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C11" w:rsidRDefault="00C90C11" w:rsidP="007B60AC">
      <w:pPr>
        <w:pStyle w:val="Headlines"/>
        <w:rPr>
          <w:noProof/>
          <w:lang w:eastAsia="en-AU"/>
        </w:rPr>
      </w:pPr>
      <w:r>
        <w:rPr>
          <w:noProof/>
          <w:lang w:eastAsia="en-AU"/>
        </w:rPr>
        <w:t>DRAFT</w:t>
      </w:r>
    </w:p>
    <w:p w:rsidR="007B60AC" w:rsidRDefault="00FD1153" w:rsidP="007B60AC">
      <w:pPr>
        <w:pStyle w:val="Headlines"/>
        <w:rPr>
          <w:noProof/>
          <w:lang w:eastAsia="en-AU"/>
        </w:rPr>
      </w:pPr>
      <w:r>
        <w:rPr>
          <w:noProof/>
          <w:lang w:eastAsia="en-AU"/>
        </w:rPr>
        <mc:AlternateContent>
          <mc:Choice Requires="wps">
            <w:drawing>
              <wp:anchor distT="0" distB="0" distL="114300" distR="114300" simplePos="0" relativeHeight="251659264" behindDoc="0" locked="0" layoutInCell="1" allowOverlap="1" wp14:anchorId="340738AE" wp14:editId="141630AC">
                <wp:simplePos x="0" y="0"/>
                <wp:positionH relativeFrom="page">
                  <wp:posOffset>450215</wp:posOffset>
                </wp:positionH>
                <wp:positionV relativeFrom="page">
                  <wp:posOffset>504190</wp:posOffset>
                </wp:positionV>
                <wp:extent cx="3060000" cy="720000"/>
                <wp:effectExtent l="0" t="0" r="762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720000"/>
                        </a:xfrm>
                        <a:prstGeom prst="rect">
                          <a:avLst/>
                        </a:prstGeom>
                        <a:solidFill>
                          <a:srgbClr val="FFFFFF"/>
                        </a:solidFill>
                        <a:ln w="9525">
                          <a:noFill/>
                          <a:miter lim="800000"/>
                          <a:headEnd/>
                          <a:tailEnd/>
                        </a:ln>
                      </wps:spPr>
                      <wps:txbx>
                        <w:txbxContent>
                          <w:p w:rsidR="00C90C11" w:rsidRDefault="00C90C11" w:rsidP="00FD1153">
                            <w:r>
                              <w:rPr>
                                <w:noProof/>
                                <w:lang w:eastAsia="en-AU"/>
                              </w:rPr>
                              <w:drawing>
                                <wp:inline distT="0" distB="0" distL="0" distR="0" wp14:anchorId="2D442EBB" wp14:editId="2BC17555">
                                  <wp:extent cx="2854800" cy="525600"/>
                                  <wp:effectExtent l="0" t="0" r="3175" b="8255"/>
                                  <wp:docPr id="5" name="Picture 5"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45pt;margin-top:39.7pt;width:240.95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N4HgIAAB0EAAAOAAAAZHJzL2Uyb0RvYy54bWysU9uO2yAQfa/Uf0C8N3ayyV6sOKtttqkq&#10;bS/Sbj8AY2yjAkOBxE6/fgfszabtW1Ue0MDMHM6cGda3g1bkIJyXYEo6n+WUCMOhlqYt6fen3btr&#10;SnxgpmYKjCjpUXh6u3n7Zt3bQiygA1ULRxDE+KK3Je1CsEWWed4JzfwMrDDobMBpFvDo2qx2rEd0&#10;rbJFnl9mPbjaOuDCe7y9H510k/CbRvDwtWm8CESVFLmFtLu0V3HPNmtWtI7ZTvKJBvsHFppJg4+e&#10;oO5ZYGTv5F9QWnIHHpow46AzaBrJRaoBq5nnf1Tz2DErUi0ojrcnmfz/g+VfDt8ckXVJL/IrSgzT&#10;2KQnMQTyHgayiPr01hcY9mgxMAx4jX1OtXr7APyHJwa2HTOtuHMO+k6wGvnNY2Z2ljri+AhS9Z+h&#10;xmfYPkACGhqno3goB0F07NPx1JtIhePlRX6Z46KEo+8KW492fIIVL9nW+fBRgCbRKKnD3id0dnjw&#10;YQx9CYmPeVCy3kml0sG11VY5cmA4J7u0JvTfwpQhfUlvVotVQjYQ8xGaFVoGnGMldUmvI7dpsqIa&#10;H0ydQgKTarSRtDKTPFGRUZswVAMGRs0qqI8olINxXvF/odGB+0VJj7NaUv9zz5ygRH0yKPbNfLmM&#10;w50OyxWqQ4k791TnHmY4QpU0UDKa25A+RCzDwB02pZFJr1cmE1ecwaT49F/ikJ+fU9Trr948AwAA&#10;//8DAFBLAwQUAAYACAAAACEA5W0HRd0AAAAJAQAADwAAAGRycy9kb3ducmV2LnhtbEyPzU7DQAyE&#10;70i8w8pIXBDdUDUNCdlUUAnEtT8P4CRuEpH1Rtltk759zQlOtjWj8Tf5Zra9utDoO8cGXhYRKOLK&#10;1R03Bo6Hz+dXUD4g19g7JgNX8rAp7u9yzGo38Y4u+9AoCWGfoYE2hCHT2lctWfQLNxCLdnKjxSDn&#10;2Oh6xEnCba+XUbTWFjuWDy0OtG2p+tmfrYHT9/QUp1P5FY7JbrX+wC4p3dWYx4f5/Q1UoDn8meEX&#10;X9ChEKbSnbn2qjeQRKk4ZaYrUKLH8VKqlGJMZdFFrv83KG4AAAD//wMAUEsBAi0AFAAGAAgAAAAh&#10;ALaDOJL+AAAA4QEAABMAAAAAAAAAAAAAAAAAAAAAAFtDb250ZW50X1R5cGVzXS54bWxQSwECLQAU&#10;AAYACAAAACEAOP0h/9YAAACUAQAACwAAAAAAAAAAAAAAAAAvAQAAX3JlbHMvLnJlbHNQSwECLQAU&#10;AAYACAAAACEAXbSDeB4CAAAdBAAADgAAAAAAAAAAAAAAAAAuAgAAZHJzL2Uyb0RvYy54bWxQSwEC&#10;LQAUAAYACAAAACEA5W0HRd0AAAAJAQAADwAAAAAAAAAAAAAAAAB4BAAAZHJzL2Rvd25yZXYueG1s&#10;UEsFBgAAAAAEAAQA8wAAAIIFAAAAAA==&#10;" stroked="f">
                <v:textbox>
                  <w:txbxContent>
                    <w:p w:rsidR="00C90C11" w:rsidRDefault="00C90C11" w:rsidP="00FD1153">
                      <w:r>
                        <w:rPr>
                          <w:noProof/>
                          <w:lang w:eastAsia="en-AU"/>
                        </w:rPr>
                        <w:drawing>
                          <wp:inline distT="0" distB="0" distL="0" distR="0" wp14:anchorId="2D442EBB" wp14:editId="2BC17555">
                            <wp:extent cx="2854800" cy="525600"/>
                            <wp:effectExtent l="0" t="0" r="3175" b="8255"/>
                            <wp:docPr id="5" name="Picture 5"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v:textbox>
                <w10:wrap anchorx="page" anchory="page"/>
              </v:shape>
            </w:pict>
          </mc:Fallback>
        </mc:AlternateContent>
      </w:r>
      <w:r w:rsidR="007B60AC" w:rsidRPr="007B60AC">
        <w:rPr>
          <w:noProof/>
          <w:lang w:eastAsia="en-AU"/>
        </w:rPr>
        <w:t>WA M</w:t>
      </w:r>
      <w:r w:rsidR="006A6F2C">
        <w:rPr>
          <w:noProof/>
          <w:lang w:eastAsia="en-AU"/>
        </w:rPr>
        <w:t>en’s</w:t>
      </w:r>
      <w:r w:rsidR="007B60AC" w:rsidRPr="007B60AC">
        <w:rPr>
          <w:noProof/>
          <w:lang w:eastAsia="en-AU"/>
        </w:rPr>
        <w:t xml:space="preserve"> Health and Wellbeing Policy</w:t>
      </w:r>
    </w:p>
    <w:p w:rsidR="007B60AC" w:rsidRPr="007B60AC" w:rsidRDefault="007B60AC" w:rsidP="007B60AC">
      <w:pPr>
        <w:ind w:left="1134"/>
        <w:rPr>
          <w:color w:val="808080" w:themeColor="background1" w:themeShade="80"/>
          <w:sz w:val="44"/>
          <w:szCs w:val="44"/>
          <w:lang w:eastAsia="en-AU"/>
        </w:rPr>
      </w:pPr>
      <w:r w:rsidRPr="007B60AC">
        <w:rPr>
          <w:color w:val="808080" w:themeColor="background1" w:themeShade="80"/>
          <w:sz w:val="44"/>
          <w:szCs w:val="44"/>
          <w:lang w:eastAsia="en-AU"/>
        </w:rPr>
        <w:t xml:space="preserve">Consultation </w:t>
      </w:r>
      <w:r w:rsidR="00C90C11">
        <w:rPr>
          <w:color w:val="808080" w:themeColor="background1" w:themeShade="80"/>
          <w:sz w:val="44"/>
          <w:szCs w:val="44"/>
          <w:lang w:eastAsia="en-AU"/>
        </w:rPr>
        <w:t>version</w:t>
      </w:r>
    </w:p>
    <w:p w:rsidR="007B60AC" w:rsidRDefault="007B60AC" w:rsidP="007B60AC">
      <w:pPr>
        <w:rPr>
          <w:lang w:eastAsia="en-AU"/>
        </w:rPr>
      </w:pPr>
    </w:p>
    <w:p w:rsidR="007B60AC" w:rsidRPr="007B60AC" w:rsidRDefault="007B60AC" w:rsidP="007B60AC">
      <w:pPr>
        <w:rPr>
          <w:lang w:eastAsia="en-AU"/>
        </w:rPr>
        <w:sectPr w:rsidR="007B60AC" w:rsidRPr="007B60AC" w:rsidSect="00E5742D">
          <w:headerReference w:type="default" r:id="rId11"/>
          <w:footerReference w:type="default" r:id="rId12"/>
          <w:pgSz w:w="11906" w:h="16838"/>
          <w:pgMar w:top="4395" w:right="688" w:bottom="851" w:left="851" w:header="709" w:footer="441" w:gutter="0"/>
          <w:cols w:space="708"/>
          <w:docGrid w:linePitch="360"/>
        </w:sectPr>
      </w:pPr>
    </w:p>
    <w:p w:rsidR="00D50603" w:rsidRDefault="00D50603">
      <w:pPr>
        <w:spacing w:after="0"/>
      </w:pPr>
    </w:p>
    <w:p w:rsidR="00D50603" w:rsidRDefault="00D50603">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Pr="00FE3FA2" w:rsidRDefault="00FE3FA2">
      <w:pPr>
        <w:spacing w:after="0"/>
        <w:rPr>
          <w:b/>
        </w:rPr>
      </w:pPr>
      <w:r w:rsidRPr="00FE3FA2">
        <w:rPr>
          <w:b/>
        </w:rPr>
        <w:t xml:space="preserve">Produced by Health Networks © WA Department of Health 2018 </w:t>
      </w:r>
    </w:p>
    <w:p w:rsidR="00FE3FA2" w:rsidRDefault="00FE3FA2">
      <w:pPr>
        <w:spacing w:after="0"/>
      </w:pPr>
    </w:p>
    <w:p w:rsidR="00FE3FA2" w:rsidRDefault="00FE3FA2">
      <w:pPr>
        <w:spacing w:after="0"/>
      </w:pPr>
      <w:r>
        <w:t xml:space="preserve">Copyright to this material is vested in the State of Western Australia unless otherwise indicated. Apart from any fair dealing for the purposes of private study, research, criticism or review, as permitted under the provisions of the </w:t>
      </w:r>
      <w:r w:rsidRPr="00557D87">
        <w:rPr>
          <w:i/>
        </w:rPr>
        <w:t>Copyright Act 1968</w:t>
      </w:r>
      <w:r>
        <w:t xml:space="preserve">, no part may be reproduced or re-used for any purposes whatsoever without written permission of the State of Western Australia. </w:t>
      </w:r>
    </w:p>
    <w:p w:rsidR="00FE3FA2" w:rsidRDefault="00FE3FA2">
      <w:pPr>
        <w:spacing w:after="0"/>
      </w:pPr>
    </w:p>
    <w:p w:rsidR="00FE3FA2" w:rsidRPr="00FE3FA2" w:rsidRDefault="00FE3FA2">
      <w:pPr>
        <w:spacing w:after="0"/>
        <w:rPr>
          <w:b/>
        </w:rPr>
      </w:pPr>
      <w:r w:rsidRPr="00FE3FA2">
        <w:rPr>
          <w:b/>
        </w:rPr>
        <w:t xml:space="preserve">Suggested citation </w:t>
      </w:r>
    </w:p>
    <w:p w:rsidR="00FE3FA2" w:rsidRDefault="00FE3FA2">
      <w:pPr>
        <w:spacing w:after="0"/>
      </w:pPr>
    </w:p>
    <w:p w:rsidR="00FE3FA2" w:rsidRDefault="00FE3FA2">
      <w:pPr>
        <w:spacing w:after="0"/>
      </w:pPr>
      <w:r>
        <w:t xml:space="preserve">Western Australian Department of Health. draft WA Men’s Health and Wellbeing Policy. Perth: Health Networks, Western Australian Department of Health; 2018. </w:t>
      </w:r>
    </w:p>
    <w:p w:rsidR="00FE3FA2" w:rsidRDefault="00FE3FA2">
      <w:pPr>
        <w:spacing w:after="0"/>
      </w:pPr>
    </w:p>
    <w:p w:rsidR="00F84FB6" w:rsidRPr="00557D87" w:rsidRDefault="00FE3FA2">
      <w:pPr>
        <w:spacing w:after="0"/>
        <w:rPr>
          <w:b/>
        </w:rPr>
      </w:pPr>
      <w:r w:rsidRPr="00557D87">
        <w:rPr>
          <w:b/>
        </w:rPr>
        <w:t xml:space="preserve">Important disclaimer </w:t>
      </w:r>
    </w:p>
    <w:p w:rsidR="00F84FB6" w:rsidRDefault="00F84FB6">
      <w:pPr>
        <w:spacing w:after="0"/>
      </w:pPr>
    </w:p>
    <w:p w:rsidR="00FE3FA2" w:rsidRDefault="00FE3FA2">
      <w:pPr>
        <w:spacing w:after="0"/>
      </w:pPr>
      <w:r>
        <w:t xml:space="preserve">All information and content in this Material is provided in good faith by the Western Australian Department of Health, and is based on sources believed to be reliable and accurate at the time of development. The State of Western Australia, the Western Australian Department of Health and their respective officers, employees and agents, do not accept legal liability or responsibility for the Material, or any consequences arising from its use. </w:t>
      </w:r>
    </w:p>
    <w:p w:rsidR="00FE3FA2" w:rsidRPr="00FE3FA2" w:rsidRDefault="00FE3FA2">
      <w:pPr>
        <w:spacing w:after="0"/>
        <w:rPr>
          <w:b/>
        </w:rPr>
      </w:pPr>
    </w:p>
    <w:p w:rsidR="00FE3FA2" w:rsidRPr="00FE3FA2" w:rsidRDefault="00FE3FA2">
      <w:pPr>
        <w:spacing w:after="0"/>
        <w:rPr>
          <w:b/>
        </w:rPr>
      </w:pPr>
      <w:r w:rsidRPr="00FE3FA2">
        <w:rPr>
          <w:b/>
        </w:rPr>
        <w:t xml:space="preserve">Contact information </w:t>
      </w:r>
    </w:p>
    <w:p w:rsidR="00FE3FA2" w:rsidRDefault="00FE3FA2">
      <w:pPr>
        <w:spacing w:after="0"/>
      </w:pPr>
    </w:p>
    <w:p w:rsidR="00FE3FA2" w:rsidRDefault="00FE3FA2">
      <w:pPr>
        <w:spacing w:after="0"/>
      </w:pPr>
      <w:r>
        <w:t xml:space="preserve">For further information contact Health Networks, Western Australian Department of Health on (08) 9222 0200 or </w:t>
      </w:r>
      <w:hyperlink r:id="rId13" w:history="1">
        <w:r w:rsidRPr="0065467D">
          <w:rPr>
            <w:rStyle w:val="Hyperlink"/>
          </w:rPr>
          <w:t>healthpolicy@health.wa.gov.au</w:t>
        </w:r>
      </w:hyperlink>
    </w:p>
    <w:p w:rsidR="00D50603" w:rsidRDefault="00D50603">
      <w:pPr>
        <w:spacing w:after="0"/>
        <w:rPr>
          <w:rFonts w:eastAsia="Times New Roman" w:cs="Arial"/>
          <w:b/>
          <w:bCs/>
          <w:color w:val="851130" w:themeColor="accent1"/>
          <w:sz w:val="30"/>
          <w:szCs w:val="28"/>
          <w:lang w:eastAsia="ja-JP"/>
        </w:rPr>
      </w:pPr>
      <w:r>
        <w:br w:type="page"/>
      </w:r>
    </w:p>
    <w:p w:rsidR="0064686E" w:rsidRDefault="0064686E">
      <w:pPr>
        <w:pStyle w:val="TOCHeading"/>
      </w:pPr>
      <w:r>
        <w:lastRenderedPageBreak/>
        <w:t>Contents</w:t>
      </w:r>
    </w:p>
    <w:p w:rsidR="006D12E5" w:rsidRDefault="0064686E">
      <w:pPr>
        <w:pStyle w:val="TOC1"/>
        <w:rPr>
          <w:rFonts w:asciiTheme="minorHAnsi" w:eastAsiaTheme="minorEastAsia" w:hAnsiTheme="minorHAnsi" w:cstheme="minorBidi"/>
          <w:sz w:val="22"/>
          <w:lang w:eastAsia="en-AU"/>
        </w:rPr>
      </w:pPr>
      <w:r>
        <w:fldChar w:fldCharType="begin"/>
      </w:r>
      <w:r>
        <w:instrText xml:space="preserve"> TOC \o "1-3" \h \z \u </w:instrText>
      </w:r>
      <w:r>
        <w:fldChar w:fldCharType="separate"/>
      </w:r>
      <w:hyperlink w:anchor="_Toc515358491" w:history="1">
        <w:r w:rsidR="006D12E5" w:rsidRPr="00DA2232">
          <w:rPr>
            <w:rStyle w:val="Hyperlink"/>
          </w:rPr>
          <w:t>Acknowledgements</w:t>
        </w:r>
        <w:r w:rsidR="006D12E5">
          <w:rPr>
            <w:webHidden/>
          </w:rPr>
          <w:tab/>
        </w:r>
        <w:r w:rsidR="006D12E5">
          <w:rPr>
            <w:webHidden/>
          </w:rPr>
          <w:fldChar w:fldCharType="begin"/>
        </w:r>
        <w:r w:rsidR="006D12E5">
          <w:rPr>
            <w:webHidden/>
          </w:rPr>
          <w:instrText xml:space="preserve"> PAGEREF _Toc515358491 \h </w:instrText>
        </w:r>
        <w:r w:rsidR="006D12E5">
          <w:rPr>
            <w:webHidden/>
          </w:rPr>
        </w:r>
        <w:r w:rsidR="006D12E5">
          <w:rPr>
            <w:webHidden/>
          </w:rPr>
          <w:fldChar w:fldCharType="separate"/>
        </w:r>
        <w:r w:rsidR="006D12E5">
          <w:rPr>
            <w:webHidden/>
          </w:rPr>
          <w:t>3</w:t>
        </w:r>
        <w:r w:rsidR="006D12E5">
          <w:rPr>
            <w:webHidden/>
          </w:rPr>
          <w:fldChar w:fldCharType="end"/>
        </w:r>
      </w:hyperlink>
    </w:p>
    <w:p w:rsidR="006D12E5" w:rsidRDefault="00F93498">
      <w:pPr>
        <w:pStyle w:val="TOC1"/>
        <w:rPr>
          <w:rFonts w:asciiTheme="minorHAnsi" w:eastAsiaTheme="minorEastAsia" w:hAnsiTheme="minorHAnsi" w:cstheme="minorBidi"/>
          <w:sz w:val="22"/>
          <w:lang w:eastAsia="en-AU"/>
        </w:rPr>
      </w:pPr>
      <w:hyperlink w:anchor="_Toc515358492" w:history="1">
        <w:r w:rsidR="006D12E5" w:rsidRPr="00DA2232">
          <w:rPr>
            <w:rStyle w:val="Hyperlink"/>
          </w:rPr>
          <w:t>Overview</w:t>
        </w:r>
        <w:r w:rsidR="006D12E5">
          <w:rPr>
            <w:webHidden/>
          </w:rPr>
          <w:tab/>
        </w:r>
        <w:r w:rsidR="006D12E5">
          <w:rPr>
            <w:webHidden/>
          </w:rPr>
          <w:fldChar w:fldCharType="begin"/>
        </w:r>
        <w:r w:rsidR="006D12E5">
          <w:rPr>
            <w:webHidden/>
          </w:rPr>
          <w:instrText xml:space="preserve"> PAGEREF _Toc515358492 \h </w:instrText>
        </w:r>
        <w:r w:rsidR="006D12E5">
          <w:rPr>
            <w:webHidden/>
          </w:rPr>
        </w:r>
        <w:r w:rsidR="006D12E5">
          <w:rPr>
            <w:webHidden/>
          </w:rPr>
          <w:fldChar w:fldCharType="separate"/>
        </w:r>
        <w:r w:rsidR="006D12E5">
          <w:rPr>
            <w:webHidden/>
          </w:rPr>
          <w:t>4</w:t>
        </w:r>
        <w:r w:rsidR="006D12E5">
          <w:rPr>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493" w:history="1">
        <w:r w:rsidR="006D12E5" w:rsidRPr="00DA2232">
          <w:rPr>
            <w:rStyle w:val="Hyperlink"/>
            <w:noProof/>
          </w:rPr>
          <w:t>Health disparities for men</w:t>
        </w:r>
        <w:r w:rsidR="006D12E5">
          <w:rPr>
            <w:noProof/>
            <w:webHidden/>
          </w:rPr>
          <w:tab/>
        </w:r>
        <w:r w:rsidR="006D12E5">
          <w:rPr>
            <w:noProof/>
            <w:webHidden/>
          </w:rPr>
          <w:fldChar w:fldCharType="begin"/>
        </w:r>
        <w:r w:rsidR="006D12E5">
          <w:rPr>
            <w:noProof/>
            <w:webHidden/>
          </w:rPr>
          <w:instrText xml:space="preserve"> PAGEREF _Toc515358493 \h </w:instrText>
        </w:r>
        <w:r w:rsidR="006D12E5">
          <w:rPr>
            <w:noProof/>
            <w:webHidden/>
          </w:rPr>
        </w:r>
        <w:r w:rsidR="006D12E5">
          <w:rPr>
            <w:noProof/>
            <w:webHidden/>
          </w:rPr>
          <w:fldChar w:fldCharType="separate"/>
        </w:r>
        <w:r w:rsidR="006D12E5">
          <w:rPr>
            <w:noProof/>
            <w:webHidden/>
          </w:rPr>
          <w:t>6</w:t>
        </w:r>
        <w:r w:rsidR="006D12E5">
          <w:rPr>
            <w:noProof/>
            <w:webHidden/>
          </w:rPr>
          <w:fldChar w:fldCharType="end"/>
        </w:r>
      </w:hyperlink>
    </w:p>
    <w:p w:rsidR="006D12E5" w:rsidRDefault="00F93498">
      <w:pPr>
        <w:pStyle w:val="TOC1"/>
        <w:rPr>
          <w:rFonts w:asciiTheme="minorHAnsi" w:eastAsiaTheme="minorEastAsia" w:hAnsiTheme="minorHAnsi" w:cstheme="minorBidi"/>
          <w:sz w:val="22"/>
          <w:lang w:eastAsia="en-AU"/>
        </w:rPr>
      </w:pPr>
      <w:hyperlink w:anchor="_Toc515358494" w:history="1">
        <w:r w:rsidR="006D12E5" w:rsidRPr="00DA2232">
          <w:rPr>
            <w:rStyle w:val="Hyperlink"/>
          </w:rPr>
          <w:t>Moving forward with the Policy</w:t>
        </w:r>
        <w:r w:rsidR="006D12E5">
          <w:rPr>
            <w:webHidden/>
          </w:rPr>
          <w:tab/>
        </w:r>
        <w:r w:rsidR="006D12E5">
          <w:rPr>
            <w:webHidden/>
          </w:rPr>
          <w:fldChar w:fldCharType="begin"/>
        </w:r>
        <w:r w:rsidR="006D12E5">
          <w:rPr>
            <w:webHidden/>
          </w:rPr>
          <w:instrText xml:space="preserve"> PAGEREF _Toc515358494 \h </w:instrText>
        </w:r>
        <w:r w:rsidR="006D12E5">
          <w:rPr>
            <w:webHidden/>
          </w:rPr>
        </w:r>
        <w:r w:rsidR="006D12E5">
          <w:rPr>
            <w:webHidden/>
          </w:rPr>
          <w:fldChar w:fldCharType="separate"/>
        </w:r>
        <w:r w:rsidR="006D12E5">
          <w:rPr>
            <w:webHidden/>
          </w:rPr>
          <w:t>7</w:t>
        </w:r>
        <w:r w:rsidR="006D12E5">
          <w:rPr>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495" w:history="1">
        <w:r w:rsidR="006D12E5" w:rsidRPr="00DA2232">
          <w:rPr>
            <w:rStyle w:val="Hyperlink"/>
            <w:noProof/>
          </w:rPr>
          <w:t>Guiding principles</w:t>
        </w:r>
        <w:r w:rsidR="006D12E5">
          <w:rPr>
            <w:noProof/>
            <w:webHidden/>
          </w:rPr>
          <w:tab/>
        </w:r>
        <w:r w:rsidR="006D12E5">
          <w:rPr>
            <w:noProof/>
            <w:webHidden/>
          </w:rPr>
          <w:fldChar w:fldCharType="begin"/>
        </w:r>
        <w:r w:rsidR="006D12E5">
          <w:rPr>
            <w:noProof/>
            <w:webHidden/>
          </w:rPr>
          <w:instrText xml:space="preserve"> PAGEREF _Toc515358495 \h </w:instrText>
        </w:r>
        <w:r w:rsidR="006D12E5">
          <w:rPr>
            <w:noProof/>
            <w:webHidden/>
          </w:rPr>
        </w:r>
        <w:r w:rsidR="006D12E5">
          <w:rPr>
            <w:noProof/>
            <w:webHidden/>
          </w:rPr>
          <w:fldChar w:fldCharType="separate"/>
        </w:r>
        <w:r w:rsidR="006D12E5">
          <w:rPr>
            <w:noProof/>
            <w:webHidden/>
          </w:rPr>
          <w:t>7</w:t>
        </w:r>
        <w:r w:rsidR="006D12E5">
          <w:rPr>
            <w:noProof/>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496" w:history="1">
        <w:r w:rsidR="006D12E5" w:rsidRPr="00DA2232">
          <w:rPr>
            <w:rStyle w:val="Hyperlink"/>
            <w:noProof/>
          </w:rPr>
          <w:t>Priority male populations</w:t>
        </w:r>
        <w:r w:rsidR="006D12E5">
          <w:rPr>
            <w:noProof/>
            <w:webHidden/>
          </w:rPr>
          <w:tab/>
        </w:r>
        <w:r w:rsidR="006D12E5">
          <w:rPr>
            <w:noProof/>
            <w:webHidden/>
          </w:rPr>
          <w:fldChar w:fldCharType="begin"/>
        </w:r>
        <w:r w:rsidR="006D12E5">
          <w:rPr>
            <w:noProof/>
            <w:webHidden/>
          </w:rPr>
          <w:instrText xml:space="preserve"> PAGEREF _Toc515358496 \h </w:instrText>
        </w:r>
        <w:r w:rsidR="006D12E5">
          <w:rPr>
            <w:noProof/>
            <w:webHidden/>
          </w:rPr>
        </w:r>
        <w:r w:rsidR="006D12E5">
          <w:rPr>
            <w:noProof/>
            <w:webHidden/>
          </w:rPr>
          <w:fldChar w:fldCharType="separate"/>
        </w:r>
        <w:r w:rsidR="006D12E5">
          <w:rPr>
            <w:noProof/>
            <w:webHidden/>
          </w:rPr>
          <w:t>7</w:t>
        </w:r>
        <w:r w:rsidR="006D12E5">
          <w:rPr>
            <w:noProof/>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497" w:history="1">
        <w:r w:rsidR="006D12E5" w:rsidRPr="00DA2232">
          <w:rPr>
            <w:rStyle w:val="Hyperlink"/>
            <w:noProof/>
          </w:rPr>
          <w:t>Policy components</w:t>
        </w:r>
        <w:r w:rsidR="006D12E5">
          <w:rPr>
            <w:noProof/>
            <w:webHidden/>
          </w:rPr>
          <w:tab/>
        </w:r>
        <w:r w:rsidR="006D12E5">
          <w:rPr>
            <w:noProof/>
            <w:webHidden/>
          </w:rPr>
          <w:fldChar w:fldCharType="begin"/>
        </w:r>
        <w:r w:rsidR="006D12E5">
          <w:rPr>
            <w:noProof/>
            <w:webHidden/>
          </w:rPr>
          <w:instrText xml:space="preserve"> PAGEREF _Toc515358497 \h </w:instrText>
        </w:r>
        <w:r w:rsidR="006D12E5">
          <w:rPr>
            <w:noProof/>
            <w:webHidden/>
          </w:rPr>
        </w:r>
        <w:r w:rsidR="006D12E5">
          <w:rPr>
            <w:noProof/>
            <w:webHidden/>
          </w:rPr>
          <w:fldChar w:fldCharType="separate"/>
        </w:r>
        <w:r w:rsidR="006D12E5">
          <w:rPr>
            <w:noProof/>
            <w:webHidden/>
          </w:rPr>
          <w:t>9</w:t>
        </w:r>
        <w:r w:rsidR="006D12E5">
          <w:rPr>
            <w:noProof/>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498" w:history="1">
        <w:r w:rsidR="006D12E5" w:rsidRPr="00DA2232">
          <w:rPr>
            <w:rStyle w:val="Hyperlink"/>
            <w:noProof/>
          </w:rPr>
          <w:t>Vision, purpose, goals and priorities</w:t>
        </w:r>
        <w:r w:rsidR="006D12E5">
          <w:rPr>
            <w:noProof/>
            <w:webHidden/>
          </w:rPr>
          <w:tab/>
        </w:r>
        <w:r w:rsidR="006D12E5">
          <w:rPr>
            <w:noProof/>
            <w:webHidden/>
          </w:rPr>
          <w:fldChar w:fldCharType="begin"/>
        </w:r>
        <w:r w:rsidR="006D12E5">
          <w:rPr>
            <w:noProof/>
            <w:webHidden/>
          </w:rPr>
          <w:instrText xml:space="preserve"> PAGEREF _Toc515358498 \h </w:instrText>
        </w:r>
        <w:r w:rsidR="006D12E5">
          <w:rPr>
            <w:noProof/>
            <w:webHidden/>
          </w:rPr>
        </w:r>
        <w:r w:rsidR="006D12E5">
          <w:rPr>
            <w:noProof/>
            <w:webHidden/>
          </w:rPr>
          <w:fldChar w:fldCharType="separate"/>
        </w:r>
        <w:r w:rsidR="006D12E5">
          <w:rPr>
            <w:noProof/>
            <w:webHidden/>
          </w:rPr>
          <w:t>10</w:t>
        </w:r>
        <w:r w:rsidR="006D12E5">
          <w:rPr>
            <w:noProof/>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499" w:history="1">
        <w:r w:rsidR="006D12E5" w:rsidRPr="00DA2232">
          <w:rPr>
            <w:rStyle w:val="Hyperlink"/>
            <w:noProof/>
          </w:rPr>
          <w:t>Areas for action</w:t>
        </w:r>
        <w:r w:rsidR="006D12E5">
          <w:rPr>
            <w:noProof/>
            <w:webHidden/>
          </w:rPr>
          <w:tab/>
        </w:r>
        <w:r w:rsidR="006D12E5">
          <w:rPr>
            <w:noProof/>
            <w:webHidden/>
          </w:rPr>
          <w:fldChar w:fldCharType="begin"/>
        </w:r>
        <w:r w:rsidR="006D12E5">
          <w:rPr>
            <w:noProof/>
            <w:webHidden/>
          </w:rPr>
          <w:instrText xml:space="preserve"> PAGEREF _Toc515358499 \h </w:instrText>
        </w:r>
        <w:r w:rsidR="006D12E5">
          <w:rPr>
            <w:noProof/>
            <w:webHidden/>
          </w:rPr>
        </w:r>
        <w:r w:rsidR="006D12E5">
          <w:rPr>
            <w:noProof/>
            <w:webHidden/>
          </w:rPr>
          <w:fldChar w:fldCharType="separate"/>
        </w:r>
        <w:r w:rsidR="006D12E5">
          <w:rPr>
            <w:noProof/>
            <w:webHidden/>
          </w:rPr>
          <w:t>11</w:t>
        </w:r>
        <w:r w:rsidR="006D12E5">
          <w:rPr>
            <w:noProof/>
            <w:webHidden/>
          </w:rPr>
          <w:fldChar w:fldCharType="end"/>
        </w:r>
      </w:hyperlink>
    </w:p>
    <w:p w:rsidR="006D12E5" w:rsidRDefault="00F93498">
      <w:pPr>
        <w:pStyle w:val="TOC1"/>
        <w:rPr>
          <w:rFonts w:asciiTheme="minorHAnsi" w:eastAsiaTheme="minorEastAsia" w:hAnsiTheme="minorHAnsi" w:cstheme="minorBidi"/>
          <w:sz w:val="22"/>
          <w:lang w:eastAsia="en-AU"/>
        </w:rPr>
      </w:pPr>
      <w:hyperlink w:anchor="_Toc515358500" w:history="1">
        <w:r w:rsidR="006D12E5" w:rsidRPr="00DA2232">
          <w:rPr>
            <w:rStyle w:val="Hyperlink"/>
          </w:rPr>
          <w:t>Using the Policy</w:t>
        </w:r>
        <w:r w:rsidR="006D12E5">
          <w:rPr>
            <w:webHidden/>
          </w:rPr>
          <w:tab/>
        </w:r>
        <w:r w:rsidR="006D12E5">
          <w:rPr>
            <w:webHidden/>
          </w:rPr>
          <w:fldChar w:fldCharType="begin"/>
        </w:r>
        <w:r w:rsidR="006D12E5">
          <w:rPr>
            <w:webHidden/>
          </w:rPr>
          <w:instrText xml:space="preserve"> PAGEREF _Toc515358500 \h </w:instrText>
        </w:r>
        <w:r w:rsidR="006D12E5">
          <w:rPr>
            <w:webHidden/>
          </w:rPr>
        </w:r>
        <w:r w:rsidR="006D12E5">
          <w:rPr>
            <w:webHidden/>
          </w:rPr>
          <w:fldChar w:fldCharType="separate"/>
        </w:r>
        <w:r w:rsidR="006D12E5">
          <w:rPr>
            <w:webHidden/>
          </w:rPr>
          <w:t>19</w:t>
        </w:r>
        <w:r w:rsidR="006D12E5">
          <w:rPr>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501" w:history="1">
        <w:r w:rsidR="006D12E5" w:rsidRPr="00DA2232">
          <w:rPr>
            <w:rStyle w:val="Hyperlink"/>
            <w:noProof/>
          </w:rPr>
          <w:t>Audience</w:t>
        </w:r>
        <w:r w:rsidR="006D12E5">
          <w:rPr>
            <w:noProof/>
            <w:webHidden/>
          </w:rPr>
          <w:tab/>
        </w:r>
        <w:r w:rsidR="006D12E5">
          <w:rPr>
            <w:noProof/>
            <w:webHidden/>
          </w:rPr>
          <w:fldChar w:fldCharType="begin"/>
        </w:r>
        <w:r w:rsidR="006D12E5">
          <w:rPr>
            <w:noProof/>
            <w:webHidden/>
          </w:rPr>
          <w:instrText xml:space="preserve"> PAGEREF _Toc515358501 \h </w:instrText>
        </w:r>
        <w:r w:rsidR="006D12E5">
          <w:rPr>
            <w:noProof/>
            <w:webHidden/>
          </w:rPr>
        </w:r>
        <w:r w:rsidR="006D12E5">
          <w:rPr>
            <w:noProof/>
            <w:webHidden/>
          </w:rPr>
          <w:fldChar w:fldCharType="separate"/>
        </w:r>
        <w:r w:rsidR="006D12E5">
          <w:rPr>
            <w:noProof/>
            <w:webHidden/>
          </w:rPr>
          <w:t>19</w:t>
        </w:r>
        <w:r w:rsidR="006D12E5">
          <w:rPr>
            <w:noProof/>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502" w:history="1">
        <w:r w:rsidR="006D12E5" w:rsidRPr="00DA2232">
          <w:rPr>
            <w:rStyle w:val="Hyperlink"/>
            <w:noProof/>
          </w:rPr>
          <w:t>Putting the Policy into practice</w:t>
        </w:r>
        <w:r w:rsidR="006D12E5">
          <w:rPr>
            <w:noProof/>
            <w:webHidden/>
          </w:rPr>
          <w:tab/>
        </w:r>
        <w:r w:rsidR="006D12E5">
          <w:rPr>
            <w:noProof/>
            <w:webHidden/>
          </w:rPr>
          <w:fldChar w:fldCharType="begin"/>
        </w:r>
        <w:r w:rsidR="006D12E5">
          <w:rPr>
            <w:noProof/>
            <w:webHidden/>
          </w:rPr>
          <w:instrText xml:space="preserve"> PAGEREF _Toc515358502 \h </w:instrText>
        </w:r>
        <w:r w:rsidR="006D12E5">
          <w:rPr>
            <w:noProof/>
            <w:webHidden/>
          </w:rPr>
        </w:r>
        <w:r w:rsidR="006D12E5">
          <w:rPr>
            <w:noProof/>
            <w:webHidden/>
          </w:rPr>
          <w:fldChar w:fldCharType="separate"/>
        </w:r>
        <w:r w:rsidR="006D12E5">
          <w:rPr>
            <w:noProof/>
            <w:webHidden/>
          </w:rPr>
          <w:t>19</w:t>
        </w:r>
        <w:r w:rsidR="006D12E5">
          <w:rPr>
            <w:noProof/>
            <w:webHidden/>
          </w:rPr>
          <w:fldChar w:fldCharType="end"/>
        </w:r>
      </w:hyperlink>
    </w:p>
    <w:p w:rsidR="006D12E5" w:rsidRDefault="00F93498">
      <w:pPr>
        <w:pStyle w:val="TOC1"/>
        <w:rPr>
          <w:rFonts w:asciiTheme="minorHAnsi" w:eastAsiaTheme="minorEastAsia" w:hAnsiTheme="minorHAnsi" w:cstheme="minorBidi"/>
          <w:sz w:val="22"/>
          <w:lang w:eastAsia="en-AU"/>
        </w:rPr>
      </w:pPr>
      <w:hyperlink w:anchor="_Toc515358503" w:history="1">
        <w:r w:rsidR="006D12E5" w:rsidRPr="00DA2232">
          <w:rPr>
            <w:rStyle w:val="Hyperlink"/>
          </w:rPr>
          <w:t>Monitoring the Policy</w:t>
        </w:r>
        <w:r w:rsidR="006D12E5">
          <w:rPr>
            <w:webHidden/>
          </w:rPr>
          <w:tab/>
        </w:r>
        <w:r w:rsidR="006D12E5">
          <w:rPr>
            <w:webHidden/>
          </w:rPr>
          <w:fldChar w:fldCharType="begin"/>
        </w:r>
        <w:r w:rsidR="006D12E5">
          <w:rPr>
            <w:webHidden/>
          </w:rPr>
          <w:instrText xml:space="preserve"> PAGEREF _Toc515358503 \h </w:instrText>
        </w:r>
        <w:r w:rsidR="006D12E5">
          <w:rPr>
            <w:webHidden/>
          </w:rPr>
        </w:r>
        <w:r w:rsidR="006D12E5">
          <w:rPr>
            <w:webHidden/>
          </w:rPr>
          <w:fldChar w:fldCharType="separate"/>
        </w:r>
        <w:r w:rsidR="006D12E5">
          <w:rPr>
            <w:webHidden/>
          </w:rPr>
          <w:t>20</w:t>
        </w:r>
        <w:r w:rsidR="006D12E5">
          <w:rPr>
            <w:webHidden/>
          </w:rPr>
          <w:fldChar w:fldCharType="end"/>
        </w:r>
      </w:hyperlink>
    </w:p>
    <w:p w:rsidR="006D12E5" w:rsidRDefault="00F93498">
      <w:pPr>
        <w:pStyle w:val="TOC1"/>
        <w:rPr>
          <w:rFonts w:asciiTheme="minorHAnsi" w:eastAsiaTheme="minorEastAsia" w:hAnsiTheme="minorHAnsi" w:cstheme="minorBidi"/>
          <w:sz w:val="22"/>
          <w:lang w:eastAsia="en-AU"/>
        </w:rPr>
      </w:pPr>
      <w:hyperlink w:anchor="_Toc515358504" w:history="1">
        <w:r w:rsidR="006D12E5" w:rsidRPr="00DA2232">
          <w:rPr>
            <w:rStyle w:val="Hyperlink"/>
          </w:rPr>
          <w:t>Glossary of terms</w:t>
        </w:r>
        <w:r w:rsidR="006D12E5">
          <w:rPr>
            <w:webHidden/>
          </w:rPr>
          <w:tab/>
        </w:r>
        <w:r w:rsidR="006D12E5">
          <w:rPr>
            <w:webHidden/>
          </w:rPr>
          <w:fldChar w:fldCharType="begin"/>
        </w:r>
        <w:r w:rsidR="006D12E5">
          <w:rPr>
            <w:webHidden/>
          </w:rPr>
          <w:instrText xml:space="preserve"> PAGEREF _Toc515358504 \h </w:instrText>
        </w:r>
        <w:r w:rsidR="006D12E5">
          <w:rPr>
            <w:webHidden/>
          </w:rPr>
        </w:r>
        <w:r w:rsidR="006D12E5">
          <w:rPr>
            <w:webHidden/>
          </w:rPr>
          <w:fldChar w:fldCharType="separate"/>
        </w:r>
        <w:r w:rsidR="006D12E5">
          <w:rPr>
            <w:webHidden/>
          </w:rPr>
          <w:t>21</w:t>
        </w:r>
        <w:r w:rsidR="006D12E5">
          <w:rPr>
            <w:webHidden/>
          </w:rPr>
          <w:fldChar w:fldCharType="end"/>
        </w:r>
      </w:hyperlink>
    </w:p>
    <w:p w:rsidR="006D12E5" w:rsidRDefault="00F93498">
      <w:pPr>
        <w:pStyle w:val="TOC1"/>
        <w:rPr>
          <w:rFonts w:asciiTheme="minorHAnsi" w:eastAsiaTheme="minorEastAsia" w:hAnsiTheme="minorHAnsi" w:cstheme="minorBidi"/>
          <w:sz w:val="22"/>
          <w:lang w:eastAsia="en-AU"/>
        </w:rPr>
      </w:pPr>
      <w:hyperlink w:anchor="_Toc515358505" w:history="1">
        <w:r w:rsidR="006D12E5" w:rsidRPr="00DA2232">
          <w:rPr>
            <w:rStyle w:val="Hyperlink"/>
          </w:rPr>
          <w:t>References</w:t>
        </w:r>
        <w:r w:rsidR="006D12E5">
          <w:rPr>
            <w:webHidden/>
          </w:rPr>
          <w:tab/>
        </w:r>
        <w:r w:rsidR="006D12E5">
          <w:rPr>
            <w:webHidden/>
          </w:rPr>
          <w:fldChar w:fldCharType="begin"/>
        </w:r>
        <w:r w:rsidR="006D12E5">
          <w:rPr>
            <w:webHidden/>
          </w:rPr>
          <w:instrText xml:space="preserve"> PAGEREF _Toc515358505 \h </w:instrText>
        </w:r>
        <w:r w:rsidR="006D12E5">
          <w:rPr>
            <w:webHidden/>
          </w:rPr>
        </w:r>
        <w:r w:rsidR="006D12E5">
          <w:rPr>
            <w:webHidden/>
          </w:rPr>
          <w:fldChar w:fldCharType="separate"/>
        </w:r>
        <w:r w:rsidR="006D12E5">
          <w:rPr>
            <w:webHidden/>
          </w:rPr>
          <w:t>22</w:t>
        </w:r>
        <w:r w:rsidR="006D12E5">
          <w:rPr>
            <w:webHidden/>
          </w:rPr>
          <w:fldChar w:fldCharType="end"/>
        </w:r>
      </w:hyperlink>
    </w:p>
    <w:p w:rsidR="006D12E5" w:rsidRDefault="00F93498">
      <w:pPr>
        <w:pStyle w:val="TOC1"/>
        <w:rPr>
          <w:rFonts w:asciiTheme="minorHAnsi" w:eastAsiaTheme="minorEastAsia" w:hAnsiTheme="minorHAnsi" w:cstheme="minorBidi"/>
          <w:sz w:val="22"/>
          <w:lang w:eastAsia="en-AU"/>
        </w:rPr>
      </w:pPr>
      <w:hyperlink w:anchor="_Toc515358506" w:history="1">
        <w:r w:rsidR="006D12E5" w:rsidRPr="00DA2232">
          <w:rPr>
            <w:rStyle w:val="Hyperlink"/>
          </w:rPr>
          <w:t>Appendices</w:t>
        </w:r>
        <w:r w:rsidR="006D12E5">
          <w:rPr>
            <w:webHidden/>
          </w:rPr>
          <w:tab/>
        </w:r>
        <w:r w:rsidR="006D12E5">
          <w:rPr>
            <w:webHidden/>
          </w:rPr>
          <w:fldChar w:fldCharType="begin"/>
        </w:r>
        <w:r w:rsidR="006D12E5">
          <w:rPr>
            <w:webHidden/>
          </w:rPr>
          <w:instrText xml:space="preserve"> PAGEREF _Toc515358506 \h </w:instrText>
        </w:r>
        <w:r w:rsidR="006D12E5">
          <w:rPr>
            <w:webHidden/>
          </w:rPr>
        </w:r>
        <w:r w:rsidR="006D12E5">
          <w:rPr>
            <w:webHidden/>
          </w:rPr>
          <w:fldChar w:fldCharType="separate"/>
        </w:r>
        <w:r w:rsidR="006D12E5">
          <w:rPr>
            <w:webHidden/>
          </w:rPr>
          <w:t>24</w:t>
        </w:r>
        <w:r w:rsidR="006D12E5">
          <w:rPr>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507" w:history="1">
        <w:r w:rsidR="006D12E5" w:rsidRPr="00DA2232">
          <w:rPr>
            <w:rStyle w:val="Hyperlink"/>
            <w:noProof/>
          </w:rPr>
          <w:t>Appendix 1: WA Men’s Health and Wellbeing Reference Group</w:t>
        </w:r>
        <w:r w:rsidR="006D12E5">
          <w:rPr>
            <w:noProof/>
            <w:webHidden/>
          </w:rPr>
          <w:tab/>
        </w:r>
        <w:r w:rsidR="006D12E5">
          <w:rPr>
            <w:noProof/>
            <w:webHidden/>
          </w:rPr>
          <w:fldChar w:fldCharType="begin"/>
        </w:r>
        <w:r w:rsidR="006D12E5">
          <w:rPr>
            <w:noProof/>
            <w:webHidden/>
          </w:rPr>
          <w:instrText xml:space="preserve"> PAGEREF _Toc515358507 \h </w:instrText>
        </w:r>
        <w:r w:rsidR="006D12E5">
          <w:rPr>
            <w:noProof/>
            <w:webHidden/>
          </w:rPr>
        </w:r>
        <w:r w:rsidR="006D12E5">
          <w:rPr>
            <w:noProof/>
            <w:webHidden/>
          </w:rPr>
          <w:fldChar w:fldCharType="separate"/>
        </w:r>
        <w:r w:rsidR="006D12E5">
          <w:rPr>
            <w:noProof/>
            <w:webHidden/>
          </w:rPr>
          <w:t>24</w:t>
        </w:r>
        <w:r w:rsidR="006D12E5">
          <w:rPr>
            <w:noProof/>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508" w:history="1">
        <w:r w:rsidR="006D12E5" w:rsidRPr="00DA2232">
          <w:rPr>
            <w:rStyle w:val="Hyperlink"/>
            <w:noProof/>
          </w:rPr>
          <w:t>Appendix 2: References for the Health Disparities for men infographic</w:t>
        </w:r>
        <w:r w:rsidR="006D12E5">
          <w:rPr>
            <w:noProof/>
            <w:webHidden/>
          </w:rPr>
          <w:tab/>
        </w:r>
        <w:r w:rsidR="006D12E5">
          <w:rPr>
            <w:noProof/>
            <w:webHidden/>
          </w:rPr>
          <w:fldChar w:fldCharType="begin"/>
        </w:r>
        <w:r w:rsidR="006D12E5">
          <w:rPr>
            <w:noProof/>
            <w:webHidden/>
          </w:rPr>
          <w:instrText xml:space="preserve"> PAGEREF _Toc515358508 \h </w:instrText>
        </w:r>
        <w:r w:rsidR="006D12E5">
          <w:rPr>
            <w:noProof/>
            <w:webHidden/>
          </w:rPr>
        </w:r>
        <w:r w:rsidR="006D12E5">
          <w:rPr>
            <w:noProof/>
            <w:webHidden/>
          </w:rPr>
          <w:fldChar w:fldCharType="separate"/>
        </w:r>
        <w:r w:rsidR="006D12E5">
          <w:rPr>
            <w:noProof/>
            <w:webHidden/>
          </w:rPr>
          <w:t>25</w:t>
        </w:r>
        <w:r w:rsidR="006D12E5">
          <w:rPr>
            <w:noProof/>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509" w:history="1">
        <w:r w:rsidR="006D12E5" w:rsidRPr="00DA2232">
          <w:rPr>
            <w:rStyle w:val="Hyperlink"/>
            <w:noProof/>
          </w:rPr>
          <w:t>Appendix 3: Related policies and frameworks</w:t>
        </w:r>
        <w:r w:rsidR="006D12E5">
          <w:rPr>
            <w:noProof/>
            <w:webHidden/>
          </w:rPr>
          <w:tab/>
        </w:r>
        <w:r w:rsidR="006D12E5">
          <w:rPr>
            <w:noProof/>
            <w:webHidden/>
          </w:rPr>
          <w:fldChar w:fldCharType="begin"/>
        </w:r>
        <w:r w:rsidR="006D12E5">
          <w:rPr>
            <w:noProof/>
            <w:webHidden/>
          </w:rPr>
          <w:instrText xml:space="preserve"> PAGEREF _Toc515358509 \h </w:instrText>
        </w:r>
        <w:r w:rsidR="006D12E5">
          <w:rPr>
            <w:noProof/>
            <w:webHidden/>
          </w:rPr>
        </w:r>
        <w:r w:rsidR="006D12E5">
          <w:rPr>
            <w:noProof/>
            <w:webHidden/>
          </w:rPr>
          <w:fldChar w:fldCharType="separate"/>
        </w:r>
        <w:r w:rsidR="006D12E5">
          <w:rPr>
            <w:noProof/>
            <w:webHidden/>
          </w:rPr>
          <w:t>26</w:t>
        </w:r>
        <w:r w:rsidR="006D12E5">
          <w:rPr>
            <w:noProof/>
            <w:webHidden/>
          </w:rPr>
          <w:fldChar w:fldCharType="end"/>
        </w:r>
      </w:hyperlink>
    </w:p>
    <w:p w:rsidR="006D12E5" w:rsidRDefault="00F93498">
      <w:pPr>
        <w:pStyle w:val="TOC2"/>
        <w:rPr>
          <w:rFonts w:asciiTheme="minorHAnsi" w:eastAsiaTheme="minorEastAsia" w:hAnsiTheme="minorHAnsi" w:cstheme="minorBidi"/>
          <w:noProof/>
          <w:sz w:val="22"/>
          <w:lang w:eastAsia="en-AU"/>
        </w:rPr>
      </w:pPr>
      <w:hyperlink w:anchor="_Toc515358510" w:history="1">
        <w:r w:rsidR="006D12E5" w:rsidRPr="00DA2232">
          <w:rPr>
            <w:rStyle w:val="Hyperlink"/>
            <w:noProof/>
          </w:rPr>
          <w:t>Appendix 4: Supporting documents – issues in depth</w:t>
        </w:r>
        <w:r w:rsidR="006D12E5">
          <w:rPr>
            <w:noProof/>
            <w:webHidden/>
          </w:rPr>
          <w:tab/>
        </w:r>
        <w:r w:rsidR="006D12E5">
          <w:rPr>
            <w:noProof/>
            <w:webHidden/>
          </w:rPr>
          <w:fldChar w:fldCharType="begin"/>
        </w:r>
        <w:r w:rsidR="006D12E5">
          <w:rPr>
            <w:noProof/>
            <w:webHidden/>
          </w:rPr>
          <w:instrText xml:space="preserve"> PAGEREF _Toc515358510 \h </w:instrText>
        </w:r>
        <w:r w:rsidR="006D12E5">
          <w:rPr>
            <w:noProof/>
            <w:webHidden/>
          </w:rPr>
        </w:r>
        <w:r w:rsidR="006D12E5">
          <w:rPr>
            <w:noProof/>
            <w:webHidden/>
          </w:rPr>
          <w:fldChar w:fldCharType="separate"/>
        </w:r>
        <w:r w:rsidR="006D12E5">
          <w:rPr>
            <w:noProof/>
            <w:webHidden/>
          </w:rPr>
          <w:t>27</w:t>
        </w:r>
        <w:r w:rsidR="006D12E5">
          <w:rPr>
            <w:noProof/>
            <w:webHidden/>
          </w:rPr>
          <w:fldChar w:fldCharType="end"/>
        </w:r>
      </w:hyperlink>
    </w:p>
    <w:p w:rsidR="0064686E" w:rsidRDefault="0064686E">
      <w:r>
        <w:rPr>
          <w:b/>
          <w:bCs/>
          <w:noProof/>
        </w:rPr>
        <w:fldChar w:fldCharType="end"/>
      </w:r>
    </w:p>
    <w:p w:rsidR="00863A06" w:rsidRDefault="00863A06" w:rsidP="00C70281">
      <w:pPr>
        <w:jc w:val="right"/>
      </w:pPr>
    </w:p>
    <w:p w:rsidR="006A05B1" w:rsidRDefault="006A05B1">
      <w:pPr>
        <w:spacing w:after="0"/>
      </w:pPr>
      <w:r>
        <w:br w:type="page"/>
      </w:r>
    </w:p>
    <w:p w:rsidR="007B60AC" w:rsidRDefault="007B60AC" w:rsidP="007B60AC">
      <w:pPr>
        <w:pStyle w:val="Heading1"/>
      </w:pPr>
      <w:bookmarkStart w:id="0" w:name="_Toc515358491"/>
      <w:r>
        <w:lastRenderedPageBreak/>
        <w:t>Acknowledgements</w:t>
      </w:r>
      <w:bookmarkEnd w:id="0"/>
    </w:p>
    <w:p w:rsidR="006A05B1" w:rsidRDefault="006A05B1" w:rsidP="006A05B1">
      <w:pPr>
        <w:rPr>
          <w:szCs w:val="24"/>
        </w:rPr>
      </w:pPr>
      <w:r w:rsidRPr="002E2B81">
        <w:rPr>
          <w:szCs w:val="24"/>
        </w:rPr>
        <w:t xml:space="preserve">The </w:t>
      </w:r>
      <w:r w:rsidR="009757F8" w:rsidRPr="009757F8">
        <w:rPr>
          <w:i/>
          <w:szCs w:val="24"/>
        </w:rPr>
        <w:t xml:space="preserve">draft </w:t>
      </w:r>
      <w:r w:rsidRPr="00D50603">
        <w:rPr>
          <w:i/>
        </w:rPr>
        <w:t>Western Australian Men’s Health and Wellbeing Policy</w:t>
      </w:r>
      <w:r>
        <w:t xml:space="preserve"> (the Policy) </w:t>
      </w:r>
      <w:r w:rsidRPr="002E2B81">
        <w:rPr>
          <w:szCs w:val="24"/>
        </w:rPr>
        <w:t xml:space="preserve">is the result of </w:t>
      </w:r>
      <w:r w:rsidR="00C11012">
        <w:rPr>
          <w:szCs w:val="24"/>
        </w:rPr>
        <w:t xml:space="preserve">extensive consultation and considered commentary from </w:t>
      </w:r>
      <w:r w:rsidRPr="002E2B81">
        <w:rPr>
          <w:szCs w:val="24"/>
        </w:rPr>
        <w:t>a large number of organisations and individuals across the W</w:t>
      </w:r>
      <w:r>
        <w:rPr>
          <w:szCs w:val="24"/>
        </w:rPr>
        <w:t xml:space="preserve">estern Australian </w:t>
      </w:r>
      <w:r w:rsidRPr="002E2B81">
        <w:rPr>
          <w:szCs w:val="24"/>
        </w:rPr>
        <w:t>health system and community. We would like to sincerely thank all those who contributed</w:t>
      </w:r>
      <w:r>
        <w:rPr>
          <w:szCs w:val="24"/>
        </w:rPr>
        <w:t>,</w:t>
      </w:r>
      <w:r w:rsidRPr="002E2B81">
        <w:rPr>
          <w:szCs w:val="24"/>
        </w:rPr>
        <w:t xml:space="preserve"> especially the members of the </w:t>
      </w:r>
      <w:r w:rsidR="008570AC">
        <w:rPr>
          <w:szCs w:val="24"/>
        </w:rPr>
        <w:t>Policy Reference Group</w:t>
      </w:r>
      <w:r>
        <w:rPr>
          <w:szCs w:val="24"/>
        </w:rPr>
        <w:t xml:space="preserve"> (refer </w:t>
      </w:r>
      <w:r w:rsidRPr="004243EA">
        <w:rPr>
          <w:szCs w:val="24"/>
        </w:rPr>
        <w:t xml:space="preserve">to </w:t>
      </w:r>
      <w:hyperlink w:anchor="_Appendix_1:_WA" w:history="1">
        <w:r w:rsidRPr="001563E9">
          <w:rPr>
            <w:rStyle w:val="Hyperlink"/>
            <w:szCs w:val="24"/>
          </w:rPr>
          <w:t xml:space="preserve">Appendix </w:t>
        </w:r>
        <w:r>
          <w:rPr>
            <w:rStyle w:val="Hyperlink"/>
            <w:szCs w:val="24"/>
          </w:rPr>
          <w:t>1</w:t>
        </w:r>
      </w:hyperlink>
      <w:r>
        <w:rPr>
          <w:szCs w:val="24"/>
        </w:rPr>
        <w:t>),</w:t>
      </w:r>
      <w:r w:rsidRPr="002E2B81">
        <w:rPr>
          <w:szCs w:val="24"/>
        </w:rPr>
        <w:t xml:space="preserve"> who provided content expertise and insight, community linkages, strategic guidance</w:t>
      </w:r>
      <w:r>
        <w:rPr>
          <w:szCs w:val="24"/>
        </w:rPr>
        <w:t>,</w:t>
      </w:r>
      <w:r w:rsidRPr="002E2B81">
        <w:rPr>
          <w:szCs w:val="24"/>
        </w:rPr>
        <w:t xml:space="preserve"> and a </w:t>
      </w:r>
      <w:r>
        <w:rPr>
          <w:szCs w:val="24"/>
        </w:rPr>
        <w:t>commitment t</w:t>
      </w:r>
      <w:r w:rsidRPr="002E2B81">
        <w:rPr>
          <w:szCs w:val="24"/>
        </w:rPr>
        <w:t xml:space="preserve">o optimise the health and wellbeing outcomes of </w:t>
      </w:r>
      <w:r w:rsidR="008570AC">
        <w:rPr>
          <w:szCs w:val="24"/>
        </w:rPr>
        <w:t>men</w:t>
      </w:r>
      <w:r w:rsidRPr="002E2B81">
        <w:rPr>
          <w:szCs w:val="24"/>
        </w:rPr>
        <w:t xml:space="preserve"> in </w:t>
      </w:r>
      <w:r>
        <w:rPr>
          <w:szCs w:val="24"/>
        </w:rPr>
        <w:t>WA</w:t>
      </w:r>
      <w:r w:rsidRPr="002E2B81">
        <w:rPr>
          <w:szCs w:val="24"/>
        </w:rPr>
        <w:t>.</w:t>
      </w:r>
    </w:p>
    <w:p w:rsidR="006A05B1" w:rsidRDefault="006A05B1">
      <w:pPr>
        <w:spacing w:after="0"/>
        <w:rPr>
          <w:szCs w:val="24"/>
        </w:rPr>
      </w:pPr>
      <w:r>
        <w:rPr>
          <w:szCs w:val="24"/>
        </w:rPr>
        <w:br w:type="page"/>
      </w:r>
    </w:p>
    <w:p w:rsidR="007B60AC" w:rsidRDefault="007B60AC" w:rsidP="007B60AC">
      <w:pPr>
        <w:pStyle w:val="Heading1"/>
      </w:pPr>
      <w:bookmarkStart w:id="1" w:name="_Toc515358492"/>
      <w:r>
        <w:lastRenderedPageBreak/>
        <w:t>Overview</w:t>
      </w:r>
      <w:bookmarkEnd w:id="1"/>
    </w:p>
    <w:p w:rsidR="00134E83" w:rsidRDefault="00134E83" w:rsidP="00134E83">
      <w:r>
        <w:t>Men are significant and positive contributors to life in WA through their diverse family, work and community roles.</w:t>
      </w:r>
      <w:r>
        <w:fldChar w:fldCharType="begin"/>
      </w:r>
      <w:r w:rsidR="00CD64EF">
        <w:instrText xml:space="preserve"> ADDIN EN.CITE &lt;EndNote&gt;&lt;Cite&gt;&lt;Author&gt;Men&amp;apos;s Health &amp;amp; Wellbeing Western Australia&lt;/Author&gt;&lt;RecNum&gt;23&lt;/RecNum&gt;&lt;DisplayText&gt;&lt;style face="superscript"&gt;1&lt;/style&gt;&lt;/DisplayText&gt;&lt;record&gt;&lt;rec-number&gt;23&lt;/rec-number&gt;&lt;foreign-keys&gt;&lt;key app="EN" db-id="f2esp5fzdw0fpceaeevx2ez1wd5fxarzp0t9" timestamp="1516342825"&gt;23&lt;/key&gt;&lt;/foreign-keys&gt;&lt;ref-type name="Report"&gt;27&lt;/ref-type&gt;&lt;contributors&gt;&lt;authors&gt;&lt;author&gt;Men&amp;apos;s Health &amp;amp; Wellbeing Western Australia,&lt;/author&gt;&lt;/authors&gt;&lt;/contributors&gt;&lt;titles&gt;&lt;title&gt;Western Australian Male Health and Wellbeing Policy Information Paper&lt;/title&gt;&lt;/titles&gt;&lt;dates&gt;&lt;/dates&gt;&lt;pub-location&gt;Perth&lt;/pub-location&gt;&lt;publisher&gt;Men&amp;apos;s Health &amp;amp; Wellbeing Western Australia&lt;/publisher&gt;&lt;urls&gt;&lt;/urls&gt;&lt;/record&gt;&lt;/Cite&gt;&lt;/EndNote&gt;</w:instrText>
      </w:r>
      <w:r>
        <w:fldChar w:fldCharType="separate"/>
      </w:r>
      <w:r w:rsidR="00CD64EF" w:rsidRPr="00CD64EF">
        <w:rPr>
          <w:noProof/>
          <w:vertAlign w:val="superscript"/>
        </w:rPr>
        <w:t>1</w:t>
      </w:r>
      <w:r>
        <w:fldChar w:fldCharType="end"/>
      </w:r>
      <w:r>
        <w:t xml:space="preserve"> They need to be empowered to continue this positive involvement, allow young men to reach their potential and to support all men to enjoy a long and high quality life.</w:t>
      </w:r>
      <w:r>
        <w:fldChar w:fldCharType="begin"/>
      </w:r>
      <w:r w:rsidR="00CD64EF">
        <w:instrText xml:space="preserve"> ADDIN EN.CITE &lt;EndNote&gt;&lt;Cite&gt;&lt;Author&gt;Men&amp;apos;s Health &amp;amp; Wellbeing Western Australia&lt;/Author&gt;&lt;RecNum&gt;23&lt;/RecNum&gt;&lt;DisplayText&gt;&lt;style face="superscript"&gt;1&lt;/style&gt;&lt;/DisplayText&gt;&lt;record&gt;&lt;rec-number&gt;23&lt;/rec-number&gt;&lt;foreign-keys&gt;&lt;key app="EN" db-id="f2esp5fzdw0fpceaeevx2ez1wd5fxarzp0t9" timestamp="1516342825"&gt;23&lt;/key&gt;&lt;/foreign-keys&gt;&lt;ref-type name="Report"&gt;27&lt;/ref-type&gt;&lt;contributors&gt;&lt;authors&gt;&lt;author&gt;Men&amp;apos;s Health &amp;amp; Wellbeing Western Australia,&lt;/author&gt;&lt;/authors&gt;&lt;/contributors&gt;&lt;titles&gt;&lt;title&gt;Western Australian Male Health and Wellbeing Policy Information Paper&lt;/title&gt;&lt;/titles&gt;&lt;dates&gt;&lt;/dates&gt;&lt;pub-location&gt;Perth&lt;/pub-location&gt;&lt;publisher&gt;Men&amp;apos;s Health &amp;amp; Wellbeing Western Australia&lt;/publisher&gt;&lt;urls&gt;&lt;/urls&gt;&lt;/record&gt;&lt;/Cite&gt;&lt;/EndNote&gt;</w:instrText>
      </w:r>
      <w:r>
        <w:fldChar w:fldCharType="separate"/>
      </w:r>
      <w:r w:rsidR="00CD64EF" w:rsidRPr="00CD64EF">
        <w:rPr>
          <w:noProof/>
          <w:vertAlign w:val="superscript"/>
        </w:rPr>
        <w:t>1</w:t>
      </w:r>
      <w:r>
        <w:fldChar w:fldCharType="end"/>
      </w:r>
      <w:r>
        <w:t xml:space="preserve"> </w:t>
      </w:r>
    </w:p>
    <w:p w:rsidR="003176E0" w:rsidRDefault="00134E83" w:rsidP="003176E0">
      <w:r>
        <w:t>However, m</w:t>
      </w:r>
      <w:r w:rsidR="003F3B15">
        <w:t>en continue to face poorer outcomes than women on almost all measures of key health and wellbeing indicators</w:t>
      </w:r>
      <w:r w:rsidR="0006602E">
        <w:t>.</w:t>
      </w:r>
      <w:r w:rsidR="0006602E">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06602E">
        <w:fldChar w:fldCharType="separate"/>
      </w:r>
      <w:r w:rsidR="00CD64EF" w:rsidRPr="00CD64EF">
        <w:rPr>
          <w:noProof/>
          <w:vertAlign w:val="superscript"/>
        </w:rPr>
        <w:t>2</w:t>
      </w:r>
      <w:r w:rsidR="0006602E">
        <w:fldChar w:fldCharType="end"/>
      </w:r>
      <w:r w:rsidR="003F3B15">
        <w:t xml:space="preserve"> </w:t>
      </w:r>
      <w:r w:rsidR="003176E0">
        <w:rPr>
          <w:rFonts w:cs="Arial"/>
          <w:color w:val="2B2A29"/>
          <w:szCs w:val="24"/>
        </w:rPr>
        <w:t xml:space="preserve">They have </w:t>
      </w:r>
      <w:r w:rsidR="003176E0" w:rsidRPr="00605598">
        <w:rPr>
          <w:rFonts w:cs="Arial"/>
          <w:color w:val="2B2A29"/>
          <w:szCs w:val="24"/>
        </w:rPr>
        <w:t>lower life expectancy, and have higher levels of mortality from almost all non-gender specific ca</w:t>
      </w:r>
      <w:r w:rsidR="003176E0" w:rsidRPr="007A67F3">
        <w:rPr>
          <w:rFonts w:cs="Arial"/>
          <w:color w:val="2B2A29"/>
          <w:szCs w:val="24"/>
        </w:rPr>
        <w:t>uses of death including injury, cardiovascular</w:t>
      </w:r>
      <w:r w:rsidR="003176E0" w:rsidRPr="00605598">
        <w:rPr>
          <w:rFonts w:cs="Arial"/>
          <w:color w:val="2B2A29"/>
          <w:szCs w:val="24"/>
        </w:rPr>
        <w:t xml:space="preserve"> disease, cancer, suicide, respiratory disease, and obesity.</w:t>
      </w:r>
      <w:r w:rsidR="0006602E">
        <w:rPr>
          <w:rFonts w:cs="Arial"/>
          <w:color w:val="2B2A29"/>
          <w:szCs w:val="24"/>
        </w:rPr>
        <w:fldChar w:fldCharType="begin"/>
      </w:r>
      <w:r w:rsidR="00CD64EF">
        <w:rPr>
          <w:rFonts w:cs="Arial"/>
          <w:color w:val="2B2A29"/>
          <w:szCs w:val="24"/>
        </w:rPr>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06602E">
        <w:rPr>
          <w:rFonts w:cs="Arial"/>
          <w:color w:val="2B2A29"/>
          <w:szCs w:val="24"/>
        </w:rPr>
        <w:fldChar w:fldCharType="separate"/>
      </w:r>
      <w:r w:rsidR="00CD64EF" w:rsidRPr="00CD64EF">
        <w:rPr>
          <w:rFonts w:cs="Arial"/>
          <w:noProof/>
          <w:color w:val="2B2A29"/>
          <w:szCs w:val="24"/>
          <w:vertAlign w:val="superscript"/>
        </w:rPr>
        <w:t>2</w:t>
      </w:r>
      <w:r w:rsidR="0006602E">
        <w:rPr>
          <w:rFonts w:cs="Arial"/>
          <w:color w:val="2B2A29"/>
          <w:szCs w:val="24"/>
        </w:rPr>
        <w:fldChar w:fldCharType="end"/>
      </w:r>
      <w:r w:rsidR="003176E0" w:rsidRPr="00605598">
        <w:rPr>
          <w:rFonts w:cs="Arial"/>
          <w:color w:val="2B2A29"/>
          <w:szCs w:val="24"/>
        </w:rPr>
        <w:t xml:space="preserve"> </w:t>
      </w:r>
      <w:r w:rsidR="00173C58">
        <w:t>In WA, males experience a greater total disease burden than females (</w:t>
      </w:r>
      <w:r w:rsidR="00103723">
        <w:t>a</w:t>
      </w:r>
      <w:r w:rsidR="00173C58">
        <w:t xml:space="preserve">ge </w:t>
      </w:r>
      <w:r w:rsidR="00103723">
        <w:t>s</w:t>
      </w:r>
      <w:r w:rsidR="00173C58">
        <w:t xml:space="preserve">tandardised </w:t>
      </w:r>
      <w:r w:rsidR="00103723">
        <w:t>r</w:t>
      </w:r>
      <w:r w:rsidR="00173C58">
        <w:t>ate =</w:t>
      </w:r>
      <w:r w:rsidR="00103723">
        <w:t xml:space="preserve"> </w:t>
      </w:r>
      <w:r w:rsidR="00173C58">
        <w:t>208.0 males; 160.1 females).</w:t>
      </w:r>
      <w:r w:rsidR="00CD64EF">
        <w:fldChar w:fldCharType="begin"/>
      </w:r>
      <w:r w:rsidR="00CD64EF">
        <w:instrText xml:space="preserve"> ADDIN EN.CITE &lt;EndNote&gt;&lt;Cite&gt;&lt;Author&gt;Epidemiology Branch&lt;/Author&gt;&lt;Year&gt;2016&lt;/Year&gt;&lt;RecNum&gt;26&lt;/RecNum&gt;&lt;DisplayText&gt;&lt;style face="superscript"&gt;3&lt;/style&gt;&lt;/DisplayText&gt;&lt;record&gt;&lt;rec-number&gt;26&lt;/rec-number&gt;&lt;foreign-keys&gt;&lt;key app="EN" db-id="f2esp5fzdw0fpceaeevx2ez1wd5fxarzp0t9" timestamp="1516343179"&gt;26&lt;/key&gt;&lt;/foreign-keys&gt;&lt;ref-type name="Report"&gt;27&lt;/ref-type&gt;&lt;contributors&gt;&lt;authors&gt;&lt;author&gt;Epidemiology Branch,&lt;/author&gt;&lt;author&gt;Public Health Division,&lt;/author&gt;&lt;author&gt;Department of Health Western Australia,&lt;/author&gt;&lt;/authors&gt;&lt;/contributors&gt;&lt;titles&gt;&lt;title&gt;Overview of the burden of disease in Western Australia, 2011&lt;/title&gt;&lt;/titles&gt;&lt;dates&gt;&lt;year&gt;2016&lt;/year&gt;&lt;/dates&gt;&lt;pub-location&gt;Perth&lt;/pub-location&gt;&lt;publisher&gt;Department of Health Western Australia&lt;/publisher&gt;&lt;urls&gt;&lt;/urls&gt;&lt;/record&gt;&lt;/Cite&gt;&lt;/EndNote&gt;</w:instrText>
      </w:r>
      <w:r w:rsidR="00CD64EF">
        <w:fldChar w:fldCharType="separate"/>
      </w:r>
      <w:r w:rsidR="00CD64EF" w:rsidRPr="00CD64EF">
        <w:rPr>
          <w:noProof/>
          <w:vertAlign w:val="superscript"/>
        </w:rPr>
        <w:t>3</w:t>
      </w:r>
      <w:r w:rsidR="00CD64EF">
        <w:fldChar w:fldCharType="end"/>
      </w:r>
      <w:r w:rsidR="00173C58">
        <w:t xml:space="preserve"> </w:t>
      </w:r>
      <w:r w:rsidR="003176E0" w:rsidRPr="00605598">
        <w:rPr>
          <w:rFonts w:cs="Arial"/>
          <w:color w:val="2B2A29"/>
          <w:szCs w:val="24"/>
        </w:rPr>
        <w:t xml:space="preserve">These health outcomes are primarily influenced by </w:t>
      </w:r>
      <w:r w:rsidR="00673D63">
        <w:rPr>
          <w:rFonts w:cs="Arial"/>
          <w:color w:val="2B2A29"/>
          <w:szCs w:val="24"/>
        </w:rPr>
        <w:t>level of disadvantage</w:t>
      </w:r>
      <w:r w:rsidR="00103723">
        <w:rPr>
          <w:rFonts w:cs="Arial"/>
          <w:color w:val="2B2A29"/>
          <w:szCs w:val="24"/>
        </w:rPr>
        <w:t>;</w:t>
      </w:r>
      <w:r w:rsidR="003176E0" w:rsidRPr="007A67F3">
        <w:rPr>
          <w:rFonts w:cs="Arial"/>
          <w:color w:val="2B2A29"/>
          <w:szCs w:val="24"/>
        </w:rPr>
        <w:t xml:space="preserve"> social and lifestyle factors</w:t>
      </w:r>
      <w:r w:rsidR="003176E0">
        <w:rPr>
          <w:rFonts w:cs="Arial"/>
          <w:color w:val="2B2A29"/>
          <w:szCs w:val="24"/>
        </w:rPr>
        <w:t xml:space="preserve"> </w:t>
      </w:r>
      <w:r w:rsidR="003176E0" w:rsidRPr="00605598">
        <w:rPr>
          <w:rFonts w:cs="Arial"/>
          <w:color w:val="2B2A29"/>
          <w:szCs w:val="24"/>
        </w:rPr>
        <w:t>such as smoking, excessive alcohol intake</w:t>
      </w:r>
      <w:r w:rsidR="00652F64">
        <w:rPr>
          <w:rFonts w:cs="Arial"/>
          <w:color w:val="2B2A29"/>
          <w:szCs w:val="24"/>
        </w:rPr>
        <w:t>,</w:t>
      </w:r>
      <w:r w:rsidR="003176E0" w:rsidRPr="00605598">
        <w:rPr>
          <w:rFonts w:cs="Arial"/>
          <w:color w:val="2B2A29"/>
          <w:szCs w:val="24"/>
        </w:rPr>
        <w:t xml:space="preserve"> and low fruit and vegetable intake; </w:t>
      </w:r>
      <w:r w:rsidR="003176E0">
        <w:rPr>
          <w:rFonts w:cs="Arial"/>
          <w:szCs w:val="24"/>
        </w:rPr>
        <w:t>participation in high risk activities</w:t>
      </w:r>
      <w:r w:rsidR="003176E0" w:rsidRPr="00605598">
        <w:rPr>
          <w:rFonts w:cs="Arial"/>
          <w:color w:val="2B2A29"/>
          <w:szCs w:val="24"/>
        </w:rPr>
        <w:t>; tendency to us</w:t>
      </w:r>
      <w:r w:rsidR="003176E0" w:rsidRPr="007A67F3">
        <w:rPr>
          <w:rFonts w:cs="Arial"/>
          <w:color w:val="2B2A29"/>
          <w:szCs w:val="24"/>
        </w:rPr>
        <w:t>e health and community services</w:t>
      </w:r>
      <w:r w:rsidR="003176E0">
        <w:rPr>
          <w:rFonts w:cs="Arial"/>
          <w:color w:val="2B2A29"/>
          <w:szCs w:val="24"/>
        </w:rPr>
        <w:t xml:space="preserve"> </w:t>
      </w:r>
      <w:r w:rsidR="003176E0" w:rsidRPr="00605598">
        <w:rPr>
          <w:rFonts w:cs="Arial"/>
          <w:color w:val="2B2A29"/>
          <w:szCs w:val="24"/>
        </w:rPr>
        <w:t>less and at a later stage when encountering a health or illness concern; and poorer social connec</w:t>
      </w:r>
      <w:r w:rsidR="003176E0">
        <w:rPr>
          <w:rFonts w:cs="Arial"/>
          <w:color w:val="2B2A29"/>
          <w:szCs w:val="24"/>
        </w:rPr>
        <w:t>tions</w:t>
      </w:r>
      <w:r w:rsidR="003176E0" w:rsidRPr="00605598">
        <w:rPr>
          <w:rFonts w:cs="Arial"/>
          <w:color w:val="2B2A29"/>
          <w:szCs w:val="24"/>
        </w:rPr>
        <w:t>.</w:t>
      </w:r>
      <w:r w:rsidR="0006602E">
        <w:rPr>
          <w:rFonts w:cs="Arial"/>
          <w:color w:val="2B2A29"/>
          <w:szCs w:val="24"/>
        </w:rPr>
        <w:fldChar w:fldCharType="begin"/>
      </w:r>
      <w:r w:rsidR="00CD64EF">
        <w:rPr>
          <w:rFonts w:cs="Arial"/>
          <w:color w:val="2B2A29"/>
          <w:szCs w:val="24"/>
        </w:rPr>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06602E">
        <w:rPr>
          <w:rFonts w:cs="Arial"/>
          <w:color w:val="2B2A29"/>
          <w:szCs w:val="24"/>
        </w:rPr>
        <w:fldChar w:fldCharType="separate"/>
      </w:r>
      <w:r w:rsidR="00CD64EF" w:rsidRPr="00CD64EF">
        <w:rPr>
          <w:rFonts w:cs="Arial"/>
          <w:noProof/>
          <w:color w:val="2B2A29"/>
          <w:szCs w:val="24"/>
          <w:vertAlign w:val="superscript"/>
        </w:rPr>
        <w:t>2</w:t>
      </w:r>
      <w:r w:rsidR="0006602E">
        <w:rPr>
          <w:rFonts w:cs="Arial"/>
          <w:color w:val="2B2A29"/>
          <w:szCs w:val="24"/>
        </w:rPr>
        <w:fldChar w:fldCharType="end"/>
      </w:r>
      <w:r w:rsidR="00673D63">
        <w:t xml:space="preserve"> </w:t>
      </w:r>
      <w:r w:rsidR="003176E0">
        <w:rPr>
          <w:rFonts w:cs="Arial"/>
          <w:szCs w:val="24"/>
        </w:rPr>
        <w:t xml:space="preserve">The </w:t>
      </w:r>
      <w:hyperlink w:anchor="_Health_disparities_for" w:history="1">
        <w:r w:rsidR="00673D63">
          <w:rPr>
            <w:rStyle w:val="Hyperlink"/>
          </w:rPr>
          <w:t>Health disparities for men infographic</w:t>
        </w:r>
      </w:hyperlink>
      <w:r w:rsidR="00652F64">
        <w:rPr>
          <w:rStyle w:val="Hyperlink"/>
        </w:rPr>
        <w:t xml:space="preserve"> </w:t>
      </w:r>
      <w:r w:rsidR="00652F64" w:rsidRPr="00DE1F22">
        <w:rPr>
          <w:rFonts w:cs="Arial"/>
          <w:szCs w:val="24"/>
        </w:rPr>
        <w:t xml:space="preserve">on page </w:t>
      </w:r>
      <w:r w:rsidR="00DE1F22">
        <w:rPr>
          <w:rFonts w:cs="Arial"/>
          <w:szCs w:val="24"/>
        </w:rPr>
        <w:t>6</w:t>
      </w:r>
      <w:r w:rsidR="00652F64" w:rsidRPr="00DE1F22">
        <w:rPr>
          <w:rFonts w:cs="Arial"/>
          <w:szCs w:val="24"/>
        </w:rPr>
        <w:t xml:space="preserve"> of this </w:t>
      </w:r>
      <w:r w:rsidR="00652F64" w:rsidRPr="006840FD">
        <w:rPr>
          <w:rFonts w:cs="Arial"/>
          <w:szCs w:val="24"/>
        </w:rPr>
        <w:t>document</w:t>
      </w:r>
      <w:r w:rsidR="00652F64" w:rsidRPr="006840FD">
        <w:rPr>
          <w:rStyle w:val="Hyperlink"/>
          <w:u w:val="none"/>
        </w:rPr>
        <w:t xml:space="preserve"> </w:t>
      </w:r>
      <w:r w:rsidR="003176E0" w:rsidRPr="006840FD">
        <w:rPr>
          <w:rFonts w:cs="Arial"/>
          <w:szCs w:val="24"/>
        </w:rPr>
        <w:t>clearly</w:t>
      </w:r>
      <w:r w:rsidR="003176E0">
        <w:rPr>
          <w:rFonts w:cs="Arial"/>
          <w:szCs w:val="24"/>
        </w:rPr>
        <w:t xml:space="preserve"> depicts the crisis of men’s health and wellbeing and </w:t>
      </w:r>
      <w:r w:rsidR="00652F64">
        <w:rPr>
          <w:rFonts w:cs="Arial"/>
          <w:szCs w:val="24"/>
        </w:rPr>
        <w:t xml:space="preserve">the need for more action to be </w:t>
      </w:r>
      <w:r w:rsidR="003176E0">
        <w:t xml:space="preserve">taken in </w:t>
      </w:r>
      <w:r w:rsidR="00DE1F22">
        <w:t>WA</w:t>
      </w:r>
      <w:r w:rsidR="00746E40">
        <w:t xml:space="preserve"> </w:t>
      </w:r>
      <w:r w:rsidR="003176E0">
        <w:t>to address and prioritise the issue.</w:t>
      </w:r>
    </w:p>
    <w:p w:rsidR="003176E0" w:rsidRPr="00720902" w:rsidRDefault="003176E0" w:rsidP="003176E0">
      <w:r>
        <w:t>From a psychosocial, economic and social point of view, improving men's health and wellbeing is better for men, their partners and families, the community and the economy.</w:t>
      </w:r>
      <w:r w:rsidR="00746E40">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746E40">
        <w:fldChar w:fldCharType="separate"/>
      </w:r>
      <w:r w:rsidR="00CD64EF" w:rsidRPr="00CD64EF">
        <w:rPr>
          <w:noProof/>
          <w:vertAlign w:val="superscript"/>
        </w:rPr>
        <w:t>2</w:t>
      </w:r>
      <w:r w:rsidR="00746E40">
        <w:fldChar w:fldCharType="end"/>
      </w:r>
      <w:r w:rsidRPr="007744BA">
        <w:t xml:space="preserve"> </w:t>
      </w:r>
      <w:r w:rsidR="00673D63">
        <w:t>Supporting the health and wellbeing of men needs to be recognised as a whole-of-community issue. This should include a focus on promoting and facilitating men's healthy living</w:t>
      </w:r>
      <w:r w:rsidR="00DA5DCE">
        <w:t xml:space="preserve"> and</w:t>
      </w:r>
      <w:r w:rsidR="00673D63">
        <w:t xml:space="preserve"> strengthening health and community service delivery to men</w:t>
      </w:r>
      <w:r w:rsidR="00DA5DCE">
        <w:t>.</w:t>
      </w:r>
      <w:r w:rsidR="00E9726B">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E9726B">
        <w:fldChar w:fldCharType="separate"/>
      </w:r>
      <w:r w:rsidR="00CD64EF" w:rsidRPr="00CD64EF">
        <w:rPr>
          <w:noProof/>
          <w:vertAlign w:val="superscript"/>
        </w:rPr>
        <w:t>2</w:t>
      </w:r>
      <w:r w:rsidR="00E9726B">
        <w:fldChar w:fldCharType="end"/>
      </w:r>
    </w:p>
    <w:p w:rsidR="003176E0" w:rsidRDefault="00FF7C8B" w:rsidP="003176E0">
      <w:r>
        <w:t xml:space="preserve">Although the </w:t>
      </w:r>
      <w:r w:rsidR="003176E0">
        <w:t>men’s health and wellbeing sector in WA</w:t>
      </w:r>
      <w:r>
        <w:t xml:space="preserve"> lacks a clear definition and identity</w:t>
      </w:r>
      <w:r w:rsidR="003176E0">
        <w:t>, there is an existing network of services that can be leveraged as the vehicle for improving men’s health and wellbeing outcomes.</w:t>
      </w:r>
      <w:r w:rsidR="00E9726B">
        <w:fldChar w:fldCharType="begin"/>
      </w:r>
      <w:r w:rsidR="00CD64EF">
        <w:instrText xml:space="preserve"> ADDIN EN.CITE &lt;EndNote&gt;&lt;Cite ExcludeYear="1"&gt;&lt;Author&gt;Men&amp;apos;s Health &amp;amp; Wellbeing Western Australia&lt;/Author&gt;&lt;RecNum&gt;23&lt;/RecNum&gt;&lt;DisplayText&gt;&lt;style face="superscript"&gt;1&lt;/style&gt;&lt;/DisplayText&gt;&lt;record&gt;&lt;rec-number&gt;23&lt;/rec-number&gt;&lt;foreign-keys&gt;&lt;key app="EN" db-id="f2esp5fzdw0fpceaeevx2ez1wd5fxarzp0t9" timestamp="1516342825"&gt;23&lt;/key&gt;&lt;/foreign-keys&gt;&lt;ref-type name="Report"&gt;27&lt;/ref-type&gt;&lt;contributors&gt;&lt;authors&gt;&lt;author&gt;Men&amp;apos;s Health &amp;amp; Wellbeing Western Australia,&lt;/author&gt;&lt;/authors&gt;&lt;/contributors&gt;&lt;titles&gt;&lt;title&gt;Western Australian Male Health and Wellbeing Policy Information Paper&lt;/title&gt;&lt;/titles&gt;&lt;dates&gt;&lt;/dates&gt;&lt;pub-location&gt;Perth&lt;/pub-location&gt;&lt;publisher&gt;Men&amp;apos;s Health &amp;amp; Wellbeing Western Australia&lt;/publisher&gt;&lt;urls&gt;&lt;/urls&gt;&lt;/record&gt;&lt;/Cite&gt;&lt;/EndNote&gt;</w:instrText>
      </w:r>
      <w:r w:rsidR="00E9726B">
        <w:fldChar w:fldCharType="separate"/>
      </w:r>
      <w:r w:rsidR="00CD64EF" w:rsidRPr="00CD64EF">
        <w:rPr>
          <w:noProof/>
          <w:vertAlign w:val="superscript"/>
        </w:rPr>
        <w:t>1</w:t>
      </w:r>
      <w:r w:rsidR="00E9726B">
        <w:fldChar w:fldCharType="end"/>
      </w:r>
      <w:r w:rsidR="003176E0">
        <w:t xml:space="preserve"> </w:t>
      </w:r>
      <w:r w:rsidRPr="00DE1F22">
        <w:t>Al</w:t>
      </w:r>
      <w:r w:rsidR="003176E0" w:rsidRPr="00DE1F22">
        <w:t>l</w:t>
      </w:r>
      <w:r w:rsidR="003176E0">
        <w:t xml:space="preserve"> services </w:t>
      </w:r>
      <w:r>
        <w:t xml:space="preserve">must </w:t>
      </w:r>
      <w:r w:rsidR="003176E0">
        <w:t>recognise and address the health and wellbeing needs of men</w:t>
      </w:r>
      <w:r w:rsidR="00F60B66">
        <w:t xml:space="preserve"> and </w:t>
      </w:r>
      <w:r>
        <w:t xml:space="preserve">ensure they </w:t>
      </w:r>
      <w:r w:rsidR="00F60B66">
        <w:t>have a more strategic, coordinated and gendered approach.</w:t>
      </w:r>
      <w:r w:rsidR="00E9726B">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E9726B">
        <w:fldChar w:fldCharType="separate"/>
      </w:r>
      <w:r w:rsidR="00CD64EF" w:rsidRPr="00CD64EF">
        <w:rPr>
          <w:noProof/>
          <w:vertAlign w:val="superscript"/>
        </w:rPr>
        <w:t>2</w:t>
      </w:r>
      <w:r w:rsidR="00E9726B">
        <w:fldChar w:fldCharType="end"/>
      </w:r>
    </w:p>
    <w:p w:rsidR="003176E0" w:rsidRPr="003176E0" w:rsidRDefault="003176E0" w:rsidP="00D50603">
      <w:pPr>
        <w:rPr>
          <w:b/>
        </w:rPr>
      </w:pPr>
      <w:r w:rsidRPr="003176E0">
        <w:rPr>
          <w:b/>
        </w:rPr>
        <w:t>A timely response – WA Men’s Health and Wellbeing Policy</w:t>
      </w:r>
    </w:p>
    <w:p w:rsidR="003F3B15" w:rsidRPr="003F3B15" w:rsidRDefault="003F3B15" w:rsidP="005A54DD">
      <w:pPr>
        <w:spacing w:after="120"/>
      </w:pPr>
      <w:r w:rsidRPr="003F3B15">
        <w:t xml:space="preserve">A policy approach that can engage and empower men </w:t>
      </w:r>
      <w:r>
        <w:t>and</w:t>
      </w:r>
      <w:r w:rsidRPr="003F3B15">
        <w:t xml:space="preserve"> align the systems</w:t>
      </w:r>
      <w:r>
        <w:t xml:space="preserve">, services </w:t>
      </w:r>
      <w:r w:rsidRPr="003F3B15">
        <w:t xml:space="preserve">and </w:t>
      </w:r>
      <w:r>
        <w:t>c</w:t>
      </w:r>
      <w:r w:rsidRPr="003F3B15">
        <w:t xml:space="preserve">ommunities that support them </w:t>
      </w:r>
      <w:r>
        <w:t xml:space="preserve">is </w:t>
      </w:r>
      <w:r w:rsidR="003176E0">
        <w:t xml:space="preserve">urgently </w:t>
      </w:r>
      <w:r>
        <w:t>needed</w:t>
      </w:r>
      <w:r w:rsidR="00F60B66">
        <w:t xml:space="preserve">. </w:t>
      </w:r>
      <w:r>
        <w:t xml:space="preserve">The benefits of prioritising and addressing men’s health and wellbeing will be far reaching </w:t>
      </w:r>
      <w:r w:rsidR="000C2F59">
        <w:t xml:space="preserve">not just for men, but also their partners, families, the community and the economy. The development of the </w:t>
      </w:r>
      <w:r w:rsidR="000C2F59" w:rsidRPr="009757F8">
        <w:rPr>
          <w:i/>
        </w:rPr>
        <w:t>draft</w:t>
      </w:r>
      <w:r w:rsidR="000C2F59">
        <w:t xml:space="preserve"> </w:t>
      </w:r>
      <w:r w:rsidR="000C2F59" w:rsidRPr="00D50603">
        <w:rPr>
          <w:i/>
        </w:rPr>
        <w:t>Western Australian Men’s Health and Wellbeing Policy</w:t>
      </w:r>
      <w:r w:rsidR="000C2F59">
        <w:t xml:space="preserve"> (the Policy) is the first step towards recognising this important issue and calling people to action</w:t>
      </w:r>
      <w:r w:rsidR="000C2F59" w:rsidRPr="000C2F59">
        <w:t xml:space="preserve"> </w:t>
      </w:r>
      <w:r w:rsidR="000C2F59">
        <w:t>in WA.</w:t>
      </w:r>
      <w:r w:rsidR="00DA5DCE">
        <w:t xml:space="preserve"> For the purpose of this Policy, the term </w:t>
      </w:r>
      <w:hyperlink w:anchor="_Men" w:history="1">
        <w:r w:rsidR="00DA5DCE" w:rsidRPr="00DA5DCE">
          <w:rPr>
            <w:rStyle w:val="Hyperlink"/>
          </w:rPr>
          <w:t>‘men’</w:t>
        </w:r>
      </w:hyperlink>
      <w:r w:rsidR="00DA5DCE">
        <w:t xml:space="preserve"> refers to a male of any age, including boys.</w:t>
      </w:r>
    </w:p>
    <w:p w:rsidR="000C2F59" w:rsidRDefault="000C2F59" w:rsidP="000C2F59">
      <w:r>
        <w:t xml:space="preserve">The Policy was developed by the Health Networks Branch, </w:t>
      </w:r>
      <w:r w:rsidR="00036A5B">
        <w:t xml:space="preserve">WA </w:t>
      </w:r>
      <w:r>
        <w:t xml:space="preserve">Department of Health to demonstrate the WA health system’s commitment towards achieving the priority areas of the </w:t>
      </w:r>
      <w:hyperlink r:id="rId14" w:history="1">
        <w:r w:rsidRPr="00D50603">
          <w:rPr>
            <w:rStyle w:val="Hyperlink"/>
          </w:rPr>
          <w:t>National Male Health Policy: Building on the strengths of Australian male</w:t>
        </w:r>
        <w:r w:rsidR="00036A5B">
          <w:rPr>
            <w:rStyle w:val="Hyperlink"/>
          </w:rPr>
          <w:t>s.</w:t>
        </w:r>
      </w:hyperlink>
      <w:r w:rsidR="00E9726B" w:rsidRPr="00DE1F22">
        <w:rPr>
          <w:rStyle w:val="Hyperlink"/>
          <w:u w:val="none"/>
        </w:rPr>
        <w:fldChar w:fldCharType="begin"/>
      </w:r>
      <w:r w:rsidR="00CD64EF" w:rsidRPr="00DE1F22">
        <w:rPr>
          <w:rStyle w:val="Hyperlink"/>
          <w:u w:val="none"/>
        </w:rPr>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rsidR="00E9726B" w:rsidRPr="00DE1F22">
        <w:rPr>
          <w:rStyle w:val="Hyperlink"/>
          <w:u w:val="none"/>
        </w:rPr>
        <w:fldChar w:fldCharType="separate"/>
      </w:r>
      <w:r w:rsidR="00CD64EF" w:rsidRPr="00DE1F22">
        <w:rPr>
          <w:rStyle w:val="Hyperlink"/>
          <w:noProof/>
          <w:u w:val="none"/>
          <w:vertAlign w:val="superscript"/>
        </w:rPr>
        <w:t>4</w:t>
      </w:r>
      <w:r w:rsidR="00E9726B" w:rsidRPr="00DE1F22">
        <w:rPr>
          <w:rStyle w:val="Hyperlink"/>
          <w:u w:val="none"/>
        </w:rPr>
        <w:fldChar w:fldCharType="end"/>
      </w:r>
    </w:p>
    <w:p w:rsidR="000C2F59" w:rsidRDefault="005A54DD" w:rsidP="005A54DD">
      <w:pPr>
        <w:spacing w:after="120"/>
        <w:rPr>
          <w:rFonts w:cs="Arial"/>
          <w:szCs w:val="24"/>
        </w:rPr>
      </w:pPr>
      <w:r>
        <w:t xml:space="preserve">The purpose of </w:t>
      </w:r>
      <w:r w:rsidR="003176E0">
        <w:t>this</w:t>
      </w:r>
      <w:r w:rsidR="000C2F59">
        <w:t xml:space="preserve"> Policy </w:t>
      </w:r>
      <w:r>
        <w:t xml:space="preserve">is to </w:t>
      </w:r>
      <w:r w:rsidRPr="006156D7">
        <w:rPr>
          <w:rFonts w:cs="Arial"/>
          <w:szCs w:val="24"/>
        </w:rPr>
        <w:t xml:space="preserve">provide direction to </w:t>
      </w:r>
      <w:r w:rsidR="00C70281">
        <w:rPr>
          <w:rFonts w:cs="Arial"/>
          <w:szCs w:val="24"/>
        </w:rPr>
        <w:t xml:space="preserve">the </w:t>
      </w:r>
      <w:r w:rsidRPr="006156D7">
        <w:rPr>
          <w:rFonts w:cs="Arial"/>
          <w:szCs w:val="24"/>
        </w:rPr>
        <w:t xml:space="preserve">WA </w:t>
      </w:r>
      <w:r w:rsidR="00C70281">
        <w:rPr>
          <w:rFonts w:cs="Arial"/>
          <w:szCs w:val="24"/>
        </w:rPr>
        <w:t>h</w:t>
      </w:r>
      <w:r w:rsidRPr="006156D7">
        <w:rPr>
          <w:rFonts w:cs="Arial"/>
          <w:szCs w:val="24"/>
        </w:rPr>
        <w:t xml:space="preserve">ealth </w:t>
      </w:r>
      <w:r w:rsidR="00C70281">
        <w:rPr>
          <w:rFonts w:cs="Arial"/>
          <w:szCs w:val="24"/>
        </w:rPr>
        <w:t xml:space="preserve">system </w:t>
      </w:r>
      <w:r w:rsidRPr="006156D7">
        <w:rPr>
          <w:rFonts w:cs="Arial"/>
          <w:szCs w:val="24"/>
        </w:rPr>
        <w:t xml:space="preserve">and its partners to deliver strategies </w:t>
      </w:r>
      <w:r w:rsidR="003176E0">
        <w:rPr>
          <w:rFonts w:cs="Arial"/>
          <w:szCs w:val="24"/>
        </w:rPr>
        <w:t>to</w:t>
      </w:r>
      <w:r w:rsidRPr="006156D7">
        <w:rPr>
          <w:rFonts w:cs="Arial"/>
          <w:szCs w:val="24"/>
        </w:rPr>
        <w:t xml:space="preserve"> improve the physical, mental, social and emotional wellbeing of men and boys living in </w:t>
      </w:r>
      <w:r>
        <w:rPr>
          <w:rFonts w:cs="Arial"/>
          <w:szCs w:val="24"/>
        </w:rPr>
        <w:t>WA</w:t>
      </w:r>
      <w:r w:rsidRPr="006156D7">
        <w:rPr>
          <w:rFonts w:cs="Arial"/>
          <w:szCs w:val="24"/>
        </w:rPr>
        <w:t>.</w:t>
      </w:r>
      <w:r>
        <w:rPr>
          <w:rFonts w:cs="Arial"/>
          <w:szCs w:val="24"/>
        </w:rPr>
        <w:t xml:space="preserve"> </w:t>
      </w:r>
    </w:p>
    <w:p w:rsidR="001C2BCD" w:rsidRDefault="003176E0" w:rsidP="001C2BCD">
      <w:r>
        <w:rPr>
          <w:rFonts w:cs="Arial"/>
          <w:szCs w:val="24"/>
        </w:rPr>
        <w:t xml:space="preserve">The Policy recognises that the </w:t>
      </w:r>
      <w:r>
        <w:t>health and wellbeing of men is influenced by the complex and interwoven web of individual, interpersonal, organisational, social, environmental, political and economic factors know as social determinants of health</w:t>
      </w:r>
      <w:r w:rsidR="008434ED">
        <w:t>.</w:t>
      </w:r>
      <w:r w:rsidR="00E9726B">
        <w:fldChar w:fldCharType="begin"/>
      </w:r>
      <w:r w:rsidR="00CD64EF">
        <w:instrText xml:space="preserve"> ADDIN EN.CITE &lt;EndNote&gt;&lt;Cite&gt;&lt;Author&gt;World Health Organization&lt;/Author&gt;&lt;Year&gt;2018&lt;/Year&gt;&lt;RecNum&gt;78&lt;/RecNum&gt;&lt;DisplayText&gt;&lt;style face="superscript"&gt;5&lt;/style&gt;&lt;/DisplayText&gt;&lt;record&gt;&lt;rec-number&gt;78&lt;/rec-number&gt;&lt;foreign-keys&gt;&lt;key app="EN" db-id="f2esp5fzdw0fpceaeevx2ez1wd5fxarzp0t9" timestamp="1525763049"&gt;78&lt;/key&gt;&lt;/foreign-keys&gt;&lt;ref-type name="Web Page"&gt;12&lt;/ref-type&gt;&lt;contributors&gt;&lt;authors&gt;&lt;author&gt;World Health Organization,.&lt;/author&gt;&lt;/authors&gt;&lt;/contributors&gt;&lt;titles&gt;&lt;title&gt;About social determinants of health&lt;/title&gt;&lt;/titles&gt;&lt;volume&gt;2018&lt;/volume&gt;&lt;number&gt;8 May&lt;/number&gt;&lt;dates&gt;&lt;year&gt;2018&lt;/year&gt;&lt;/dates&gt;&lt;urls&gt;&lt;related-urls&gt;&lt;url&gt;&lt;style face="underline" font="default" size="100%"&gt;http://www.who.int/social_determinants/sdh_definition/en/&lt;/style&gt;&lt;/url&gt;&lt;/related-urls&gt;&lt;/urls&gt;&lt;/record&gt;&lt;/Cite&gt;&lt;/EndNote&gt;</w:instrText>
      </w:r>
      <w:r w:rsidR="00E9726B">
        <w:fldChar w:fldCharType="separate"/>
      </w:r>
      <w:r w:rsidR="00CD64EF" w:rsidRPr="00CD64EF">
        <w:rPr>
          <w:noProof/>
          <w:vertAlign w:val="superscript"/>
        </w:rPr>
        <w:t>5</w:t>
      </w:r>
      <w:r w:rsidR="00E9726B">
        <w:fldChar w:fldCharType="end"/>
      </w:r>
      <w:r w:rsidR="001C2BCD">
        <w:t xml:space="preserve"> They encourage us to have a deeper understanding of health than a focus on biology, physiology and anatomy.</w:t>
      </w:r>
    </w:p>
    <w:p w:rsidR="00DE1F22" w:rsidRDefault="00DE1F22" w:rsidP="001C2BCD"/>
    <w:p w:rsidR="00DE1F22" w:rsidRDefault="00DE1F22" w:rsidP="001C2BCD"/>
    <w:p w:rsidR="001C2BCD" w:rsidRPr="00C46D2E" w:rsidRDefault="001C2BCD" w:rsidP="001C2BCD">
      <w:pPr>
        <w:pStyle w:val="Figure"/>
      </w:pPr>
      <w:r w:rsidRPr="00C46D2E">
        <w:lastRenderedPageBreak/>
        <w:t xml:space="preserve">Figure </w:t>
      </w:r>
      <w:r>
        <w:t>1</w:t>
      </w:r>
      <w:r w:rsidRPr="00C46D2E">
        <w:t>. Social determinant</w:t>
      </w:r>
      <w:r w:rsidR="00DE1F22">
        <w:t>s</w:t>
      </w:r>
      <w:r w:rsidRPr="00C46D2E">
        <w:t xml:space="preserve"> of health</w:t>
      </w:r>
      <w:r w:rsidR="006840FD">
        <w:fldChar w:fldCharType="begin"/>
      </w:r>
      <w:r w:rsidR="006840FD">
        <w:instrText xml:space="preserve"> ADDIN EN.CITE &lt;EndNote&gt;&lt;Cite&gt;&lt;Author&gt;Dahlgern G&lt;/Author&gt;&lt;Year&gt;1993&lt;/Year&gt;&lt;RecNum&gt;89&lt;/RecNum&gt;&lt;DisplayText&gt;&lt;style face="superscript"&gt;6&lt;/style&gt;&lt;/DisplayText&gt;&lt;record&gt;&lt;rec-number&gt;89&lt;/rec-number&gt;&lt;foreign-keys&gt;&lt;key app="EN" db-id="f2esp5fzdw0fpceaeevx2ez1wd5fxarzp0t9" timestamp="1527143747"&gt;89&lt;/key&gt;&lt;/foreign-keys&gt;&lt;ref-type name="Web Page"&gt;12&lt;/ref-type&gt;&lt;contributors&gt;&lt;authors&gt;&lt;author&gt;Dahlgern G, &lt;/author&gt;&lt;author&gt;Whitehead M., &lt;/author&gt;&lt;/authors&gt;&lt;/contributors&gt;&lt;titles&gt;&lt;title&gt;Tackling inequalities in health: what can we learn from what has been tried?&lt;/title&gt;&lt;/titles&gt;&lt;volume&gt;2018&lt;/volume&gt;&lt;number&gt;1 May&lt;/number&gt;&lt;dates&gt;&lt;year&gt;1993&lt;/year&gt;&lt;/dates&gt;&lt;urls&gt;&lt;related-urls&gt;&lt;url&gt;&lt;style face="underline" font="default" size="100%"&gt;https://www.kingsfund.org.uk/projects/time-think-differently/trends-broader-determinants-health&lt;/style&gt;&lt;/url&gt;&lt;/related-urls&gt;&lt;/urls&gt;&lt;/record&gt;&lt;/Cite&gt;&lt;/EndNote&gt;</w:instrText>
      </w:r>
      <w:r w:rsidR="006840FD">
        <w:fldChar w:fldCharType="separate"/>
      </w:r>
      <w:r w:rsidR="006840FD" w:rsidRPr="006840FD">
        <w:rPr>
          <w:vertAlign w:val="superscript"/>
        </w:rPr>
        <w:t>6</w:t>
      </w:r>
      <w:r w:rsidR="006840FD">
        <w:fldChar w:fldCharType="end"/>
      </w:r>
    </w:p>
    <w:p w:rsidR="001C2BCD" w:rsidRPr="003A1FC9" w:rsidRDefault="001C2BCD" w:rsidP="001C2BCD">
      <w:pPr>
        <w:rPr>
          <w:szCs w:val="24"/>
        </w:rPr>
      </w:pPr>
      <w:r>
        <w:rPr>
          <w:noProof/>
          <w:szCs w:val="24"/>
          <w:lang w:eastAsia="en-AU"/>
        </w:rPr>
        <w:drawing>
          <wp:inline distT="0" distB="0" distL="0" distR="0" wp14:anchorId="5C46310C" wp14:editId="0BD48AF4">
            <wp:extent cx="5874589" cy="25908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17_OTH_Social determinants of health diagram.jpg"/>
                    <pic:cNvPicPr/>
                  </pic:nvPicPr>
                  <pic:blipFill rotWithShape="1">
                    <a:blip r:embed="rId15">
                      <a:extLst>
                        <a:ext uri="{28A0092B-C50C-407E-A947-70E740481C1C}">
                          <a14:useLocalDpi xmlns:a14="http://schemas.microsoft.com/office/drawing/2010/main" val="0"/>
                        </a:ext>
                      </a:extLst>
                    </a:blip>
                    <a:srcRect t="27053" b="14147"/>
                    <a:stretch/>
                  </pic:blipFill>
                  <pic:spPr bwMode="auto">
                    <a:xfrm>
                      <a:off x="0" y="0"/>
                      <a:ext cx="5881498" cy="2593941"/>
                    </a:xfrm>
                    <a:prstGeom prst="rect">
                      <a:avLst/>
                    </a:prstGeom>
                    <a:ln>
                      <a:noFill/>
                    </a:ln>
                    <a:extLst>
                      <a:ext uri="{53640926-AAD7-44D8-BBD7-CCE9431645EC}">
                        <a14:shadowObscured xmlns:a14="http://schemas.microsoft.com/office/drawing/2010/main"/>
                      </a:ext>
                    </a:extLst>
                  </pic:spPr>
                </pic:pic>
              </a:graphicData>
            </a:graphic>
          </wp:inline>
        </w:drawing>
      </w:r>
    </w:p>
    <w:p w:rsidR="003176E0" w:rsidRDefault="003176E0" w:rsidP="003176E0">
      <w:pPr>
        <w:spacing w:after="120"/>
        <w:rPr>
          <w:rFonts w:cs="Arial"/>
          <w:szCs w:val="24"/>
        </w:rPr>
      </w:pPr>
      <w:r>
        <w:t>Acknowledging this</w:t>
      </w:r>
      <w:r w:rsidR="0067421B">
        <w:t xml:space="preserve"> reaffirms that men’s health and wellbeing is t</w:t>
      </w:r>
      <w:r>
        <w:t xml:space="preserve">he joint responsibility of many agencies and departments beyond the WA health system and necessitates a collaborative approach to achieve common goals. </w:t>
      </w:r>
    </w:p>
    <w:p w:rsidR="006F600C" w:rsidRDefault="008570AC" w:rsidP="00D50603">
      <w:r>
        <w:t>The Policy</w:t>
      </w:r>
      <w:r w:rsidR="00D2279F">
        <w:t xml:space="preserve"> </w:t>
      </w:r>
      <w:r w:rsidR="003D3E82">
        <w:t xml:space="preserve">is structured to include </w:t>
      </w:r>
      <w:r w:rsidR="006F600C">
        <w:t xml:space="preserve">three </w:t>
      </w:r>
      <w:r w:rsidR="006F600C" w:rsidRPr="00AE4AF3">
        <w:t>goals</w:t>
      </w:r>
      <w:r w:rsidR="0092385B">
        <w:rPr>
          <w:i/>
        </w:rPr>
        <w:t xml:space="preserve">, </w:t>
      </w:r>
      <w:r w:rsidR="0092385B">
        <w:t xml:space="preserve">followed by </w:t>
      </w:r>
      <w:r w:rsidR="0092385B" w:rsidRPr="00AE4AF3">
        <w:t>areas</w:t>
      </w:r>
      <w:r w:rsidR="0092385B" w:rsidRPr="0092385B">
        <w:rPr>
          <w:i/>
        </w:rPr>
        <w:t xml:space="preserve"> </w:t>
      </w:r>
      <w:r w:rsidR="0092385B" w:rsidRPr="00AE4AF3">
        <w:t>for action</w:t>
      </w:r>
      <w:r w:rsidR="0092385B">
        <w:t xml:space="preserve"> which provide direction on how to accomplish what is needed. The goals and areas for action were developed in consultation with a broad range of stakeholders, including men. This consultation was considered key in ensuring the purpose of the Policy accurately reflected the needs of men, and that the actions were tangible for those working with men and their communities throughout WA.</w:t>
      </w:r>
    </w:p>
    <w:p w:rsidR="003D3E82" w:rsidRPr="003D3E82" w:rsidRDefault="003D3E82" w:rsidP="003D3E82">
      <w:r>
        <w:t>The goals are:</w:t>
      </w:r>
    </w:p>
    <w:p w:rsidR="006F600C" w:rsidRPr="006F600C" w:rsidRDefault="006F600C" w:rsidP="00AE4AF3">
      <w:pPr>
        <w:pStyle w:val="ListParagraph"/>
        <w:numPr>
          <w:ilvl w:val="0"/>
          <w:numId w:val="12"/>
        </w:numPr>
      </w:pPr>
      <w:r w:rsidRPr="006F600C">
        <w:rPr>
          <w:rFonts w:cs="Arial"/>
          <w:szCs w:val="24"/>
        </w:rPr>
        <w:t>Men are empowered to be proactive in managing their health and wellbeing</w:t>
      </w:r>
    </w:p>
    <w:p w:rsidR="006F600C" w:rsidRPr="006F600C" w:rsidRDefault="006F600C" w:rsidP="00AE4AF3">
      <w:pPr>
        <w:pStyle w:val="ListParagraph"/>
        <w:numPr>
          <w:ilvl w:val="0"/>
          <w:numId w:val="12"/>
        </w:numPr>
      </w:pPr>
      <w:r w:rsidRPr="006F600C">
        <w:rPr>
          <w:rFonts w:cs="Arial"/>
          <w:szCs w:val="24"/>
        </w:rPr>
        <w:t>Men have equitable access to services (including prevention and early intervention initiatives) that meet their needs</w:t>
      </w:r>
    </w:p>
    <w:p w:rsidR="006F600C" w:rsidRPr="006F600C" w:rsidRDefault="006F600C" w:rsidP="00AE4AF3">
      <w:pPr>
        <w:pStyle w:val="ListParagraph"/>
        <w:numPr>
          <w:ilvl w:val="0"/>
          <w:numId w:val="12"/>
        </w:numPr>
      </w:pPr>
      <w:r w:rsidRPr="006F600C">
        <w:rPr>
          <w:rFonts w:cs="Arial"/>
          <w:szCs w:val="24"/>
        </w:rPr>
        <w:t xml:space="preserve">Men’s health and wellbeing </w:t>
      </w:r>
      <w:r w:rsidR="00AE4AF3">
        <w:rPr>
          <w:rFonts w:cs="Arial"/>
          <w:szCs w:val="24"/>
        </w:rPr>
        <w:t>needs are monitored, evaluated and inform continual improvement of programs, services and initiatives</w:t>
      </w:r>
      <w:r>
        <w:rPr>
          <w:rFonts w:cs="Arial"/>
          <w:szCs w:val="24"/>
        </w:rPr>
        <w:t>.</w:t>
      </w:r>
    </w:p>
    <w:p w:rsidR="00B51A2D" w:rsidRDefault="00B51A2D">
      <w:pPr>
        <w:spacing w:after="0"/>
      </w:pPr>
      <w:r>
        <w:br w:type="page"/>
      </w:r>
    </w:p>
    <w:p w:rsidR="003176E0" w:rsidRDefault="003176E0" w:rsidP="003176E0">
      <w:pPr>
        <w:pStyle w:val="Heading2"/>
      </w:pPr>
      <w:bookmarkStart w:id="2" w:name="_Health_disparities_for"/>
      <w:bookmarkStart w:id="3" w:name="_Toc515358493"/>
      <w:bookmarkEnd w:id="2"/>
      <w:r>
        <w:lastRenderedPageBreak/>
        <w:t>Health disparities for men</w:t>
      </w:r>
      <w:bookmarkEnd w:id="3"/>
    </w:p>
    <w:p w:rsidR="00AF3965" w:rsidRDefault="00AF3965">
      <w:pPr>
        <w:spacing w:after="0"/>
      </w:pPr>
      <w:r>
        <w:rPr>
          <w:noProof/>
          <w:lang w:eastAsia="en-AU"/>
        </w:rPr>
        <w:drawing>
          <wp:inline distT="0" distB="0" distL="0" distR="0">
            <wp:extent cx="6400800" cy="9049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25_IMG_MensHealth101_FINAL.png"/>
                    <pic:cNvPicPr/>
                  </pic:nvPicPr>
                  <pic:blipFill>
                    <a:blip r:embed="rId16">
                      <a:extLst>
                        <a:ext uri="{28A0092B-C50C-407E-A947-70E740481C1C}">
                          <a14:useLocalDpi xmlns:a14="http://schemas.microsoft.com/office/drawing/2010/main" val="0"/>
                        </a:ext>
                      </a:extLst>
                    </a:blip>
                    <a:stretch>
                      <a:fillRect/>
                    </a:stretch>
                  </pic:blipFill>
                  <pic:spPr>
                    <a:xfrm>
                      <a:off x="0" y="0"/>
                      <a:ext cx="6396469" cy="9043067"/>
                    </a:xfrm>
                    <a:prstGeom prst="rect">
                      <a:avLst/>
                    </a:prstGeom>
                  </pic:spPr>
                </pic:pic>
              </a:graphicData>
            </a:graphic>
          </wp:inline>
        </w:drawing>
      </w:r>
    </w:p>
    <w:p w:rsidR="007511F3" w:rsidRPr="00AF3965" w:rsidRDefault="00AF3965">
      <w:pPr>
        <w:spacing w:after="0"/>
        <w:rPr>
          <w:sz w:val="20"/>
        </w:rPr>
      </w:pPr>
      <w:r w:rsidRPr="00AF3965">
        <w:rPr>
          <w:sz w:val="20"/>
        </w:rPr>
        <w:t xml:space="preserve">See </w:t>
      </w:r>
      <w:hyperlink w:anchor="_Appendix_2:_References" w:history="1">
        <w:r w:rsidRPr="00AF3965">
          <w:rPr>
            <w:rStyle w:val="Hyperlink"/>
            <w:sz w:val="20"/>
          </w:rPr>
          <w:t>Appendix 2</w:t>
        </w:r>
      </w:hyperlink>
      <w:r w:rsidRPr="00AF3965">
        <w:rPr>
          <w:sz w:val="20"/>
        </w:rPr>
        <w:t xml:space="preserve"> for references </w:t>
      </w:r>
      <w:r w:rsidR="007511F3" w:rsidRPr="00AF3965">
        <w:rPr>
          <w:sz w:val="20"/>
        </w:rPr>
        <w:br w:type="page"/>
      </w:r>
    </w:p>
    <w:p w:rsidR="00404FCA" w:rsidRDefault="00404FCA" w:rsidP="00404FCA">
      <w:pPr>
        <w:pStyle w:val="Heading1"/>
      </w:pPr>
      <w:bookmarkStart w:id="4" w:name="_Toc515358494"/>
      <w:r w:rsidRPr="00AE4AF3">
        <w:lastRenderedPageBreak/>
        <w:t>Moving forward</w:t>
      </w:r>
      <w:r>
        <w:t xml:space="preserve"> with the Policy</w:t>
      </w:r>
      <w:bookmarkEnd w:id="4"/>
    </w:p>
    <w:p w:rsidR="00134E83" w:rsidRDefault="00134E83" w:rsidP="00134E83">
      <w:pPr>
        <w:pStyle w:val="Heading2"/>
      </w:pPr>
      <w:bookmarkStart w:id="5" w:name="_Toc515358495"/>
      <w:r>
        <w:t>Guiding principles</w:t>
      </w:r>
      <w:bookmarkEnd w:id="5"/>
    </w:p>
    <w:p w:rsidR="00134E83" w:rsidRDefault="00134E83" w:rsidP="00134E83">
      <w:r w:rsidRPr="00845101">
        <w:t>The following guiding principles set the foundation for the intent of the</w:t>
      </w:r>
      <w:r w:rsidR="00F5108E">
        <w:t xml:space="preserve"> </w:t>
      </w:r>
      <w:r w:rsidRPr="00845101">
        <w:t>Policy.  They exist to ensure that men are supported and empowered to strive for and maintain good health.</w:t>
      </w:r>
    </w:p>
    <w:p w:rsidR="00134E83" w:rsidRPr="00C46D2E" w:rsidRDefault="00134E83" w:rsidP="00134E83">
      <w:pPr>
        <w:rPr>
          <w:b/>
          <w:color w:val="7F7F7F" w:themeColor="text1" w:themeTint="80"/>
          <w:szCs w:val="24"/>
        </w:rPr>
      </w:pPr>
      <w:r w:rsidRPr="00C46D2E">
        <w:rPr>
          <w:b/>
          <w:color w:val="7F7F7F" w:themeColor="text1" w:themeTint="80"/>
          <w:szCs w:val="24"/>
        </w:rPr>
        <w:t>People</w:t>
      </w:r>
      <w:r w:rsidR="00F5108E">
        <w:rPr>
          <w:b/>
          <w:color w:val="7F7F7F" w:themeColor="text1" w:themeTint="80"/>
          <w:szCs w:val="24"/>
        </w:rPr>
        <w:t>-</w:t>
      </w:r>
      <w:r w:rsidRPr="00C46D2E">
        <w:rPr>
          <w:b/>
          <w:color w:val="7F7F7F" w:themeColor="text1" w:themeTint="80"/>
          <w:szCs w:val="24"/>
        </w:rPr>
        <w:t xml:space="preserve"> and community</w:t>
      </w:r>
      <w:r w:rsidR="00F5108E">
        <w:rPr>
          <w:b/>
          <w:color w:val="7F7F7F" w:themeColor="text1" w:themeTint="80"/>
          <w:szCs w:val="24"/>
        </w:rPr>
        <w:t>-</w:t>
      </w:r>
      <w:r w:rsidRPr="00C46D2E">
        <w:rPr>
          <w:b/>
          <w:color w:val="7F7F7F" w:themeColor="text1" w:themeTint="80"/>
          <w:szCs w:val="24"/>
        </w:rPr>
        <w:t>centred</w:t>
      </w:r>
    </w:p>
    <w:p w:rsidR="00134E83" w:rsidRDefault="00134E83" w:rsidP="00134E83">
      <w:pPr>
        <w:rPr>
          <w:szCs w:val="24"/>
        </w:rPr>
      </w:pPr>
      <w:r w:rsidRPr="00845101">
        <w:rPr>
          <w:szCs w:val="24"/>
        </w:rPr>
        <w:t>Men are involved in all decisions regarding their health and wellbeing. Men are equal partners in planning, developing and monitoring health services that impact on men.</w:t>
      </w:r>
    </w:p>
    <w:p w:rsidR="00134E83" w:rsidRPr="00C46D2E" w:rsidRDefault="00134E83" w:rsidP="00134E83">
      <w:pPr>
        <w:rPr>
          <w:b/>
          <w:color w:val="7F7F7F" w:themeColor="text1" w:themeTint="80"/>
          <w:szCs w:val="24"/>
        </w:rPr>
      </w:pPr>
      <w:r w:rsidRPr="00C46D2E">
        <w:rPr>
          <w:b/>
          <w:color w:val="7F7F7F" w:themeColor="text1" w:themeTint="80"/>
          <w:szCs w:val="24"/>
        </w:rPr>
        <w:t>Health equity and access</w:t>
      </w:r>
    </w:p>
    <w:p w:rsidR="00134E83" w:rsidRPr="003A1FC9" w:rsidRDefault="00134E83" w:rsidP="00134E83">
      <w:pPr>
        <w:rPr>
          <w:szCs w:val="24"/>
        </w:rPr>
      </w:pPr>
      <w:r w:rsidRPr="003A1FC9">
        <w:rPr>
          <w:szCs w:val="24"/>
        </w:rPr>
        <w:t xml:space="preserve">Equitable access to health services optimises the health and wellbeing of all men. </w:t>
      </w:r>
    </w:p>
    <w:p w:rsidR="00134E83" w:rsidRPr="00C46D2E" w:rsidRDefault="00134E83" w:rsidP="00134E83">
      <w:pPr>
        <w:rPr>
          <w:b/>
          <w:color w:val="7F7F7F" w:themeColor="text1" w:themeTint="80"/>
          <w:szCs w:val="24"/>
        </w:rPr>
      </w:pPr>
      <w:r w:rsidRPr="00C46D2E">
        <w:rPr>
          <w:b/>
          <w:color w:val="7F7F7F" w:themeColor="text1" w:themeTint="80"/>
          <w:szCs w:val="24"/>
        </w:rPr>
        <w:t>Highest quality</w:t>
      </w:r>
    </w:p>
    <w:p w:rsidR="00134E83" w:rsidRDefault="00134E83" w:rsidP="00134E83">
      <w:pPr>
        <w:rPr>
          <w:szCs w:val="24"/>
        </w:rPr>
      </w:pPr>
      <w:r w:rsidRPr="00845101">
        <w:rPr>
          <w:szCs w:val="24"/>
        </w:rPr>
        <w:t>Programs and services are evidenced-based or evidence</w:t>
      </w:r>
      <w:r w:rsidR="00F5108E">
        <w:rPr>
          <w:szCs w:val="24"/>
        </w:rPr>
        <w:t>-</w:t>
      </w:r>
      <w:r w:rsidRPr="00845101">
        <w:rPr>
          <w:szCs w:val="24"/>
        </w:rPr>
        <w:t xml:space="preserve">informed, and </w:t>
      </w:r>
      <w:r>
        <w:rPr>
          <w:szCs w:val="24"/>
        </w:rPr>
        <w:t xml:space="preserve">seek continuing </w:t>
      </w:r>
      <w:r w:rsidRPr="00845101">
        <w:rPr>
          <w:szCs w:val="24"/>
        </w:rPr>
        <w:t>improvement to achieve best</w:t>
      </w:r>
      <w:r>
        <w:rPr>
          <w:szCs w:val="24"/>
        </w:rPr>
        <w:t>-practice. Opportunities for in</w:t>
      </w:r>
      <w:r w:rsidRPr="00845101">
        <w:rPr>
          <w:szCs w:val="24"/>
        </w:rPr>
        <w:t xml:space="preserve">novation in program and service design are explored. Programs and services are co-designed, monitored and evaluated with engaged community members. </w:t>
      </w:r>
    </w:p>
    <w:p w:rsidR="00134E83" w:rsidRPr="00C46D2E" w:rsidRDefault="00134E83" w:rsidP="00134E83">
      <w:pPr>
        <w:rPr>
          <w:b/>
          <w:color w:val="7F7F7F" w:themeColor="text1" w:themeTint="80"/>
          <w:szCs w:val="24"/>
        </w:rPr>
      </w:pPr>
      <w:r w:rsidRPr="00C46D2E">
        <w:rPr>
          <w:b/>
          <w:color w:val="7F7F7F" w:themeColor="text1" w:themeTint="80"/>
          <w:szCs w:val="24"/>
        </w:rPr>
        <w:t>Holistic</w:t>
      </w:r>
    </w:p>
    <w:p w:rsidR="00134E83" w:rsidRDefault="00134E83" w:rsidP="00134E83">
      <w:pPr>
        <w:rPr>
          <w:szCs w:val="24"/>
        </w:rPr>
      </w:pPr>
      <w:r w:rsidRPr="003A1FC9">
        <w:rPr>
          <w:szCs w:val="24"/>
        </w:rPr>
        <w:t xml:space="preserve">Services </w:t>
      </w:r>
      <w:r>
        <w:rPr>
          <w:szCs w:val="24"/>
        </w:rPr>
        <w:t>recognise that the health and wellbeing of men can be improved by influencing the social determinants of health (</w:t>
      </w:r>
      <w:r w:rsidR="00F5108E">
        <w:rPr>
          <w:szCs w:val="24"/>
        </w:rPr>
        <w:t>s</w:t>
      </w:r>
      <w:r>
        <w:rPr>
          <w:szCs w:val="24"/>
        </w:rPr>
        <w:t xml:space="preserve">ee </w:t>
      </w:r>
      <w:hyperlink w:anchor="_Health_and_wellbeing" w:history="1">
        <w:r w:rsidRPr="00470F64">
          <w:rPr>
            <w:rStyle w:val="Hyperlink"/>
            <w:szCs w:val="24"/>
          </w:rPr>
          <w:t>Figure 1</w:t>
        </w:r>
      </w:hyperlink>
      <w:r w:rsidR="00F5108E">
        <w:rPr>
          <w:rStyle w:val="Hyperlink"/>
          <w:szCs w:val="24"/>
        </w:rPr>
        <w:t>).</w:t>
      </w:r>
      <w:r>
        <w:rPr>
          <w:szCs w:val="24"/>
        </w:rPr>
        <w:t xml:space="preserve"> </w:t>
      </w:r>
    </w:p>
    <w:p w:rsidR="00134E83" w:rsidRPr="00C46D2E" w:rsidRDefault="00134E83" w:rsidP="00134E83">
      <w:pPr>
        <w:tabs>
          <w:tab w:val="left" w:pos="3011"/>
        </w:tabs>
        <w:rPr>
          <w:b/>
          <w:color w:val="7F7F7F" w:themeColor="text1" w:themeTint="80"/>
          <w:szCs w:val="24"/>
        </w:rPr>
      </w:pPr>
      <w:r w:rsidRPr="00C46D2E">
        <w:rPr>
          <w:b/>
          <w:color w:val="7F7F7F" w:themeColor="text1" w:themeTint="80"/>
          <w:szCs w:val="24"/>
        </w:rPr>
        <w:t xml:space="preserve">Collaborative </w:t>
      </w:r>
    </w:p>
    <w:p w:rsidR="00134E83" w:rsidRPr="003A1FC9" w:rsidRDefault="00134E83" w:rsidP="00134E83">
      <w:pPr>
        <w:rPr>
          <w:szCs w:val="24"/>
        </w:rPr>
      </w:pPr>
      <w:r w:rsidRPr="00845101">
        <w:rPr>
          <w:szCs w:val="24"/>
        </w:rPr>
        <w:t>Action to improve men’s health and wellbeing will be best achieved by the collective impact and shared commitment of multiple government and non-government organisations, communities and men.</w:t>
      </w:r>
    </w:p>
    <w:p w:rsidR="00134E83" w:rsidRPr="00C46D2E" w:rsidRDefault="00134E83" w:rsidP="00134E83">
      <w:pPr>
        <w:rPr>
          <w:b/>
          <w:color w:val="7F7F7F" w:themeColor="text1" w:themeTint="80"/>
          <w:szCs w:val="24"/>
        </w:rPr>
      </w:pPr>
      <w:r w:rsidRPr="00C46D2E">
        <w:rPr>
          <w:b/>
          <w:color w:val="7F7F7F" w:themeColor="text1" w:themeTint="80"/>
          <w:szCs w:val="24"/>
        </w:rPr>
        <w:t>Actions across the continuum</w:t>
      </w:r>
    </w:p>
    <w:p w:rsidR="00134E83" w:rsidRDefault="00134E83" w:rsidP="00134E83">
      <w:pPr>
        <w:rPr>
          <w:szCs w:val="24"/>
        </w:rPr>
      </w:pPr>
      <w:r w:rsidRPr="003A1FC9">
        <w:rPr>
          <w:szCs w:val="24"/>
        </w:rPr>
        <w:t>Services adopt a flexible, gendered approach to recognise and respond to the unique and diverse health and wellbeing needs of men</w:t>
      </w:r>
      <w:r>
        <w:rPr>
          <w:szCs w:val="24"/>
        </w:rPr>
        <w:t xml:space="preserve"> (of all ages and at all stages of life) across the continuum, starting with a focus on prevention</w:t>
      </w:r>
      <w:r w:rsidRPr="003A1FC9">
        <w:rPr>
          <w:szCs w:val="24"/>
        </w:rPr>
        <w:t>.</w:t>
      </w:r>
    </w:p>
    <w:p w:rsidR="004D4CED" w:rsidRDefault="004D4CED" w:rsidP="004D4CED">
      <w:pPr>
        <w:pStyle w:val="Heading2"/>
      </w:pPr>
      <w:bookmarkStart w:id="6" w:name="_Toc515358496"/>
      <w:r>
        <w:t>Priority male populations</w:t>
      </w:r>
      <w:bookmarkEnd w:id="6"/>
    </w:p>
    <w:p w:rsidR="004D4CED" w:rsidRPr="00CA07E4" w:rsidRDefault="004D4CED" w:rsidP="004D4CED">
      <w:r w:rsidRPr="00CA07E4">
        <w:t>Priority male populations is the term used within the Policy to highlight vulnerable men who may have complex needs and are at higher risk of:</w:t>
      </w:r>
    </w:p>
    <w:p w:rsidR="004D4CED" w:rsidRPr="00CA07E4" w:rsidRDefault="004D4CED" w:rsidP="004D4CED">
      <w:pPr>
        <w:pStyle w:val="ListParagraph"/>
        <w:numPr>
          <w:ilvl w:val="0"/>
          <w:numId w:val="4"/>
        </w:numPr>
      </w:pPr>
      <w:r w:rsidRPr="00CA07E4">
        <w:t>poor health and wellbeing outcomes</w:t>
      </w:r>
    </w:p>
    <w:p w:rsidR="004D4CED" w:rsidRPr="00CA07E4" w:rsidRDefault="004D4CED" w:rsidP="004D4CED">
      <w:pPr>
        <w:pStyle w:val="ListParagraph"/>
        <w:numPr>
          <w:ilvl w:val="0"/>
          <w:numId w:val="4"/>
        </w:numPr>
      </w:pPr>
      <w:r w:rsidRPr="00CA07E4">
        <w:t xml:space="preserve">barriers to access </w:t>
      </w:r>
      <w:r>
        <w:t>of health care</w:t>
      </w:r>
    </w:p>
    <w:p w:rsidR="004D4CED" w:rsidRPr="00CA07E4" w:rsidRDefault="004D4CED" w:rsidP="004D4CED">
      <w:pPr>
        <w:pStyle w:val="ListParagraph"/>
        <w:numPr>
          <w:ilvl w:val="0"/>
          <w:numId w:val="4"/>
        </w:numPr>
      </w:pPr>
      <w:r w:rsidRPr="00CA07E4">
        <w:t>health risk behaviours.</w:t>
      </w:r>
    </w:p>
    <w:p w:rsidR="004D4CED" w:rsidRPr="00E63AF4" w:rsidRDefault="004D4CED" w:rsidP="004D4CED">
      <w:r w:rsidRPr="00E63AF4">
        <w:t xml:space="preserve">The priority male populations listed in the Policy reflect some of those groups who experience inequalities in health and wellbeing outcomes </w:t>
      </w:r>
      <w:r>
        <w:t xml:space="preserve">including contributing poor health determinants </w:t>
      </w:r>
      <w:r w:rsidRPr="00E63AF4">
        <w:t xml:space="preserve">such as marginalisation, </w:t>
      </w:r>
      <w:r>
        <w:t xml:space="preserve">education, </w:t>
      </w:r>
      <w:r w:rsidRPr="00E63AF4">
        <w:t>poverty and gender.  The list is not exhaustive; populations may overlap and encompass varying characteristics and experiences. The</w:t>
      </w:r>
      <w:r>
        <w:t>se</w:t>
      </w:r>
      <w:r w:rsidRPr="00E63AF4">
        <w:t xml:space="preserve"> </w:t>
      </w:r>
      <w:r>
        <w:t>priority male populations</w:t>
      </w:r>
      <w:r w:rsidRPr="00E63AF4">
        <w:t xml:space="preserve"> have been demonstrated to represent a higher risk of men’s health and wellbeing issues, particularly in relation to chronic conditions, and include:</w:t>
      </w:r>
    </w:p>
    <w:p w:rsidR="004D4CED" w:rsidRPr="00E63AF4" w:rsidRDefault="004D4CED" w:rsidP="004D4CED">
      <w:pPr>
        <w:pStyle w:val="ListParagraph"/>
        <w:numPr>
          <w:ilvl w:val="0"/>
          <w:numId w:val="7"/>
        </w:numPr>
        <w:jc w:val="both"/>
      </w:pPr>
      <w:r w:rsidRPr="00E63AF4">
        <w:t>Aboriginal men</w:t>
      </w:r>
    </w:p>
    <w:p w:rsidR="004D4CED" w:rsidRPr="00E63AF4" w:rsidRDefault="004D4CED" w:rsidP="004D4CED">
      <w:pPr>
        <w:pStyle w:val="ListParagraph"/>
        <w:numPr>
          <w:ilvl w:val="0"/>
          <w:numId w:val="7"/>
        </w:numPr>
        <w:jc w:val="both"/>
      </w:pPr>
      <w:r w:rsidRPr="00E63AF4">
        <w:t>Men with mental health issues</w:t>
      </w:r>
    </w:p>
    <w:p w:rsidR="004D4CED" w:rsidRPr="00E63AF4" w:rsidRDefault="004D4CED" w:rsidP="004D4CED">
      <w:pPr>
        <w:pStyle w:val="ListParagraph"/>
        <w:numPr>
          <w:ilvl w:val="0"/>
          <w:numId w:val="7"/>
        </w:numPr>
        <w:jc w:val="both"/>
      </w:pPr>
      <w:r w:rsidRPr="00E63AF4">
        <w:t>Young men</w:t>
      </w:r>
    </w:p>
    <w:p w:rsidR="004D4CED" w:rsidRPr="00E63AF4" w:rsidRDefault="004D4CED" w:rsidP="004D4CED">
      <w:pPr>
        <w:pStyle w:val="ListParagraph"/>
        <w:numPr>
          <w:ilvl w:val="0"/>
          <w:numId w:val="7"/>
        </w:numPr>
        <w:jc w:val="both"/>
      </w:pPr>
      <w:r w:rsidRPr="00E63AF4">
        <w:t>Men living in rural and remote areas</w:t>
      </w:r>
    </w:p>
    <w:p w:rsidR="004D4CED" w:rsidRPr="00E63AF4" w:rsidRDefault="004D4CED" w:rsidP="004D4CED">
      <w:pPr>
        <w:pStyle w:val="ListParagraph"/>
        <w:numPr>
          <w:ilvl w:val="0"/>
          <w:numId w:val="7"/>
        </w:numPr>
        <w:jc w:val="both"/>
      </w:pPr>
      <w:r w:rsidRPr="00E63AF4">
        <w:lastRenderedPageBreak/>
        <w:t>Men in low socioeconomic circumstances</w:t>
      </w:r>
    </w:p>
    <w:p w:rsidR="004D4CED" w:rsidRPr="00E63AF4" w:rsidRDefault="004D4CED" w:rsidP="004D4CED">
      <w:pPr>
        <w:pStyle w:val="ListParagraph"/>
        <w:numPr>
          <w:ilvl w:val="0"/>
          <w:numId w:val="7"/>
        </w:numPr>
        <w:jc w:val="both"/>
      </w:pPr>
      <w:bookmarkStart w:id="7" w:name="_GoBack"/>
      <w:r w:rsidRPr="00E63AF4">
        <w:t>Culturally and linguistically diverse (CaLD) men</w:t>
      </w:r>
    </w:p>
    <w:bookmarkEnd w:id="7"/>
    <w:p w:rsidR="004D4CED" w:rsidRDefault="004D4CED" w:rsidP="004D4CED">
      <w:pPr>
        <w:pStyle w:val="ListParagraph"/>
        <w:numPr>
          <w:ilvl w:val="0"/>
          <w:numId w:val="7"/>
        </w:numPr>
        <w:jc w:val="both"/>
      </w:pPr>
      <w:r w:rsidRPr="00E63AF4">
        <w:t>Older m</w:t>
      </w:r>
      <w:r w:rsidR="006D12E5">
        <w:t>en</w:t>
      </w:r>
      <w:r>
        <w:t>.</w:t>
      </w:r>
    </w:p>
    <w:p w:rsidR="004D4CED" w:rsidRDefault="004D4CED" w:rsidP="004D4CED">
      <w:pPr>
        <w:jc w:val="both"/>
      </w:pPr>
      <w:r>
        <w:t>In identifying these priority male populations, it is emphasised that the Policy also focusses on the majority of men, who are not in these categories, but have health and wellbeing issues that need to be addressed.</w:t>
      </w:r>
    </w:p>
    <w:p w:rsidR="004D4CED" w:rsidRDefault="004D4CED" w:rsidP="00134E83">
      <w:pPr>
        <w:rPr>
          <w:szCs w:val="24"/>
        </w:rPr>
      </w:pPr>
    </w:p>
    <w:p w:rsidR="00173C58" w:rsidRDefault="00173C58" w:rsidP="00134E83">
      <w:pPr>
        <w:rPr>
          <w:szCs w:val="24"/>
        </w:rPr>
        <w:sectPr w:rsidR="00173C58" w:rsidSect="00CE2AAA">
          <w:headerReference w:type="default" r:id="rId17"/>
          <w:footerReference w:type="default" r:id="rId18"/>
          <w:pgSz w:w="11906" w:h="16838"/>
          <w:pgMar w:top="851" w:right="851" w:bottom="1134" w:left="851" w:header="709" w:footer="397" w:gutter="0"/>
          <w:pgNumType w:start="1"/>
          <w:cols w:space="708"/>
          <w:docGrid w:linePitch="360"/>
        </w:sectPr>
      </w:pPr>
    </w:p>
    <w:p w:rsidR="00134E83" w:rsidRDefault="00134E83" w:rsidP="00134E83">
      <w:pPr>
        <w:pStyle w:val="Heading2"/>
      </w:pPr>
      <w:bookmarkStart w:id="8" w:name="_Toc515358497"/>
      <w:r>
        <w:lastRenderedPageBreak/>
        <w:t>Policy components</w:t>
      </w:r>
      <w:bookmarkEnd w:id="8"/>
      <w:r>
        <w:t xml:space="preserve"> </w:t>
      </w:r>
    </w:p>
    <w:p w:rsidR="004D78FE" w:rsidRDefault="00404FCA" w:rsidP="00404FCA">
      <w:r w:rsidRPr="005F6A5B">
        <w:t xml:space="preserve">The Policy </w:t>
      </w:r>
      <w:r w:rsidR="002A5903">
        <w:t xml:space="preserve">outlines three </w:t>
      </w:r>
      <w:r w:rsidR="002A5903" w:rsidRPr="00226D73">
        <w:t>goals</w:t>
      </w:r>
      <w:r w:rsidR="001715E6">
        <w:t>,</w:t>
      </w:r>
      <w:r w:rsidRPr="00F9427A">
        <w:t xml:space="preserve"> developed </w:t>
      </w:r>
      <w:r w:rsidR="004D78FE">
        <w:t xml:space="preserve">in consideration of the </w:t>
      </w:r>
      <w:hyperlink r:id="rId19" w:history="1">
        <w:r w:rsidRPr="00F9427A">
          <w:rPr>
            <w:rStyle w:val="Hyperlink"/>
          </w:rPr>
          <w:t>National Male Health Policy: Building on the strengths of Australian males</w:t>
        </w:r>
      </w:hyperlink>
      <w:r w:rsidR="00E9726B">
        <w:rPr>
          <w:rStyle w:val="Hyperlink"/>
        </w:rPr>
        <w:fldChar w:fldCharType="begin"/>
      </w:r>
      <w:r w:rsidR="00CD64EF">
        <w:rPr>
          <w:rStyle w:val="Hyperlink"/>
        </w:rPr>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rsidR="00E9726B">
        <w:rPr>
          <w:rStyle w:val="Hyperlink"/>
        </w:rPr>
        <w:fldChar w:fldCharType="separate"/>
      </w:r>
      <w:r w:rsidR="00CD64EF" w:rsidRPr="00CD64EF">
        <w:rPr>
          <w:rStyle w:val="Hyperlink"/>
          <w:noProof/>
          <w:vertAlign w:val="superscript"/>
        </w:rPr>
        <w:t>4</w:t>
      </w:r>
      <w:r w:rsidR="00E9726B">
        <w:rPr>
          <w:rStyle w:val="Hyperlink"/>
        </w:rPr>
        <w:fldChar w:fldCharType="end"/>
      </w:r>
      <w:r>
        <w:rPr>
          <w:rStyle w:val="Hyperlink"/>
        </w:rPr>
        <w:t xml:space="preserve"> </w:t>
      </w:r>
      <w:r w:rsidRPr="00F9427A">
        <w:t xml:space="preserve">with reference to the specific needs of men in WA.  </w:t>
      </w:r>
    </w:p>
    <w:p w:rsidR="002A5903" w:rsidRDefault="00A90AA6" w:rsidP="00404FCA">
      <w:r w:rsidRPr="00226D73">
        <w:t>Priority</w:t>
      </w:r>
      <w:r w:rsidR="00404FCA" w:rsidRPr="00226D73">
        <w:t xml:space="preserve"> </w:t>
      </w:r>
      <w:r w:rsidR="004D78FE" w:rsidRPr="00226D73">
        <w:t>areas</w:t>
      </w:r>
      <w:r w:rsidR="004D78FE">
        <w:t xml:space="preserve"> </w:t>
      </w:r>
      <w:r w:rsidR="00404FCA" w:rsidRPr="00F9427A">
        <w:t xml:space="preserve">for action are identified </w:t>
      </w:r>
      <w:r w:rsidR="004D78FE">
        <w:t>under each of the goals for more detail and context.</w:t>
      </w:r>
    </w:p>
    <w:p w:rsidR="00404FCA" w:rsidRDefault="002A5903" w:rsidP="00404FCA">
      <w:r w:rsidRPr="002A5903">
        <w:t xml:space="preserve">The </w:t>
      </w:r>
      <w:r w:rsidR="004D78FE">
        <w:t xml:space="preserve">Policy </w:t>
      </w:r>
      <w:r w:rsidR="001715E6">
        <w:t xml:space="preserve">also </w:t>
      </w:r>
      <w:r w:rsidR="004D78FE">
        <w:t xml:space="preserve">recognises the following </w:t>
      </w:r>
      <w:r w:rsidR="004D78FE" w:rsidRPr="00226D73">
        <w:t>domains</w:t>
      </w:r>
      <w:r w:rsidR="004D78FE">
        <w:t xml:space="preserve"> as the levers for achieving the goals. For the purpose of this Policy, the Ottawa Charter for Health Promotion</w:t>
      </w:r>
      <w:r w:rsidR="006840FD">
        <w:fldChar w:fldCharType="begin"/>
      </w:r>
      <w:r w:rsidR="006840FD">
        <w:instrText xml:space="preserve"> ADDIN EN.CITE &lt;EndNote&gt;&lt;Cite&gt;&lt;Author&gt;World Health Organization.&lt;/Author&gt;&lt;Year&gt;1986&lt;/Year&gt;&lt;RecNum&gt;90&lt;/RecNum&gt;&lt;DisplayText&gt;&lt;style face="superscript"&gt;7&lt;/style&gt;&lt;/DisplayText&gt;&lt;record&gt;&lt;rec-number&gt;90&lt;/rec-number&gt;&lt;foreign-keys&gt;&lt;key app="EN" db-id="f2esp5fzdw0fpceaeevx2ez1wd5fxarzp0t9" timestamp="1527145291"&gt;90&lt;/key&gt;&lt;/foreign-keys&gt;&lt;ref-type name="Web Page"&gt;12&lt;/ref-type&gt;&lt;contributors&gt;&lt;authors&gt;&lt;author&gt;World Health Organization.,&lt;/author&gt;&lt;/authors&gt;&lt;/contributors&gt;&lt;titles&gt;&lt;title&gt;The Ottawa Charter for Health Promotion&lt;/title&gt;&lt;/titles&gt;&lt;volume&gt;2018&lt;/volume&gt;&lt;number&gt;1 May&lt;/number&gt;&lt;dates&gt;&lt;year&gt;1986&lt;/year&gt;&lt;/dates&gt;&lt;pub-location&gt;Geneva, Switzerland&lt;/pub-location&gt;&lt;publisher&gt;WHO&lt;/publisher&gt;&lt;urls&gt;&lt;related-urls&gt;&lt;url&gt;&lt;style face="underline" font="default" size="100%"&gt;http://www.who.int/healthpromotion/conferences/previous/ottawa/en/index.html&lt;/style&gt;&lt;/url&gt;&lt;/related-urls&gt;&lt;/urls&gt;&lt;/record&gt;&lt;/Cite&gt;&lt;/EndNote&gt;</w:instrText>
      </w:r>
      <w:r w:rsidR="006840FD">
        <w:fldChar w:fldCharType="separate"/>
      </w:r>
      <w:r w:rsidR="006840FD" w:rsidRPr="006840FD">
        <w:rPr>
          <w:noProof/>
          <w:vertAlign w:val="superscript"/>
        </w:rPr>
        <w:t>7</w:t>
      </w:r>
      <w:r w:rsidR="006840FD">
        <w:fldChar w:fldCharType="end"/>
      </w:r>
      <w:r w:rsidR="004D78FE">
        <w:t xml:space="preserve"> domains have been used </w:t>
      </w:r>
      <w:r w:rsidR="00404FCA">
        <w:t xml:space="preserve">in order to provide a proven approach that addresses the need for a holistic and collaborative approach to the many and complicated issues that affect men’s health and wellbeing. The </w:t>
      </w:r>
      <w:r w:rsidR="004D78FE">
        <w:t xml:space="preserve">five </w:t>
      </w:r>
      <w:r w:rsidR="00404FCA">
        <w:t>domains are:</w:t>
      </w:r>
    </w:p>
    <w:p w:rsidR="00404FCA" w:rsidRPr="004D78FE" w:rsidRDefault="004D78FE" w:rsidP="00226D73">
      <w:pPr>
        <w:pStyle w:val="ListParagraph"/>
        <w:numPr>
          <w:ilvl w:val="0"/>
          <w:numId w:val="6"/>
        </w:numPr>
        <w:spacing w:after="60"/>
        <w:rPr>
          <w:rFonts w:cs="Arial"/>
          <w:b/>
          <w:szCs w:val="24"/>
        </w:rPr>
      </w:pPr>
      <w:r>
        <w:rPr>
          <w:rFonts w:cs="Arial"/>
          <w:b/>
          <w:szCs w:val="24"/>
        </w:rPr>
        <w:t>B</w:t>
      </w:r>
      <w:r w:rsidR="00404FCA" w:rsidRPr="004D78FE">
        <w:rPr>
          <w:rFonts w:cs="Arial"/>
          <w:b/>
          <w:szCs w:val="24"/>
        </w:rPr>
        <w:t>uild healthy public policy</w:t>
      </w:r>
    </w:p>
    <w:p w:rsidR="00A85594" w:rsidRPr="004D78FE" w:rsidRDefault="004D78FE" w:rsidP="004D78FE">
      <w:pPr>
        <w:spacing w:after="60"/>
        <w:ind w:left="720"/>
        <w:rPr>
          <w:rFonts w:cs="Arial"/>
          <w:szCs w:val="24"/>
        </w:rPr>
      </w:pPr>
      <w:r w:rsidRPr="004D78FE">
        <w:rPr>
          <w:rFonts w:eastAsia="Times New Roman" w:cs="Arial"/>
          <w:iCs/>
          <w:color w:val="000000"/>
          <w:szCs w:val="24"/>
          <w:lang w:eastAsia="en-AU"/>
        </w:rPr>
        <w:t>P</w:t>
      </w:r>
      <w:r w:rsidR="00A85594" w:rsidRPr="004D78FE">
        <w:rPr>
          <w:rFonts w:eastAsia="Times New Roman" w:cs="Arial"/>
          <w:iCs/>
          <w:color w:val="000000"/>
          <w:szCs w:val="24"/>
          <w:lang w:eastAsia="en-AU"/>
        </w:rPr>
        <w:t>olicy development at all levels seeks to promote health and wellbeing. It includes: legislation, fiscal measures, taxation, and organi</w:t>
      </w:r>
      <w:r w:rsidR="00D20BDC">
        <w:rPr>
          <w:rFonts w:eastAsia="Times New Roman" w:cs="Arial"/>
          <w:iCs/>
          <w:color w:val="000000"/>
          <w:szCs w:val="24"/>
          <w:lang w:eastAsia="en-AU"/>
        </w:rPr>
        <w:t>s</w:t>
      </w:r>
      <w:r w:rsidR="00A85594" w:rsidRPr="004D78FE">
        <w:rPr>
          <w:rFonts w:eastAsia="Times New Roman" w:cs="Arial"/>
          <w:iCs/>
          <w:color w:val="000000"/>
          <w:szCs w:val="24"/>
          <w:lang w:eastAsia="en-AU"/>
        </w:rPr>
        <w:t>ational change. Health, income and social policies are used to foster equity and ensure safer and healthier goods and services, healthier public services, and cleaner more enjoyable environments. Policies need to identify obstacles to health and seek to remove them, making the healthier choice the easiest one.</w:t>
      </w:r>
    </w:p>
    <w:p w:rsidR="00404FCA" w:rsidRPr="004D78FE" w:rsidRDefault="004D78FE" w:rsidP="00226D73">
      <w:pPr>
        <w:pStyle w:val="ListParagraph"/>
        <w:numPr>
          <w:ilvl w:val="0"/>
          <w:numId w:val="6"/>
        </w:numPr>
        <w:spacing w:after="60"/>
        <w:rPr>
          <w:rFonts w:cs="Arial"/>
          <w:b/>
          <w:szCs w:val="24"/>
        </w:rPr>
      </w:pPr>
      <w:r w:rsidRPr="004D78FE">
        <w:rPr>
          <w:rFonts w:cs="Arial"/>
          <w:b/>
          <w:szCs w:val="24"/>
        </w:rPr>
        <w:t xml:space="preserve">Create </w:t>
      </w:r>
      <w:r w:rsidR="00404FCA" w:rsidRPr="004D78FE">
        <w:rPr>
          <w:rFonts w:cs="Arial"/>
          <w:b/>
          <w:szCs w:val="24"/>
        </w:rPr>
        <w:t>supportive environments</w:t>
      </w:r>
    </w:p>
    <w:p w:rsidR="00A85594" w:rsidRPr="004D78FE" w:rsidRDefault="004D78FE" w:rsidP="004D78FE">
      <w:pPr>
        <w:spacing w:after="60"/>
        <w:ind w:left="720"/>
        <w:rPr>
          <w:rFonts w:eastAsia="Times New Roman" w:cs="Arial"/>
          <w:iCs/>
          <w:color w:val="000000"/>
          <w:szCs w:val="24"/>
          <w:lang w:eastAsia="en-AU"/>
        </w:rPr>
      </w:pPr>
      <w:r w:rsidRPr="004D78FE">
        <w:rPr>
          <w:rFonts w:eastAsia="Times New Roman" w:cs="Arial"/>
          <w:iCs/>
          <w:color w:val="000000"/>
          <w:szCs w:val="24"/>
          <w:lang w:eastAsia="en-AU"/>
        </w:rPr>
        <w:t xml:space="preserve">There </w:t>
      </w:r>
      <w:r w:rsidR="00A85594" w:rsidRPr="004D78FE">
        <w:rPr>
          <w:rFonts w:eastAsia="Times New Roman" w:cs="Arial"/>
          <w:iCs/>
          <w:color w:val="000000"/>
          <w:szCs w:val="24"/>
          <w:lang w:eastAsia="en-AU"/>
        </w:rPr>
        <w:t xml:space="preserve">is a link between people’s health and wellbeing and their environment. Work and leisure </w:t>
      </w:r>
      <w:r w:rsidR="007C1102">
        <w:rPr>
          <w:rFonts w:eastAsia="Times New Roman" w:cs="Arial"/>
          <w:iCs/>
          <w:color w:val="000000"/>
          <w:szCs w:val="24"/>
          <w:lang w:eastAsia="en-AU"/>
        </w:rPr>
        <w:t xml:space="preserve">environments </w:t>
      </w:r>
      <w:r w:rsidR="00A85594" w:rsidRPr="004D78FE">
        <w:rPr>
          <w:rFonts w:eastAsia="Times New Roman" w:cs="Arial"/>
          <w:iCs/>
          <w:color w:val="000000"/>
          <w:szCs w:val="24"/>
          <w:lang w:eastAsia="en-AU"/>
        </w:rPr>
        <w:t>shou</w:t>
      </w:r>
      <w:r w:rsidR="007C1102">
        <w:rPr>
          <w:rFonts w:eastAsia="Times New Roman" w:cs="Arial"/>
          <w:iCs/>
          <w:color w:val="000000"/>
          <w:szCs w:val="24"/>
          <w:lang w:eastAsia="en-AU"/>
        </w:rPr>
        <w:t>ld promote health and wellbeing</w:t>
      </w:r>
      <w:r w:rsidR="00A85594" w:rsidRPr="004D78FE">
        <w:rPr>
          <w:rFonts w:eastAsia="Times New Roman" w:cs="Arial"/>
          <w:iCs/>
          <w:color w:val="000000"/>
          <w:szCs w:val="24"/>
          <w:lang w:eastAsia="en-AU"/>
        </w:rPr>
        <w:t>. Th</w:t>
      </w:r>
      <w:r w:rsidR="007C1102">
        <w:rPr>
          <w:rFonts w:eastAsia="Times New Roman" w:cs="Arial"/>
          <w:iCs/>
          <w:color w:val="000000"/>
          <w:szCs w:val="24"/>
          <w:lang w:eastAsia="en-AU"/>
        </w:rPr>
        <w:t>erefore</w:t>
      </w:r>
      <w:r w:rsidR="00A85594" w:rsidRPr="004D78FE">
        <w:rPr>
          <w:rFonts w:eastAsia="Times New Roman" w:cs="Arial"/>
          <w:iCs/>
          <w:color w:val="000000"/>
          <w:szCs w:val="24"/>
          <w:lang w:eastAsia="en-AU"/>
        </w:rPr>
        <w:t xml:space="preserve"> health promotion should create safe working environments that are enjoyable, assess health impacts of developing infrastructure (buildings, energy etc), and protect natural and built environments.</w:t>
      </w:r>
    </w:p>
    <w:p w:rsidR="00404FCA" w:rsidRPr="004D78FE" w:rsidRDefault="004D78FE" w:rsidP="00226D73">
      <w:pPr>
        <w:pStyle w:val="ListParagraph"/>
        <w:numPr>
          <w:ilvl w:val="0"/>
          <w:numId w:val="6"/>
        </w:numPr>
        <w:spacing w:after="60"/>
        <w:rPr>
          <w:rFonts w:cs="Arial"/>
          <w:b/>
          <w:szCs w:val="24"/>
        </w:rPr>
      </w:pPr>
      <w:r w:rsidRPr="004D78FE">
        <w:rPr>
          <w:rFonts w:cs="Arial"/>
          <w:b/>
          <w:szCs w:val="24"/>
        </w:rPr>
        <w:t xml:space="preserve">Strengthen </w:t>
      </w:r>
      <w:r w:rsidR="00404FCA" w:rsidRPr="004D78FE">
        <w:rPr>
          <w:rFonts w:cs="Arial"/>
          <w:b/>
          <w:szCs w:val="24"/>
        </w:rPr>
        <w:t>community actions</w:t>
      </w:r>
    </w:p>
    <w:p w:rsidR="00A85594" w:rsidRPr="004D78FE" w:rsidRDefault="004D78FE" w:rsidP="004D78FE">
      <w:pPr>
        <w:spacing w:after="60"/>
        <w:ind w:left="720"/>
        <w:rPr>
          <w:rFonts w:eastAsia="Times New Roman" w:cs="Arial"/>
          <w:iCs/>
          <w:color w:val="000000"/>
          <w:szCs w:val="24"/>
          <w:lang w:eastAsia="en-AU"/>
        </w:rPr>
      </w:pPr>
      <w:r w:rsidRPr="004D78FE">
        <w:rPr>
          <w:rFonts w:eastAsia="Times New Roman" w:cs="Arial"/>
          <w:iCs/>
          <w:color w:val="000000"/>
          <w:szCs w:val="24"/>
          <w:lang w:eastAsia="en-AU"/>
        </w:rPr>
        <w:t xml:space="preserve">Community </w:t>
      </w:r>
      <w:r w:rsidR="00A85594" w:rsidRPr="004D78FE">
        <w:rPr>
          <w:rFonts w:eastAsia="Times New Roman" w:cs="Arial"/>
          <w:iCs/>
          <w:color w:val="000000"/>
          <w:szCs w:val="24"/>
          <w:lang w:eastAsia="en-AU"/>
        </w:rPr>
        <w:t>action is strengthened through communities being involved in setting priorities, making decisions, planning strategies and implementing them to improve health outcomes. The process’ goal is to empower communities, which improves outcomes of health promotion.</w:t>
      </w:r>
    </w:p>
    <w:p w:rsidR="00404FCA" w:rsidRPr="004D78FE" w:rsidRDefault="004D78FE" w:rsidP="00226D73">
      <w:pPr>
        <w:pStyle w:val="ListParagraph"/>
        <w:numPr>
          <w:ilvl w:val="0"/>
          <w:numId w:val="6"/>
        </w:numPr>
        <w:spacing w:after="60"/>
        <w:rPr>
          <w:rFonts w:cs="Arial"/>
          <w:b/>
          <w:szCs w:val="24"/>
        </w:rPr>
      </w:pPr>
      <w:r w:rsidRPr="004D78FE">
        <w:rPr>
          <w:rFonts w:cs="Arial"/>
          <w:b/>
          <w:szCs w:val="24"/>
        </w:rPr>
        <w:t xml:space="preserve">Develop </w:t>
      </w:r>
      <w:r w:rsidR="00404FCA" w:rsidRPr="004D78FE">
        <w:rPr>
          <w:rFonts w:cs="Arial"/>
          <w:b/>
          <w:szCs w:val="24"/>
        </w:rPr>
        <w:t>personal skills</w:t>
      </w:r>
    </w:p>
    <w:p w:rsidR="00A85594" w:rsidRPr="004D78FE" w:rsidRDefault="004D78FE" w:rsidP="004D78FE">
      <w:pPr>
        <w:spacing w:after="60"/>
        <w:ind w:left="720"/>
        <w:rPr>
          <w:rFonts w:eastAsia="Times New Roman" w:cs="Arial"/>
          <w:iCs/>
          <w:color w:val="000000"/>
          <w:szCs w:val="24"/>
          <w:lang w:eastAsia="en-AU"/>
        </w:rPr>
      </w:pPr>
      <w:r w:rsidRPr="004D78FE">
        <w:rPr>
          <w:rFonts w:eastAsia="Times New Roman" w:cs="Arial"/>
          <w:iCs/>
          <w:color w:val="000000"/>
          <w:szCs w:val="24"/>
          <w:lang w:eastAsia="en-AU"/>
        </w:rPr>
        <w:t xml:space="preserve">Requires </w:t>
      </w:r>
      <w:r w:rsidR="00A85594" w:rsidRPr="004D78FE">
        <w:rPr>
          <w:rFonts w:eastAsia="Times New Roman" w:cs="Arial"/>
          <w:iCs/>
          <w:color w:val="000000"/>
          <w:szCs w:val="24"/>
          <w:lang w:eastAsia="en-AU"/>
        </w:rPr>
        <w:t>the provision of information, education and life skill development. This increases options and control for individuals over their own health. It is essential to equip people for life</w:t>
      </w:r>
      <w:r w:rsidR="00D20BDC">
        <w:rPr>
          <w:rFonts w:eastAsia="Times New Roman" w:cs="Arial"/>
          <w:iCs/>
          <w:color w:val="000000"/>
          <w:szCs w:val="24"/>
          <w:lang w:eastAsia="en-AU"/>
        </w:rPr>
        <w:t>-</w:t>
      </w:r>
      <w:r w:rsidR="00A85594" w:rsidRPr="004D78FE">
        <w:rPr>
          <w:rFonts w:eastAsia="Times New Roman" w:cs="Arial"/>
          <w:iCs/>
          <w:color w:val="000000"/>
          <w:szCs w:val="24"/>
          <w:lang w:eastAsia="en-AU"/>
        </w:rPr>
        <w:t>long learning and to develop skills for coping with ill health. This is done through school, home, and community settings.</w:t>
      </w:r>
    </w:p>
    <w:p w:rsidR="00404FCA" w:rsidRPr="004D78FE" w:rsidRDefault="004D78FE" w:rsidP="00226D73">
      <w:pPr>
        <w:pStyle w:val="ListParagraph"/>
        <w:numPr>
          <w:ilvl w:val="0"/>
          <w:numId w:val="6"/>
        </w:numPr>
        <w:spacing w:after="60"/>
        <w:rPr>
          <w:rFonts w:cs="Arial"/>
          <w:b/>
          <w:szCs w:val="24"/>
        </w:rPr>
      </w:pPr>
      <w:r w:rsidRPr="004D78FE">
        <w:rPr>
          <w:rFonts w:cs="Arial"/>
          <w:b/>
          <w:szCs w:val="24"/>
        </w:rPr>
        <w:t xml:space="preserve">Reorient </w:t>
      </w:r>
      <w:r w:rsidR="00404FCA" w:rsidRPr="004D78FE">
        <w:rPr>
          <w:rFonts w:cs="Arial"/>
          <w:b/>
          <w:szCs w:val="24"/>
        </w:rPr>
        <w:t>health services</w:t>
      </w:r>
    </w:p>
    <w:p w:rsidR="001D50CA" w:rsidRPr="004D78FE" w:rsidRDefault="004D78FE" w:rsidP="004D78FE">
      <w:pPr>
        <w:spacing w:after="60"/>
        <w:ind w:left="720"/>
        <w:rPr>
          <w:rFonts w:eastAsia="Times New Roman" w:cs="Arial"/>
          <w:iCs/>
          <w:color w:val="000000"/>
          <w:szCs w:val="24"/>
          <w:lang w:eastAsia="en-AU"/>
        </w:rPr>
      </w:pPr>
      <w:r w:rsidRPr="004D78FE">
        <w:rPr>
          <w:rFonts w:eastAsia="Times New Roman" w:cs="Arial"/>
          <w:iCs/>
          <w:color w:val="000000"/>
          <w:szCs w:val="24"/>
          <w:lang w:eastAsia="en-AU"/>
        </w:rPr>
        <w:t xml:space="preserve">The </w:t>
      </w:r>
      <w:r w:rsidR="001D50CA" w:rsidRPr="004D78FE">
        <w:rPr>
          <w:rFonts w:eastAsia="Times New Roman" w:cs="Arial"/>
          <w:iCs/>
          <w:color w:val="000000"/>
          <w:szCs w:val="24"/>
          <w:lang w:eastAsia="en-AU"/>
        </w:rPr>
        <w:t>shift towards a system which promotes health, rather than curative services.  The shift is to focus on the needs of the entire individual, not just their injury, illness or disease.</w:t>
      </w:r>
    </w:p>
    <w:p w:rsidR="00404FCA" w:rsidRDefault="00A90AA6" w:rsidP="00404FCA">
      <w:r>
        <w:rPr>
          <w:rFonts w:cs="Arial"/>
          <w:szCs w:val="24"/>
        </w:rPr>
        <w:t xml:space="preserve">Specific </w:t>
      </w:r>
      <w:r w:rsidRPr="00226D73">
        <w:rPr>
          <w:rFonts w:cs="Arial"/>
          <w:szCs w:val="24"/>
        </w:rPr>
        <w:t>areas for action</w:t>
      </w:r>
      <w:r w:rsidRPr="002A5903">
        <w:rPr>
          <w:rFonts w:cs="Arial"/>
          <w:szCs w:val="24"/>
        </w:rPr>
        <w:t xml:space="preserve"> </w:t>
      </w:r>
      <w:r w:rsidR="002A5903" w:rsidRPr="002A5903">
        <w:rPr>
          <w:rFonts w:cs="Arial"/>
          <w:szCs w:val="24"/>
        </w:rPr>
        <w:t xml:space="preserve">are </w:t>
      </w:r>
      <w:r>
        <w:rPr>
          <w:rFonts w:cs="Arial"/>
          <w:szCs w:val="24"/>
        </w:rPr>
        <w:t>mapped under each of the domain</w:t>
      </w:r>
      <w:r w:rsidR="0067421B">
        <w:rPr>
          <w:rFonts w:cs="Arial"/>
          <w:szCs w:val="24"/>
        </w:rPr>
        <w:t>s</w:t>
      </w:r>
      <w:r>
        <w:rPr>
          <w:rFonts w:cs="Arial"/>
          <w:szCs w:val="24"/>
        </w:rPr>
        <w:t xml:space="preserve"> and describe </w:t>
      </w:r>
      <w:r w:rsidR="002A5903" w:rsidRPr="002A5903">
        <w:rPr>
          <w:rFonts w:cs="Arial"/>
          <w:szCs w:val="24"/>
        </w:rPr>
        <w:t xml:space="preserve">what </w:t>
      </w:r>
      <w:r>
        <w:rPr>
          <w:rFonts w:cs="Arial"/>
          <w:szCs w:val="24"/>
        </w:rPr>
        <w:t>is needed to be done. The areas for action f</w:t>
      </w:r>
      <w:r w:rsidRPr="005F6A5B">
        <w:t>ocus on</w:t>
      </w:r>
      <w:r w:rsidRPr="005F6A5B">
        <w:rPr>
          <w:spacing w:val="-2"/>
        </w:rPr>
        <w:t xml:space="preserve"> </w:t>
      </w:r>
      <w:r w:rsidRPr="005F6A5B">
        <w:t xml:space="preserve">social </w:t>
      </w:r>
      <w:r w:rsidRPr="005F6A5B">
        <w:rPr>
          <w:spacing w:val="-1"/>
        </w:rPr>
        <w:t>determinants</w:t>
      </w:r>
      <w:r w:rsidRPr="005F6A5B">
        <w:rPr>
          <w:spacing w:val="-2"/>
        </w:rPr>
        <w:t xml:space="preserve"> </w:t>
      </w:r>
      <w:r w:rsidRPr="005F6A5B">
        <w:t>and</w:t>
      </w:r>
      <w:r w:rsidRPr="005F6A5B">
        <w:rPr>
          <w:spacing w:val="-2"/>
        </w:rPr>
        <w:t xml:space="preserve"> </w:t>
      </w:r>
      <w:r w:rsidRPr="005F6A5B">
        <w:t>an</w:t>
      </w:r>
      <w:r w:rsidRPr="005F6A5B">
        <w:rPr>
          <w:spacing w:val="-2"/>
        </w:rPr>
        <w:t xml:space="preserve"> </w:t>
      </w:r>
      <w:r w:rsidRPr="005F6A5B">
        <w:rPr>
          <w:spacing w:val="-1"/>
        </w:rPr>
        <w:t>approach</w:t>
      </w:r>
      <w:r w:rsidRPr="005F6A5B">
        <w:rPr>
          <w:spacing w:val="-4"/>
        </w:rPr>
        <w:t xml:space="preserve"> </w:t>
      </w:r>
      <w:r w:rsidRPr="005F6A5B">
        <w:rPr>
          <w:spacing w:val="-1"/>
        </w:rPr>
        <w:t>which</w:t>
      </w:r>
      <w:r w:rsidRPr="005F6A5B">
        <w:t xml:space="preserve"> capitalises </w:t>
      </w:r>
      <w:r w:rsidRPr="005F6A5B">
        <w:rPr>
          <w:spacing w:val="-1"/>
        </w:rPr>
        <w:t>on</w:t>
      </w:r>
      <w:r w:rsidR="00226D73">
        <w:rPr>
          <w:spacing w:val="-1"/>
        </w:rPr>
        <w:t xml:space="preserve"> </w:t>
      </w:r>
      <w:r w:rsidRPr="005F6A5B">
        <w:t xml:space="preserve">the </w:t>
      </w:r>
      <w:r w:rsidRPr="005F6A5B">
        <w:rPr>
          <w:spacing w:val="-1"/>
        </w:rPr>
        <w:t>strengths</w:t>
      </w:r>
      <w:r w:rsidRPr="005F6A5B">
        <w:t xml:space="preserve"> </w:t>
      </w:r>
      <w:r w:rsidRPr="005F6A5B">
        <w:rPr>
          <w:spacing w:val="-1"/>
        </w:rPr>
        <w:t>of</w:t>
      </w:r>
      <w:r w:rsidRPr="005F6A5B">
        <w:rPr>
          <w:spacing w:val="-2"/>
        </w:rPr>
        <w:t xml:space="preserve"> </w:t>
      </w:r>
      <w:r w:rsidRPr="005F6A5B">
        <w:t>men</w:t>
      </w:r>
      <w:r>
        <w:t xml:space="preserve">. </w:t>
      </w:r>
      <w:r w:rsidR="00404FCA">
        <w:t xml:space="preserve">It is recognised that there </w:t>
      </w:r>
      <w:r w:rsidR="00B46748">
        <w:t>may be</w:t>
      </w:r>
      <w:r w:rsidR="00404FCA">
        <w:t xml:space="preserve"> additional potential strategies to address men’s health and wellbeing</w:t>
      </w:r>
      <w:r w:rsidR="007C1102">
        <w:t>.</w:t>
      </w:r>
      <w:r w:rsidR="00404FCA">
        <w:t xml:space="preserve"> </w:t>
      </w:r>
      <w:r w:rsidR="007C1102">
        <w:t>H</w:t>
      </w:r>
      <w:r w:rsidR="00404FCA">
        <w:t>owever the following goals, priority areas and actions focus on those that are deemed to have the greatest impact on the specific health needs of men in WA, based on feedback from local consultations and data.</w:t>
      </w:r>
      <w:r w:rsidR="00E9726B">
        <w:fldChar w:fldCharType="begin">
          <w:fldData xml:space="preserve">PEVuZE5vdGU+PENpdGU+PEF1dGhvcj5BdXN0cmFsaWFuIEluc3RpdHV0ZSBvZiBIZWFsdGggYW5k
IFdlbGZhcmU8L0F1dGhvcj48WWVhcj4yMDExPC9ZZWFyPjxSZWNOdW0+NjY8L1JlY051bT48RGlz
cGxheVRleHQ+PHN0eWxlIGZhY2U9InN1cGVyc2NyaXB0Ij4xLTQsIDgtMjI8L3N0eWxlPjwvRGlz
cGxheVRleHQ+PHJlY29yZD48cmVjLW51bWJlcj42NjwvcmVjLW51bWJlcj48Zm9yZWlnbi1rZXlz
PjxrZXkgYXBwPSJFTiIgZGItaWQ9ImYyZXNwNWZ6ZHcwZnBjZWFlZXZ4MmV6MXdkNWZ4YXJ6cDB0
OSIgdGltZXN0YW1wPSIxNTE2NTk4OTg3Ij42Njwva2V5PjwvZm9yZWlnbi1rZXlzPjxyZWYtdHlw
ZSBuYW1lPSJSZXBvcnQiPjI3PC9yZWYtdHlwZT48Y29udHJpYnV0b3JzPjxhdXRob3JzPjxhdXRo
b3I+QXVzdHJhbGlhbiBJbnN0aXR1dGUgb2YgSGVhbHRoIGFuZCBXZWxmYXJlLDwvYXV0aG9yPjwv
YXV0aG9ycz48L2NvbnRyaWJ1dG9ycz48dGl0bGVzPjx0aXRsZT5UaGUgSGVhbHRoIG9mIEF1c3Ry
YWxpYSZhcG9zO3MgTWFsZXM8L3RpdGxlPjwvdGl0bGVzPjxkYXRlcz48eWVhcj4yMDExPC95ZWFy
PjwvZGF0ZXM+PHB1Yi1sb2NhdGlvbj5DYW5iZXJyYTwvcHViLWxvY2F0aW9uPjxwdWJsaXNoZXI+
QXVzdHJhbGlhbiBJbnN0aXR1dGUgb2YgSGVhbHRoIGFuZCBXZWxmYXJlPC9wdWJsaXNoZXI+PHVy
bHM+PHJlbGF0ZWQtdXJscz48dXJsPjxzdHlsZSBmYWNlPSJ1bmRlcmxpbmUiIGZvbnQ9ImRlZmF1
bHQiIHNpemU9IjEwMCUiPmh0dHBzOi8vd3d3LmFpaHcuZ292LmF1L2dldG1lZGlhLzkxOWZjN2Ez
LTIwYzYtNDBmOS1hYjdjLTBlNzVlNWJjZTA0ZC8xMjkyOC5wZGYuYXNweD9pbmw8L3N0eWxlPjwv
dXJsPjwvcmVsYXRlZC11cmxzPjwvdXJscz48L3JlY29yZD48L0NpdGU+PENpdGU+PEF1dGhvcj5B
dXN0cmFsaWFuIEluc3RpdHV0ZSBvZiBIZWFsdGggYW5kIFdlbGZhcmU8L0F1dGhvcj48WWVhcj4y
MDEyPC9ZZWFyPjxSZWNOdW0+MzA8L1JlY051bT48cmVjb3JkPjxyZWMtbnVtYmVyPjMwPC9yZWMt
bnVtYmVyPjxmb3JlaWduLWtleXM+PGtleSBhcHA9IkVOIiBkYi1pZD0iZjJlc3A1ZnpkdzBmcGNl
YWVldngyZXoxd2Q1ZnhhcnpwMHQ5IiB0aW1lc3RhbXA9IjE1MTYzNDM1ODIiPjMwPC9rZXk+PC9m
b3JlaWduLWtleXM+PHJlZi10eXBlIG5hbWU9IlJlcG9ydCI+Mjc8L3JlZi10eXBlPjxjb250cmli
dXRvcnM+PGF1dGhvcnM+PGF1dGhvcj5BdXN0cmFsaWFuIEluc3RpdHV0ZSBvZiBIZWFsdGggYW5k
IFdlbGZhcmUsPC9hdXRob3I+PC9hdXRob3JzPjwvY29udHJpYnV0b3JzPjx0aXRsZXM+PHRpdGxl
PlRoZSBoZWFsdGggb2YgQXVzdHJhbGlh4oCZcyBtYWxlczogYSBmb2N1cyBvbiBmaXZlIHBvcHVs
YXRpb24gZ3JvdXBzPC90aXRsZT48L3RpdGxlcz48ZGF0ZXM+PHllYXI+MjAxMjwveWVhcj48L2Rh
dGVzPjxwdWItbG9jYXRpb24+Q2FuYmVycmE8L3B1Yi1sb2NhdGlvbj48cHVibGlzaGVyPkF1c3Ry
YWxpYW4gSW5zdGl0dXRlIG9mIEhlYWx0aCBhbmQgV2VsZmFyZTwvcHVibGlzaGVyPjx1cmxzPjwv
dXJscz48L3JlY29yZD48L0NpdGU+PENpdGU+PEF1dGhvcj5BdXN0cmFsaWFuIEluc3RpdHV0ZSBv
ZiBIZWFsdGggYW5kIFdlbGZhcmU8L0F1dGhvcj48WWVhcj4yMDEzPC9ZZWFyPjxSZWNOdW0+NTI8
L1JlY051bT48cmVjb3JkPjxyZWMtbnVtYmVyPjUyPC9yZWMtbnVtYmVyPjxmb3JlaWduLWtleXM+
PGtleSBhcHA9IkVOIiBkYi1pZD0iZjJlc3A1ZnpkdzBmcGNlYWVldngyZXoxd2Q1ZnhhcnpwMHQ5
IiB0aW1lc3RhbXA9IjE1MTY1ODc0MzMiPjUyPC9rZXk+PC9mb3JlaWduLWtleXM+PHJlZi10eXBl
IG5hbWU9IlJlcG9ydCI+Mjc8L3JlZi10eXBlPjxjb250cmlidXRvcnM+PGF1dGhvcnM+PGF1dGhv
cj5BdXN0cmFsaWFuIEluc3RpdHV0ZSBvZiBIZWFsdGggYW5kIFdlbGZhcmUsPC9hdXRob3I+PC9h
dXRob3JzPjwvY29udHJpYnV0b3JzPjx0aXRsZXM+PHRpdGxlPlRoZSBIZWFsdGggb2YgQXVzdHJh
bGlhJmFwb3M7cyBNYWxlczogRnJvbSBiaXJ0aCB0byB5b3VuZyBhZHVsdGhvb2QgKDAtMjQgeWVh
cnMpPC90aXRsZT48L3RpdGxlcz48ZGF0ZXM+PHllYXI+MjAxMzwveWVhcj48L2RhdGVzPjxwdWIt
bG9jYXRpb24+Q2FuYmVycmE8L3B1Yi1sb2NhdGlvbj48cHVibGlzaGVyPkF1c3RyYWxpYW4gSW5z
dGl0dXRlIG9mIEhlYWx0aCBhbmQgV2VsZmFyZTwvcHVibGlzaGVyPjx1cmxzPjxyZWxhdGVkLXVy
bHM+PHVybD48c3R5bGUgZmFjZT0idW5kZXJsaW5lIiBmb250PSJkZWZhdWx0IiBzaXplPSIxMDAl
Ij5odHRwczovL3d3dy5haWh3Lmdvdi5hdS9nZXRtZWRpYS80YjIyZjNiNi1jNDFiLTRjM2ItOWE5
Mi04YmY3ZTRkY2RlMWEvMTQ0OTMucGRmLmFzcHg/aW5saW5lPXRydWU8L3N0eWxlPjwvdXJsPjwv
cmVsYXRlZC11cmxzPjwvdXJscz48L3JlY29yZD48L0NpdGU+PENpdGU+PEF1dGhvcj5BdXN0cmFs
aWFuIEluc3RpdHV0ZSBvZiBIZWFsdGggYW5kIFdlbGZhcmU8L0F1dGhvcj48WWVhcj4yMDEzPC9Z
ZWFyPjxSZWNOdW0+NTM8L1JlY051bT48cmVjb3JkPjxyZWMtbnVtYmVyPjUzPC9yZWMtbnVtYmVy
Pjxmb3JlaWduLWtleXM+PGtleSBhcHA9IkVOIiBkYi1pZD0iZjJlc3A1ZnpkdzBmcGNlYWVldngy
ZXoxd2Q1ZnhhcnpwMHQ5IiB0aW1lc3RhbXA9IjE1MTY1ODgxNjAiPjUzPC9rZXk+PC9mb3JlaWdu
LWtleXM+PHJlZi10eXBlIG5hbWU9IlJlcG9ydCI+Mjc8L3JlZi10eXBlPjxjb250cmlidXRvcnM+
PGF1dGhvcnM+PGF1dGhvcj5BdXN0cmFsaWFuIEluc3RpdHV0ZSBvZiBIZWFsdGggYW5kIFdlbGZh
cmUsPC9hdXRob3I+PC9hdXRob3JzPjwvY29udHJpYnV0b3JzPjx0aXRsZXM+PHRpdGxlPlRoZSBI
ZWFsdGggb2YgQXVzdHJhbGlhJmFwb3M7cyBNYWxlczogMjUgeWVhcnMgYW5kIG92ZXI8L3RpdGxl
PjwvdGl0bGVzPjxkYXRlcz48eWVhcj4yMDEzPC95ZWFyPjwvZGF0ZXM+PHB1Yi1sb2NhdGlvbj5D
YW5iZXJyYTwvcHViLWxvY2F0aW9uPjxwdWJsaXNoZXI+QXVzdHJhbGlhbiBJbnN0aXR1dGUgb2Yg
SGVhbHRoIGFuZCBXZWxmYXJlPC9wdWJsaXNoZXI+PHVybHM+PHJlbGF0ZWQtdXJscz48dXJsPjxz
dHlsZSBmYWNlPSJ1bmRlcmxpbmUiIGZvbnQ9ImRlZmF1bHQiIHNpemU9IjEwMCUiPmh0dHBzOi8v
d3d3LmFpaHcuZ292LmF1L2dldG1lZGlhLzJjNTU4NjUzLTkzYzYtNDFiZS1iY2QyLWE0OTIyZjNl
MzMwMi8xNDQ5NC5wZGYuYXNweD9pbmxpbmU9dHJ1ZTwvc3R5bGU+PC91cmw+PC9yZWxhdGVkLXVy
bHM+PC91cmxzPjwvcmVjb3JkPjwvQ2l0ZT48Q2l0ZT48QXV0aG9yPkF1c3RyYWxpYW4gSW5zdGl0
dXRlIG9mIEhlYWx0aCBhbmQgV2VsZmFyZTwvQXV0aG9yPjxZZWFyPjIwMTQ8L1llYXI+PFJlY051
bT4xNzwvUmVjTnVtPjxyZWNvcmQ+PHJlYy1udW1iZXI+MTc8L3JlYy1udW1iZXI+PGZvcmVpZ24t
a2V5cz48a2V5IGFwcD0iRU4iIGRiLWlkPSJmMmVzcDVmemR3MGZwY2VhZWV2eDJlejF3ZDVmeGFy
enAwdDkiIHRpbWVzdGFtcD0iMTUxNjM0MjQ0NyI+MTc8L2tleT48L2ZvcmVpZ24ta2V5cz48cmVm
LXR5cGUgbmFtZT0iUmVwb3J0Ij4yNzwvcmVmLXR5cGU+PGNvbnRyaWJ1dG9ycz48YXV0aG9ycz48
YXV0aG9yPkF1c3RyYWxpYW4gSW5zdGl0dXRlIG9mIEhlYWx0aCBhbmQgV2VsZmFyZSw8L2F1dGhv
cj48L2F1dGhvcnM+PC9jb250cmlidXRvcnM+PHRpdGxlcz48dGl0bGU+TW9ydGFsaXR5IGFuZCBs
aWZlIGV4cGVjdGFuY3kgb2YgSW5kaWdlbm91cyBBdXN0cmFsaWFucyAyMDA4IHRvIDIwMTI8L3Rp
dGxlPjwvdGl0bGVzPjxkYXRlcz48eWVhcj4yMDE0PC95ZWFyPjwvZGF0ZXM+PHB1Yi1sb2NhdGlv
bj5DYW5iZXJyYTwvcHViLWxvY2F0aW9uPjxwdWJsaXNoZXI+QXVzdHJhbGlhbiBJbnN0aXR1dGUg
b2YgSGVhbHRoIGFuZCBXZWxmYXJlPC9wdWJsaXNoZXI+PHVybHM+PC91cmxzPjwvcmVjb3JkPjwv
Q2l0ZT48Q2l0ZT48QXV0aG9yPkF1c3RyYWxpYW4gSW5zdGl0dXRlIG9mIEhlYWx0aCBhbmQgV2Vs
ZmFyZTwvQXV0aG9yPjxZZWFyPjIwMTU8L1llYXI+PFJlY051bT4xODwvUmVjTnVtPjxyZWNvcmQ+
PHJlYy1udW1iZXI+MTg8L3JlYy1udW1iZXI+PGZvcmVpZ24ta2V5cz48a2V5IGFwcD0iRU4iIGRi
LWlkPSJmMmVzcDVmemR3MGZwY2VhZWV2eDJlejF3ZDVmeGFyenAwdDkiIHRpbWVzdGFtcD0iMTUx
NjM0MjUxMiI+MTg8L2tleT48L2ZvcmVpZ24ta2V5cz48cmVmLXR5cGUgbmFtZT0iUmVwb3J0Ij4y
NzwvcmVmLXR5cGU+PGNvbnRyaWJ1dG9ycz48YXV0aG9ycz48YXV0aG9yPkF1c3RyYWxpYW4gSW5z
dGl0dXRlIG9mIEhlYWx0aCBhbmQgV2VsZmFyZSw8L2F1dGhvcj48L2F1dGhvcnM+PC9jb250cmli
dXRvcnM+PHRpdGxlcz48dGl0bGU+VGhlIGhlYWx0aCBhbmQgd2VsZmFyZSBvZiBBdXN0cmFsaWEm
YXBvcztzIEFib3JpZ2luYWwgYW5kIFRvcnJlcyBTdHJhaXQgSXNsYW5kZXIgcGVvcGxlczwvdGl0
bGU+PC90aXRsZXM+PGRhdGVzPjx5ZWFyPjIwMTU8L3llYXI+PC9kYXRlcz48cHViLWxvY2F0aW9u
PkNhbmJlcnJhPC9wdWItbG9jYXRpb24+PHB1Ymxpc2hlcj5BdXN0cmFsaWFuIEluc3RpdHV0ZSBv
ZiBIZWFsdGggYW5kIFdlbGZhcmU8L3B1Ymxpc2hlcj48dXJscz48L3VybHM+PC9yZWNvcmQ+PC9D
aXRlPjxDaXRlPjxBdXRob3I+RGVwYXJ0bWVudCBvZiBIZWFsdGggYW5kIEFnZWluZzwvQXV0aG9y
PjxZZWFyPjIwMTA8L1llYXI+PFJlY051bT4zPC9SZWNOdW0+PHJlY29yZD48cmVjLW51bWJlcj4z
PC9yZWMtbnVtYmVyPjxmb3JlaWduLWtleXM+PGtleSBhcHA9IkVOIiBkYi1pZD0iZjJlc3A1Znpk
dzBmcGNlYWVldngyZXoxd2Q1ZnhhcnpwMHQ5IiB0aW1lc3RhbXA9IjE1MTYyNTU3MzIiPjM8L2tl
eT48L2ZvcmVpZ24ta2V5cz48cmVmLXR5cGUgbmFtZT0iR292ZXJubWVudCBEb2N1bWVudCI+NDY8
L3JlZi10eXBlPjxjb250cmlidXRvcnM+PGF1dGhvcnM+PGF1dGhvcj5EZXBhcnRtZW50IG9mIEhl
YWx0aCBhbmQgQWdlaW5nLDwvYXV0aG9yPjwvYXV0aG9ycz48L2NvbnRyaWJ1dG9ycz48dGl0bGVz
Pjx0aXRsZT5OYXRpb25hbCBNYWxlIEhlYWx0aCBQb2xpY3k6IEJ1aWxkaW5nIG9uIHRoZSBTdHJl
bmd0aCBvZiBBdXN0cmFsaWFuIE1hbGVzPC90aXRsZT48L3RpdGxlcz48ZGF0ZXM+PHllYXI+MjAx
MDwveWVhcj48L2RhdGVzPjxwdWItbG9jYXRpb24+Q2FuYmVycmE8L3B1Yi1sb2NhdGlvbj48cHVi
bGlzaGVyPkRlcGFydG1lbnQgb2YgSGVhbHRoIGFuZCBBZ2Vpbmc8L3B1Ymxpc2hlcj48dXJscz48
cmVsYXRlZC11cmxzPjx1cmw+PHN0eWxlIGZhY2U9InVuZGVybGluZSIgZm9udD0iZGVmYXVsdCIg
c2l6ZT0iMTAwJSI+aHR0cDovL3d3dy5oZWFsdGguZ292LmF1L2ludGVybmV0L21haW4vcHVibGlz
aGluZy5uc2YvQ29udGVudC83OTM1QUM3ODE1OTk2OUQ0Q0EyNTdCRjAwMDFDNkIwNy8kRmlsZS9N
YWluRG9jdW1lbnQucGRmPC9zdHlsZT48L3VybD48L3JlbGF0ZWQtdXJscz48L3VybHM+PC9yZWNv
cmQ+PC9DaXRlPjxDaXRlPjxBdXRob3I+RGVwYXJ0bWVudCBvZiBIZWFsdGggYW5kIEFnZWluZzwv
QXV0aG9yPjxZZWFyPjIwMTA8L1llYXI+PFJlY051bT4xMzwvUmVjTnVtPjxyZWNvcmQ+PHJlYy1u
dW1iZXI+MTM8L3JlYy1udW1iZXI+PGZvcmVpZ24ta2V5cz48a2V5IGFwcD0iRU4iIGRiLWlkPSJm
MmVzcDVmemR3MGZwY2VhZWV2eDJlejF3ZDVmeGFyenAwdDkiIHRpbWVzdGFtcD0iMTUxNjM0MTk4
MSI+MTM8L2tleT48L2ZvcmVpZ24ta2V5cz48cmVmLXR5cGUgbmFtZT0iR292ZXJubWVudCBEb2N1
bWVudCI+NDY8L3JlZi10eXBlPjxjb250cmlidXRvcnM+PGF1dGhvcnM+PGF1dGhvcj5EZXBhcnRt
ZW50IG9mIEhlYWx0aCBhbmQgQWdlaW5nLDwvYXV0aG9yPjwvYXV0aG9ycz48L2NvbnRyaWJ1dG9y
cz48dGl0bGVzPjx0aXRsZT5OYXRpb25hbCBNYWxlIEhlYWx0aCBQb2xpY3kgU3VwcG9ydGluZyBE
b2N1bWVudDogQWNjZXNzIHRvIEhlYWx0aCBTZXJ2aWNlczwvdGl0bGU+PC90aXRsZXM+PGRhdGVz
Pjx5ZWFyPjIwMTA8L3llYXI+PC9kYXRlcz48cHViLWxvY2F0aW9uPkNhbmJlcnJhPC9wdWItbG9j
YXRpb24+PHB1Ymxpc2hlcj5EZXBhcnRtZW50IG9mIEhlYWx0aCBhbmQgQWdlaW5nPC9wdWJsaXNo
ZXI+PHVybHM+PC91cmxzPjwvcmVjb3JkPjwvQ2l0ZT48Q2l0ZT48QXV0aG9yPkRlcGFydG1lbnQg
b2YgSGVhbHRoIGFuZCBBZ2Vpbmc8L0F1dGhvcj48WWVhcj4yMDEwPC9ZZWFyPjxSZWNOdW0+MTQ8
L1JlY051bT48cmVjb3JkPjxyZWMtbnVtYmVyPjE0PC9yZWMtbnVtYmVyPjxmb3JlaWduLWtleXM+
PGtleSBhcHA9IkVOIiBkYi1pZD0iZjJlc3A1ZnpkdzBmcGNlYWVldngyZXoxd2Q1ZnhhcnpwMHQ5
IiB0aW1lc3RhbXA9IjE1MTYzNDIxMDQiPjE0PC9rZXk+PC9mb3JlaWduLWtleXM+PHJlZi10eXBl
IG5hbWU9IkdvdmVybm1lbnQgRG9jdW1lbnQiPjQ2PC9yZWYtdHlwZT48Y29udHJpYnV0b3JzPjxh
dXRob3JzPjxhdXRob3I+RGVwYXJ0bWVudCBvZiBIZWFsdGggYW5kIEFnZWluZyw8L2F1dGhvcj48
L2F1dGhvcnM+PC9jb250cmlidXRvcnM+PHRpdGxlcz48dGl0bGU+TmF0aW9uYWwgTWFsZSBIZWFs
dGggUG9saWN5IFN1cHBvcnRpbmcgRG9jdW1lbnQ6IEhlYWx0aHkgTGltaXRzPC90aXRsZT48L3Rp
dGxlcz48ZGF0ZXM+PHllYXI+MjAxMDwveWVhcj48L2RhdGVzPjxwdWItbG9jYXRpb24+Q2FuYmVy
cmE8L3B1Yi1sb2NhdGlvbj48cHVibGlzaGVyPkRlcGFydG1lbnQgb2YgSGVhbHRoIGFuZCBBZ2Vp
bmc8L3B1Ymxpc2hlcj48dXJscz48L3VybHM+PC9yZWNvcmQ+PC9DaXRlPjxDaXRlPjxBdXRob3I+
RGVwYXJ0bWVudCBvZiBIZWFsdGggYW5kIEFnZWluZzwvQXV0aG9yPjxZZWFyPjIwMTA8L1llYXI+
PFJlY051bT4xNTwvUmVjTnVtPjxyZWNvcmQ+PHJlYy1udW1iZXI+MTU8L3JlYy1udW1iZXI+PGZv
cmVpZ24ta2V5cz48a2V5IGFwcD0iRU4iIGRiLWlkPSJmMmVzcDVmemR3MGZwY2VhZWV2eDJlejF3
ZDVmeGFyenAwdDkiIHRpbWVzdGFtcD0iMTUxNjM0MjE4MyI+MTU8L2tleT48L2ZvcmVpZ24ta2V5
cz48cmVmLXR5cGUgbmFtZT0iR292ZXJubWVudCBEb2N1bWVudCI+NDY8L3JlZi10eXBlPjxjb250
cmlidXRvcnM+PGF1dGhvcnM+PGF1dGhvcj5EZXBhcnRtZW50IG9mIEhlYWx0aCBhbmQgQWdlaW5n
LDwvYXV0aG9yPjwvYXV0aG9ycz48L2NvbnRyaWJ1dG9ycz48dGl0bGVzPjx0aXRsZT5OYXRpb25h
bCBNYWxlIEhlYWx0aCBQb2xpY3kgU3VwcG9ydGluZyBEb2N1bWVudDogSGVhbHRoeSBSb3V0aW5l
czwvdGl0bGU+PC90aXRsZXM+PGRhdGVzPjx5ZWFyPjIwMTA8L3llYXI+PC9kYXRlcz48cHViLWxv
Y2F0aW9uPkNhbmJlcnJhPC9wdWItbG9jYXRpb24+PHB1Ymxpc2hlcj5EZXBhcnRtZW50IG9mIEhl
YWx0aCBhbmQgQWdlaW5nPC9wdWJsaXNoZXI+PHVybHM+PC91cmxzPjwvcmVjb3JkPjwvQ2l0ZT48
Q2l0ZT48QXV0aG9yPkRlcGFydG1lbnQgb2YgSGVhbHRoIGFuZCBBZ2Vpbmc8L0F1dGhvcj48WWVh
cj4yMDEwPC9ZZWFyPjxSZWNOdW0+NDE8L1JlY051bT48cmVjb3JkPjxyZWMtbnVtYmVyPjQxPC9y
ZWMtbnVtYmVyPjxmb3JlaWduLWtleXM+PGtleSBhcHA9IkVOIiBkYi1pZD0iZjJlc3A1ZnpkdzBm
cGNlYWVldngyZXoxd2Q1ZnhhcnpwMHQ5IiB0aW1lc3RhbXA9IjE1MTY1ODU1NTkiPjQxPC9rZXk+
PC9mb3JlaWduLWtleXM+PHJlZi10eXBlIG5hbWU9IkdvdmVybm1lbnQgRG9jdW1lbnQiPjQ2PC9y
ZWYtdHlwZT48Y29udHJpYnV0b3JzPjxhdXRob3JzPjxhdXRob3I+RGVwYXJ0bWVudCBvZiBIZWFs
dGggYW5kIEFnZWluZyw8L2F1dGhvcj48L2F1dGhvcnM+PC9jb250cmlidXRvcnM+PHRpdGxlcz48
dGl0bGU+TmF0aW9uYWwgTWFsZSBIZWFsdGggUG9saWN5IFN1cHBvcnRpbmcgRG9jdW1lbnQ6IEFj
dGlvbiBNYWxlcyBDYW4gVGFrZSBOb3c8L3RpdGxlPjwvdGl0bGVzPjxkYXRlcz48eWVhcj4yMDEw
PC95ZWFyPjwvZGF0ZXM+PHB1Yi1sb2NhdGlvbj5DYW5iZXJyYTwvcHViLWxvY2F0aW9uPjxwdWJs
aXNoZXI+RGVwYXJ0bWVudCBvZiBIZWFsdGggYW5kIEFnZWluZzwvcHVibGlzaGVyPjx1cmxzPjxy
ZWxhdGVkLXVybHM+PHVybD48c3R5bGUgZmFjZT0idW5kZXJsaW5lIiBmb250PSJkZWZhdWx0IiBz
aXplPSIxMDAlIj5odHRwOi8vd3d3LmhlYWx0aC5nb3YuYXUvaW50ZXJuZXQvbWFpbi9wdWJsaXNo
aW5nLm5zZi9jb250ZW50Lzc5MzVBQzc4MTU5OTY5RDRDQTI1N0JGMDAwMUM2QjA3LyRGaWxlL0Fj
dGlvbk1hbGVzLnBkZjwvc3R5bGU+PC91cmw+PC9yZWxhdGVkLXVybHM+PC91cmxzPjwvcmVjb3Jk
PjwvQ2l0ZT48Q2l0ZT48QXV0aG9yPkRlcGFydG1lbnQgb2YgSGVhbHRoIGFuZCBBZ2Vpbmc8L0F1
dGhvcj48WWVhcj4yMDEwPC9ZZWFyPjxSZWNOdW0+ODY8L1JlY051bT48cmVjb3JkPjxyZWMtbnVt
YmVyPjg2PC9yZWMtbnVtYmVyPjxmb3JlaWduLWtleXM+PGtleSBhcHA9IkVOIiBkYi1pZD0iZjJl
c3A1ZnpkdzBmcGNlYWVldngyZXoxd2Q1ZnhhcnpwMHQ5IiB0aW1lc3RhbXA9IjE1MjU3NjYzMzUi
Pjg2PC9rZXk+PC9mb3JlaWduLWtleXM+PHJlZi10eXBlIG5hbWU9IlJlcG9ydCI+Mjc8L3JlZi10
eXBlPjxjb250cmlidXRvcnM+PGF1dGhvcnM+PGF1dGhvcj5EZXBhcnRtZW50IG9mIEhlYWx0aCBh
bmQgQWdlaW5nLC48L2F1dGhvcj48L2F1dGhvcnM+PC9jb250cmlidXRvcnM+PHRpdGxlcz48dGl0
bGU+TmF0aW9uYWwgTWFsZSBIZWFsdGggUG9saWN5IFN1cHBvcnRpbmcgRG9jdW1lbnQ6IEhlYWx0
aHkgTWluZHM8L3RpdGxlPjwvdGl0bGVzPjxkYXRlcz48eWVhcj4yMDEwPC95ZWFyPjwvZGF0ZXM+
PHB1Yi1sb2NhdGlvbj5DYW5iZXJyYTwvcHViLWxvY2F0aW9uPjxwdWJsaXNoZXI+RGVwYXJ0bWVu
dCBvZiBIZWFsdGggYW5kIEFnZWluZzwvcHVibGlzaGVyPjx1cmxzPjwvdXJscz48L3JlY29yZD48
L0NpdGU+PENpdGU+PEF1dGhvcj5EZXBhcnRtZW50IG9mIEhlYWx0aCBhbmQgQWdlaW5nPC9BdXRo
b3I+PFllYXI+MjAxMDwvWWVhcj48UmVjTnVtPjg3PC9SZWNOdW0+PHJlY29yZD48cmVjLW51bWJl
cj44NzwvcmVjLW51bWJlcj48Zm9yZWlnbi1rZXlzPjxrZXkgYXBwPSJFTiIgZGItaWQ9ImYyZXNw
NWZ6ZHcwZnBjZWFlZXZ4MmV6MXdkNWZ4YXJ6cDB0OSIgdGltZXN0YW1wPSIxNTI1NzY2NDM0Ij44
Nzwva2V5PjwvZm9yZWlnbi1rZXlzPjxyZWYtdHlwZSBuYW1lPSJSZXBvcnQiPjI3PC9yZWYtdHlw
ZT48Y29udHJpYnV0b3JzPjxhdXRob3JzPjxhdXRob3I+RGVwYXJ0bWVudCBvZiBIZWFsdGggYW5k
IEFnZWluZywuPC9hdXRob3I+PC9hdXRob3JzPjwvY29udHJpYnV0b3JzPjx0aXRsZXM+PHRpdGxl
Pk5hdGlvbmFsIE1hbGUgSGVhbHRoIFBvbGljeSBTdXBwb3J0aW5nIERvY3VtZW50OiBTb2NpYWwg
RGV0ZXJtaW5hbnRzIGFuZCBLZXkgQWN0aW9ucyBTdXBwb3J0aW5nIE1hbGUgSGVhbHRoPC90aXRs
ZT48L3RpdGxlcz48ZGF0ZXM+PHllYXI+MjAxMDwveWVhcj48L2RhdGVzPjxwdWItbG9jYXRpb24+
Q2FuYmVycmE8L3B1Yi1sb2NhdGlvbj48cHVibGlzaGVyPkRlcGFydG1lbnQgb2YgSGVhbHRoIGFu
ZCBBZ2Vpbmc8L3B1Ymxpc2hlcj48dXJscz48L3VybHM+PC9yZWNvcmQ+PC9DaXRlPjxDaXRlPjxB
dXRob3I+RXBpZGVtaW9sb2d5IEJyYW5jaDwvQXV0aG9yPjxZZWFyPjIwMTc8L1llYXI+PFJlY051
bT44ODwvUmVjTnVtPjxyZWNvcmQ+PHJlYy1udW1iZXI+ODg8L3JlYy1udW1iZXI+PGZvcmVpZ24t
a2V5cz48a2V5IGFwcD0iRU4iIGRiLWlkPSJmMmVzcDVmemR3MGZwY2VhZWV2eDJlejF3ZDVmeGFy
enAwdDkiIHRpbWVzdGFtcD0iMTUyNTc2Njc2MyI+ODg8L2tleT48L2ZvcmVpZ24ta2V5cz48cmVm
LXR5cGUgbmFtZT0iR2VuZXJpYyI+MTM8L3JlZi10eXBlPjxjb250cmlidXRvcnM+PGF1dGhvcnM+
PGF1dGhvcj5FcGlkZW1pb2xvZ3kgQnJhbmNoLC48L2F1dGhvcj48L2F1dGhvcnM+PC9jb250cmli
dXRvcnM+PHRpdGxlcz48dGl0bGU+U3BlY2lmaWMgZGlzZWFzZSBidXJkZW4gaW4gV2VzdGVybiBB
dXN0cmFsaWEsIDIwMTE8L3RpdGxlPjwvdGl0bGVzPjxkYXRlcz48eWVhcj4yMDE3PC95ZWFyPjwv
ZGF0ZXM+PHB1Yi1sb2NhdGlvbj5QZXJ0aDwvcHViLWxvY2F0aW9uPjxwdWJsaXNoZXI+RGVwYXJ0
bWVudCBvZiBIZWFsdGggV0E8L3B1Ymxpc2hlcj48dXJscz48L3VybHM+PC9yZWNvcmQ+PC9DaXRl
PjxDaXRlPjxBdXRob3I+RXBpZGVtaW9sb2d5IEJyYW5jaDwvQXV0aG9yPjxZZWFyPjIwMTY8L1ll
YXI+PFJlY051bT4yNjwvUmVjTnVtPjxyZWNvcmQ+PHJlYy1udW1iZXI+MjY8L3JlYy1udW1iZXI+
PGZvcmVpZ24ta2V5cz48a2V5IGFwcD0iRU4iIGRiLWlkPSJmMmVzcDVmemR3MGZwY2VhZWV2eDJl
ejF3ZDVmeGFyenAwdDkiIHRpbWVzdGFtcD0iMTUxNjM0MzE3OSI+MjY8L2tleT48L2ZvcmVpZ24t
a2V5cz48cmVmLXR5cGUgbmFtZT0iUmVwb3J0Ij4yNzwvcmVmLXR5cGU+PGNvbnRyaWJ1dG9ycz48
YXV0aG9ycz48YXV0aG9yPkVwaWRlbWlvbG9neSBCcmFuY2gsPC9hdXRob3I+PGF1dGhvcj5QdWJs
aWMgSGVhbHRoIERpdmlzaW9uLDwvYXV0aG9yPjxhdXRob3I+RGVwYXJ0bWVudCBvZiBIZWFsdGgg
V2VzdGVybiBBdXN0cmFsaWEsPC9hdXRob3I+PC9hdXRob3JzPjwvY29udHJpYnV0b3JzPjx0aXRs
ZXM+PHRpdGxlPk92ZXJ2aWV3IG9mIHRoZSBidXJkZW4gb2YgZGlzZWFzZSBpbiBXZXN0ZXJuIEF1
c3RyYWxpYSwgMjAxMTwvdGl0bGU+PC90aXRsZXM+PGRhdGVzPjx5ZWFyPjIwMTY8L3llYXI+PC9k
YXRlcz48cHViLWxvY2F0aW9uPlBlcnRoPC9wdWItbG9jYXRpb24+PHB1Ymxpc2hlcj5EZXBhcnRt
ZW50IG9mIEhlYWx0aCBXZXN0ZXJuIEF1c3RyYWxpYTwvcHVibGlzaGVyPjx1cmxzPjwvdXJscz48
L3JlY29yZD48L0NpdGU+PENpdGUgRXhjbHVkZVllYXI9IjEiPjxBdXRob3I+TWVuJmFwb3M7cyBI
ZWFsdGggJmFtcDsgV2VsbGJlaW5nIFdlc3Rlcm4gQXVzdHJhbGlhPC9BdXRob3I+PFJlY051bT4y
MzwvUmVjTnVtPjxyZWNvcmQ+PHJlYy1udW1iZXI+MjM8L3JlYy1udW1iZXI+PGZvcmVpZ24ta2V5
cz48a2V5IGFwcD0iRU4iIGRiLWlkPSJmMmVzcDVmemR3MGZwY2VhZWV2eDJlejF3ZDVmeGFyenAw
dDkiIHRpbWVzdGFtcD0iMTUxNjM0MjgyNSI+MjM8L2tleT48L2ZvcmVpZ24ta2V5cz48cmVmLXR5
cGUgbmFtZT0iUmVwb3J0Ij4yNzwvcmVmLXR5cGU+PGNvbnRyaWJ1dG9ycz48YXV0aG9ycz48YXV0
aG9yPk1lbiZhcG9zO3MgSGVhbHRoICZhbXA7IFdlbGxiZWluZyBXZXN0ZXJuIEF1c3RyYWxpYSw8
L2F1dGhvcj48L2F1dGhvcnM+PC9jb250cmlidXRvcnM+PHRpdGxlcz48dGl0bGU+V2VzdGVybiBB
dXN0cmFsaWFuIE1hbGUgSGVhbHRoIGFuZCBXZWxsYmVpbmcgUG9saWN5IEluZm9ybWF0aW9uIFBh
cGVyPC90aXRsZT48L3RpdGxlcz48ZGF0ZXM+PC9kYXRlcz48cHViLWxvY2F0aW9uPlBlcnRoPC9w
dWItbG9jYXRpb24+PHB1Ymxpc2hlcj5NZW4mYXBvcztzIEhlYWx0aCAmYW1wOyBXZWxsYmVpbmcg
V2VzdGVybiBBdXN0cmFsaWE8L3B1Ymxpc2hlcj48dXJscz48L3VybHM+PC9yZWNvcmQ+PC9DaXRl
PjxDaXRlPjxBdXRob3I+TWVuJmFwb3M7cyBIZWFsdGggJmFtcDsgV2VsbGJlaW5nIFdlc3Rlcm4g
QXVzdHJhbGlhPC9BdXRob3I+PFllYXI+MjAxNjwvWWVhcj48UmVjTnVtPjc5PC9SZWNOdW0+PHJl
Y29yZD48cmVjLW51bWJlcj43OTwvcmVjLW51bWJlcj48Zm9yZWlnbi1rZXlzPjxrZXkgYXBwPSJF
TiIgZGItaWQ9ImYyZXNwNWZ6ZHcwZnBjZWFlZXZ4MmV6MXdkNWZ4YXJ6cDB0OSIgdGltZXN0YW1w
PSIxNTI1NzY0NDQ5Ij43OTwva2V5PjwvZm9yZWlnbi1rZXlzPjxyZWYtdHlwZSBuYW1lPSJSZXBv
cnQiPjI3PC9yZWYtdHlwZT48Y29udHJpYnV0b3JzPjxhdXRob3JzPjxhdXRob3I+TWVuJmFwb3M7
cyBIZWFsdGggJmFtcDsgV2VsbGJlaW5nIFdlc3Rlcm4gQXVzdHJhbGlhLC48L2F1dGhvcj48L2F1
dGhvcnM+PC9jb250cmlidXRvcnM+PHRpdGxlcz48dGl0bGU+QSBRdWlldCBDcmlzaXM6IE1hbGUg
SGVhbHRoIGluIFJ1cmFsLCBSZW1vdGUgYW5kIFJlZ2lvbmFsIFdlc3Rlcm4gQXVzdHJhbGlhPC90
aXRsZT48L3RpdGxlcz48ZGF0ZXM+PHllYXI+MjAxNjwveWVhcj48L2RhdGVzPjxwdWItbG9jYXRp
b24+UGVydGgsIFdlc3Rlcm4gQXVzdHJhbGlhPC9wdWItbG9jYXRpb24+PHB1Ymxpc2hlcj5NZW4m
YXBvcztzIEhlYWx0aCAmYW1wOyBXZWxsYmVpbmcgV2VzdGVybiBBdXN0cmFsaWE8L3B1Ymxpc2hl
cj48dXJscz48L3VybHM+PC9yZWNvcmQ+PC9DaXRlPjxDaXRlPjxBdXRob3I+TWVuJmFwb3M7cyBI
ZWFsdGggJmFtcDsgV2VsbGJlaW5nIFdlc3Rlcm4gQXVzdHJhbGlhPC9BdXRob3I+PFllYXI+MjAx
NzwvWWVhcj48UmVjTnVtPjY0PC9SZWNOdW0+PHJlY29yZD48cmVjLW51bWJlcj42NDwvcmVjLW51
bWJlcj48Zm9yZWlnbi1rZXlzPjxrZXkgYXBwPSJFTiIgZGItaWQ9ImYyZXNwNWZ6ZHcwZnBjZWFl
ZXZ4MmV6MXdkNWZ4YXJ6cDB0OSIgdGltZXN0YW1wPSIxNTE2NTk4Njg4Ij42NDwva2V5PjwvZm9y
ZWlnbi1rZXlzPjxyZWYtdHlwZSBuYW1lPSJSZXBvcnQiPjI3PC9yZWYtdHlwZT48Y29udHJpYnV0
b3JzPjxhdXRob3JzPjxhdXRob3I+TWVuJmFwb3M7cyBIZWFsdGggJmFtcDsgV2VsbGJlaW5nIFdl
c3Rlcm4gQXVzdHJhbGlhLDwvYXV0aG9yPjwvYXV0aG9ycz48L2NvbnRyaWJ1dG9ycz48dGl0bGVz
Pjx0aXRsZT5UaGUgaGVhbHRoIGFuZCB3ZWxsYmVpbmcgc3RhdHVzIG9mIFdlc3Rlcm4gQXVzdHJh
bGlhbiBNYWxlcyAyMDE2PC90aXRsZT48L3RpdGxlcz48ZGF0ZXM+PHllYXI+MjAxNzwveWVhcj48
L2RhdGVzPjxwdWItbG9jYXRpb24+UGVydGg8L3B1Yi1sb2NhdGlvbj48cHVibGlzaGVyPk1lbiZh
cG9zO3MgSGVhbHRoICZhbXA7IFdlbGxiZWluZyBXZXN0ZXJuIEF1c3RyYWxpYTwvcHVibGlzaGVy
Pjx1cmxzPjxyZWxhdGVkLXVybHM+PHVybD48c3R5bGUgZmFjZT0idW5kZXJsaW5lIiBmb250PSJk
ZWZhdWx0IiBzaXplPSIxMDAlIj5odHRwczovL3d3dy5tZW5zaGVhbHRod2Eub3JnLmF1L3dwLWNv
bnRlbnQvdXBsb2Fkcy8yMDE3LzAzL1N0YXRlLW9mLU1lbnMtSGVhbHRoLTIwMTYucGRmPC9zdHls
ZT48L3VybD48L3JlbGF0ZWQtdXJscz48L3VybHM+PC9yZWNvcmQ+PC9DaXRlPjxDaXRlPjxBdXRo
b3I+VG9tbGluPC9BdXRob3I+PFllYXI+MjAxNjwvWWVhcj48UmVjTnVtPjI1PC9SZWNOdW0+PHJl
Y29yZD48cmVjLW51bWJlcj4yNTwvcmVjLW51bWJlcj48Zm9yZWlnbi1rZXlzPjxrZXkgYXBwPSJF
TiIgZGItaWQ9ImYyZXNwNWZ6ZHcwZnBjZWFlZXZ4MmV6MXdkNWZ4YXJ6cDB0OSIgdGltZXN0YW1w
PSIxNTE2MzQzMDY5Ij4yNTwva2V5PjwvZm9yZWlnbi1rZXlzPjxyZWYtdHlwZSBuYW1lPSJSZXBv
cnQiPjI3PC9yZWYtdHlwZT48Y29udHJpYnV0b3JzPjxhdXRob3JzPjxhdXRob3I+VG9tbGluLCBT
Liw8L2F1dGhvcj48YXV0aG9yPkpveWNlLCBTLiw8L2F1dGhvcj48YXV0aG9yPlJhZG9taWxqYWMs
IEEuLDwvYXV0aG9yPjwvYXV0aG9ycz48L2NvbnRyaWJ1dG9ycz48dGl0bGVzPjx0aXRsZT5IZWFs
dGggYW5kIFdlbGxiZWluZyBvZiBBZHVsdHMgaW4gV2VzdGVybiBBdXN0cmFsaWEgMjAxNSwgT3Zl
cnZpZXcgYW5kIFRyZW5kczwvdGl0bGU+PC90aXRsZXM+PGRhdGVzPjx5ZWFyPjIwMTY8L3llYXI+
PC9kYXRlcz48cHViLWxvY2F0aW9uPlBlcnRoPC9wdWItbG9jYXRpb24+PHB1Ymxpc2hlcj5EZXBh
cnRtZW50IG9mIEhlYWx0aCBXZXN0ZXJuIEF1c3RyYWxpYTwvcHVibGlzaGVyPjx1cmxzPjwvdXJs
cz48L3JlY29yZD48L0NpdGU+PC9FbmROb3RlPgB=
</w:fldData>
        </w:fldChar>
      </w:r>
      <w:r w:rsidR="006840FD">
        <w:instrText xml:space="preserve"> ADDIN EN.CITE </w:instrText>
      </w:r>
      <w:r w:rsidR="006840FD">
        <w:fldChar w:fldCharType="begin">
          <w:fldData xml:space="preserve">PEVuZE5vdGU+PENpdGU+PEF1dGhvcj5BdXN0cmFsaWFuIEluc3RpdHV0ZSBvZiBIZWFsdGggYW5k
IFdlbGZhcmU8L0F1dGhvcj48WWVhcj4yMDExPC9ZZWFyPjxSZWNOdW0+NjY8L1JlY051bT48RGlz
cGxheVRleHQ+PHN0eWxlIGZhY2U9InN1cGVyc2NyaXB0Ij4xLTQsIDgtMjI8L3N0eWxlPjwvRGlz
cGxheVRleHQ+PHJlY29yZD48cmVjLW51bWJlcj42NjwvcmVjLW51bWJlcj48Zm9yZWlnbi1rZXlz
PjxrZXkgYXBwPSJFTiIgZGItaWQ9ImYyZXNwNWZ6ZHcwZnBjZWFlZXZ4MmV6MXdkNWZ4YXJ6cDB0
OSIgdGltZXN0YW1wPSIxNTE2NTk4OTg3Ij42Njwva2V5PjwvZm9yZWlnbi1rZXlzPjxyZWYtdHlw
ZSBuYW1lPSJSZXBvcnQiPjI3PC9yZWYtdHlwZT48Y29udHJpYnV0b3JzPjxhdXRob3JzPjxhdXRo
b3I+QXVzdHJhbGlhbiBJbnN0aXR1dGUgb2YgSGVhbHRoIGFuZCBXZWxmYXJlLDwvYXV0aG9yPjwv
YXV0aG9ycz48L2NvbnRyaWJ1dG9ycz48dGl0bGVzPjx0aXRsZT5UaGUgSGVhbHRoIG9mIEF1c3Ry
YWxpYSZhcG9zO3MgTWFsZXM8L3RpdGxlPjwvdGl0bGVzPjxkYXRlcz48eWVhcj4yMDExPC95ZWFy
PjwvZGF0ZXM+PHB1Yi1sb2NhdGlvbj5DYW5iZXJyYTwvcHViLWxvY2F0aW9uPjxwdWJsaXNoZXI+
QXVzdHJhbGlhbiBJbnN0aXR1dGUgb2YgSGVhbHRoIGFuZCBXZWxmYXJlPC9wdWJsaXNoZXI+PHVy
bHM+PHJlbGF0ZWQtdXJscz48dXJsPjxzdHlsZSBmYWNlPSJ1bmRlcmxpbmUiIGZvbnQ9ImRlZmF1
bHQiIHNpemU9IjEwMCUiPmh0dHBzOi8vd3d3LmFpaHcuZ292LmF1L2dldG1lZGlhLzkxOWZjN2Ez
LTIwYzYtNDBmOS1hYjdjLTBlNzVlNWJjZTA0ZC8xMjkyOC5wZGYuYXNweD9pbmw8L3N0eWxlPjwv
dXJsPjwvcmVsYXRlZC11cmxzPjwvdXJscz48L3JlY29yZD48L0NpdGU+PENpdGU+PEF1dGhvcj5B
dXN0cmFsaWFuIEluc3RpdHV0ZSBvZiBIZWFsdGggYW5kIFdlbGZhcmU8L0F1dGhvcj48WWVhcj4y
MDEyPC9ZZWFyPjxSZWNOdW0+MzA8L1JlY051bT48cmVjb3JkPjxyZWMtbnVtYmVyPjMwPC9yZWMt
bnVtYmVyPjxmb3JlaWduLWtleXM+PGtleSBhcHA9IkVOIiBkYi1pZD0iZjJlc3A1ZnpkdzBmcGNl
YWVldngyZXoxd2Q1ZnhhcnpwMHQ5IiB0aW1lc3RhbXA9IjE1MTYzNDM1ODIiPjMwPC9rZXk+PC9m
b3JlaWduLWtleXM+PHJlZi10eXBlIG5hbWU9IlJlcG9ydCI+Mjc8L3JlZi10eXBlPjxjb250cmli
dXRvcnM+PGF1dGhvcnM+PGF1dGhvcj5BdXN0cmFsaWFuIEluc3RpdHV0ZSBvZiBIZWFsdGggYW5k
IFdlbGZhcmUsPC9hdXRob3I+PC9hdXRob3JzPjwvY29udHJpYnV0b3JzPjx0aXRsZXM+PHRpdGxl
PlRoZSBoZWFsdGggb2YgQXVzdHJhbGlh4oCZcyBtYWxlczogYSBmb2N1cyBvbiBmaXZlIHBvcHVs
YXRpb24gZ3JvdXBzPC90aXRsZT48L3RpdGxlcz48ZGF0ZXM+PHllYXI+MjAxMjwveWVhcj48L2Rh
dGVzPjxwdWItbG9jYXRpb24+Q2FuYmVycmE8L3B1Yi1sb2NhdGlvbj48cHVibGlzaGVyPkF1c3Ry
YWxpYW4gSW5zdGl0dXRlIG9mIEhlYWx0aCBhbmQgV2VsZmFyZTwvcHVibGlzaGVyPjx1cmxzPjwv
dXJscz48L3JlY29yZD48L0NpdGU+PENpdGU+PEF1dGhvcj5BdXN0cmFsaWFuIEluc3RpdHV0ZSBv
ZiBIZWFsdGggYW5kIFdlbGZhcmU8L0F1dGhvcj48WWVhcj4yMDEzPC9ZZWFyPjxSZWNOdW0+NTI8
L1JlY051bT48cmVjb3JkPjxyZWMtbnVtYmVyPjUyPC9yZWMtbnVtYmVyPjxmb3JlaWduLWtleXM+
PGtleSBhcHA9IkVOIiBkYi1pZD0iZjJlc3A1ZnpkdzBmcGNlYWVldngyZXoxd2Q1ZnhhcnpwMHQ5
IiB0aW1lc3RhbXA9IjE1MTY1ODc0MzMiPjUyPC9rZXk+PC9mb3JlaWduLWtleXM+PHJlZi10eXBl
IG5hbWU9IlJlcG9ydCI+Mjc8L3JlZi10eXBlPjxjb250cmlidXRvcnM+PGF1dGhvcnM+PGF1dGhv
cj5BdXN0cmFsaWFuIEluc3RpdHV0ZSBvZiBIZWFsdGggYW5kIFdlbGZhcmUsPC9hdXRob3I+PC9h
dXRob3JzPjwvY29udHJpYnV0b3JzPjx0aXRsZXM+PHRpdGxlPlRoZSBIZWFsdGggb2YgQXVzdHJh
bGlhJmFwb3M7cyBNYWxlczogRnJvbSBiaXJ0aCB0byB5b3VuZyBhZHVsdGhvb2QgKDAtMjQgeWVh
cnMpPC90aXRsZT48L3RpdGxlcz48ZGF0ZXM+PHllYXI+MjAxMzwveWVhcj48L2RhdGVzPjxwdWIt
bG9jYXRpb24+Q2FuYmVycmE8L3B1Yi1sb2NhdGlvbj48cHVibGlzaGVyPkF1c3RyYWxpYW4gSW5z
dGl0dXRlIG9mIEhlYWx0aCBhbmQgV2VsZmFyZTwvcHVibGlzaGVyPjx1cmxzPjxyZWxhdGVkLXVy
bHM+PHVybD48c3R5bGUgZmFjZT0idW5kZXJsaW5lIiBmb250PSJkZWZhdWx0IiBzaXplPSIxMDAl
Ij5odHRwczovL3d3dy5haWh3Lmdvdi5hdS9nZXRtZWRpYS80YjIyZjNiNi1jNDFiLTRjM2ItOWE5
Mi04YmY3ZTRkY2RlMWEvMTQ0OTMucGRmLmFzcHg/aW5saW5lPXRydWU8L3N0eWxlPjwvdXJsPjwv
cmVsYXRlZC11cmxzPjwvdXJscz48L3JlY29yZD48L0NpdGU+PENpdGU+PEF1dGhvcj5BdXN0cmFs
aWFuIEluc3RpdHV0ZSBvZiBIZWFsdGggYW5kIFdlbGZhcmU8L0F1dGhvcj48WWVhcj4yMDEzPC9Z
ZWFyPjxSZWNOdW0+NTM8L1JlY051bT48cmVjb3JkPjxyZWMtbnVtYmVyPjUzPC9yZWMtbnVtYmVy
Pjxmb3JlaWduLWtleXM+PGtleSBhcHA9IkVOIiBkYi1pZD0iZjJlc3A1ZnpkdzBmcGNlYWVldngy
ZXoxd2Q1ZnhhcnpwMHQ5IiB0aW1lc3RhbXA9IjE1MTY1ODgxNjAiPjUzPC9rZXk+PC9mb3JlaWdu
LWtleXM+PHJlZi10eXBlIG5hbWU9IlJlcG9ydCI+Mjc8L3JlZi10eXBlPjxjb250cmlidXRvcnM+
PGF1dGhvcnM+PGF1dGhvcj5BdXN0cmFsaWFuIEluc3RpdHV0ZSBvZiBIZWFsdGggYW5kIFdlbGZh
cmUsPC9hdXRob3I+PC9hdXRob3JzPjwvY29udHJpYnV0b3JzPjx0aXRsZXM+PHRpdGxlPlRoZSBI
ZWFsdGggb2YgQXVzdHJhbGlhJmFwb3M7cyBNYWxlczogMjUgeWVhcnMgYW5kIG92ZXI8L3RpdGxl
PjwvdGl0bGVzPjxkYXRlcz48eWVhcj4yMDEzPC95ZWFyPjwvZGF0ZXM+PHB1Yi1sb2NhdGlvbj5D
YW5iZXJyYTwvcHViLWxvY2F0aW9uPjxwdWJsaXNoZXI+QXVzdHJhbGlhbiBJbnN0aXR1dGUgb2Yg
SGVhbHRoIGFuZCBXZWxmYXJlPC9wdWJsaXNoZXI+PHVybHM+PHJlbGF0ZWQtdXJscz48dXJsPjxz
dHlsZSBmYWNlPSJ1bmRlcmxpbmUiIGZvbnQ9ImRlZmF1bHQiIHNpemU9IjEwMCUiPmh0dHBzOi8v
d3d3LmFpaHcuZ292LmF1L2dldG1lZGlhLzJjNTU4NjUzLTkzYzYtNDFiZS1iY2QyLWE0OTIyZjNl
MzMwMi8xNDQ5NC5wZGYuYXNweD9pbmxpbmU9dHJ1ZTwvc3R5bGU+PC91cmw+PC9yZWxhdGVkLXVy
bHM+PC91cmxzPjwvcmVjb3JkPjwvQ2l0ZT48Q2l0ZT48QXV0aG9yPkF1c3RyYWxpYW4gSW5zdGl0
dXRlIG9mIEhlYWx0aCBhbmQgV2VsZmFyZTwvQXV0aG9yPjxZZWFyPjIwMTQ8L1llYXI+PFJlY051
bT4xNzwvUmVjTnVtPjxyZWNvcmQ+PHJlYy1udW1iZXI+MTc8L3JlYy1udW1iZXI+PGZvcmVpZ24t
a2V5cz48a2V5IGFwcD0iRU4iIGRiLWlkPSJmMmVzcDVmemR3MGZwY2VhZWV2eDJlejF3ZDVmeGFy
enAwdDkiIHRpbWVzdGFtcD0iMTUxNjM0MjQ0NyI+MTc8L2tleT48L2ZvcmVpZ24ta2V5cz48cmVm
LXR5cGUgbmFtZT0iUmVwb3J0Ij4yNzwvcmVmLXR5cGU+PGNvbnRyaWJ1dG9ycz48YXV0aG9ycz48
YXV0aG9yPkF1c3RyYWxpYW4gSW5zdGl0dXRlIG9mIEhlYWx0aCBhbmQgV2VsZmFyZSw8L2F1dGhv
cj48L2F1dGhvcnM+PC9jb250cmlidXRvcnM+PHRpdGxlcz48dGl0bGU+TW9ydGFsaXR5IGFuZCBs
aWZlIGV4cGVjdGFuY3kgb2YgSW5kaWdlbm91cyBBdXN0cmFsaWFucyAyMDA4IHRvIDIwMTI8L3Rp
dGxlPjwvdGl0bGVzPjxkYXRlcz48eWVhcj4yMDE0PC95ZWFyPjwvZGF0ZXM+PHB1Yi1sb2NhdGlv
bj5DYW5iZXJyYTwvcHViLWxvY2F0aW9uPjxwdWJsaXNoZXI+QXVzdHJhbGlhbiBJbnN0aXR1dGUg
b2YgSGVhbHRoIGFuZCBXZWxmYXJlPC9wdWJsaXNoZXI+PHVybHM+PC91cmxzPjwvcmVjb3JkPjwv
Q2l0ZT48Q2l0ZT48QXV0aG9yPkF1c3RyYWxpYW4gSW5zdGl0dXRlIG9mIEhlYWx0aCBhbmQgV2Vs
ZmFyZTwvQXV0aG9yPjxZZWFyPjIwMTU8L1llYXI+PFJlY051bT4xODwvUmVjTnVtPjxyZWNvcmQ+
PHJlYy1udW1iZXI+MTg8L3JlYy1udW1iZXI+PGZvcmVpZ24ta2V5cz48a2V5IGFwcD0iRU4iIGRi
LWlkPSJmMmVzcDVmemR3MGZwY2VhZWV2eDJlejF3ZDVmeGFyenAwdDkiIHRpbWVzdGFtcD0iMTUx
NjM0MjUxMiI+MTg8L2tleT48L2ZvcmVpZ24ta2V5cz48cmVmLXR5cGUgbmFtZT0iUmVwb3J0Ij4y
NzwvcmVmLXR5cGU+PGNvbnRyaWJ1dG9ycz48YXV0aG9ycz48YXV0aG9yPkF1c3RyYWxpYW4gSW5z
dGl0dXRlIG9mIEhlYWx0aCBhbmQgV2VsZmFyZSw8L2F1dGhvcj48L2F1dGhvcnM+PC9jb250cmli
dXRvcnM+PHRpdGxlcz48dGl0bGU+VGhlIGhlYWx0aCBhbmQgd2VsZmFyZSBvZiBBdXN0cmFsaWEm
YXBvcztzIEFib3JpZ2luYWwgYW5kIFRvcnJlcyBTdHJhaXQgSXNsYW5kZXIgcGVvcGxlczwvdGl0
bGU+PC90aXRsZXM+PGRhdGVzPjx5ZWFyPjIwMTU8L3llYXI+PC9kYXRlcz48cHViLWxvY2F0aW9u
PkNhbmJlcnJhPC9wdWItbG9jYXRpb24+PHB1Ymxpc2hlcj5BdXN0cmFsaWFuIEluc3RpdHV0ZSBv
ZiBIZWFsdGggYW5kIFdlbGZhcmU8L3B1Ymxpc2hlcj48dXJscz48L3VybHM+PC9yZWNvcmQ+PC9D
aXRlPjxDaXRlPjxBdXRob3I+RGVwYXJ0bWVudCBvZiBIZWFsdGggYW5kIEFnZWluZzwvQXV0aG9y
PjxZZWFyPjIwMTA8L1llYXI+PFJlY051bT4zPC9SZWNOdW0+PHJlY29yZD48cmVjLW51bWJlcj4z
PC9yZWMtbnVtYmVyPjxmb3JlaWduLWtleXM+PGtleSBhcHA9IkVOIiBkYi1pZD0iZjJlc3A1Znpk
dzBmcGNlYWVldngyZXoxd2Q1ZnhhcnpwMHQ5IiB0aW1lc3RhbXA9IjE1MTYyNTU3MzIiPjM8L2tl
eT48L2ZvcmVpZ24ta2V5cz48cmVmLXR5cGUgbmFtZT0iR292ZXJubWVudCBEb2N1bWVudCI+NDY8
L3JlZi10eXBlPjxjb250cmlidXRvcnM+PGF1dGhvcnM+PGF1dGhvcj5EZXBhcnRtZW50IG9mIEhl
YWx0aCBhbmQgQWdlaW5nLDwvYXV0aG9yPjwvYXV0aG9ycz48L2NvbnRyaWJ1dG9ycz48dGl0bGVz
Pjx0aXRsZT5OYXRpb25hbCBNYWxlIEhlYWx0aCBQb2xpY3k6IEJ1aWxkaW5nIG9uIHRoZSBTdHJl
bmd0aCBvZiBBdXN0cmFsaWFuIE1hbGVzPC90aXRsZT48L3RpdGxlcz48ZGF0ZXM+PHllYXI+MjAx
MDwveWVhcj48L2RhdGVzPjxwdWItbG9jYXRpb24+Q2FuYmVycmE8L3B1Yi1sb2NhdGlvbj48cHVi
bGlzaGVyPkRlcGFydG1lbnQgb2YgSGVhbHRoIGFuZCBBZ2Vpbmc8L3B1Ymxpc2hlcj48dXJscz48
cmVsYXRlZC11cmxzPjx1cmw+PHN0eWxlIGZhY2U9InVuZGVybGluZSIgZm9udD0iZGVmYXVsdCIg
c2l6ZT0iMTAwJSI+aHR0cDovL3d3dy5oZWFsdGguZ292LmF1L2ludGVybmV0L21haW4vcHVibGlz
aGluZy5uc2YvQ29udGVudC83OTM1QUM3ODE1OTk2OUQ0Q0EyNTdCRjAwMDFDNkIwNy8kRmlsZS9N
YWluRG9jdW1lbnQucGRmPC9zdHlsZT48L3VybD48L3JlbGF0ZWQtdXJscz48L3VybHM+PC9yZWNv
cmQ+PC9DaXRlPjxDaXRlPjxBdXRob3I+RGVwYXJ0bWVudCBvZiBIZWFsdGggYW5kIEFnZWluZzwv
QXV0aG9yPjxZZWFyPjIwMTA8L1llYXI+PFJlY051bT4xMzwvUmVjTnVtPjxyZWNvcmQ+PHJlYy1u
dW1iZXI+MTM8L3JlYy1udW1iZXI+PGZvcmVpZ24ta2V5cz48a2V5IGFwcD0iRU4iIGRiLWlkPSJm
MmVzcDVmemR3MGZwY2VhZWV2eDJlejF3ZDVmeGFyenAwdDkiIHRpbWVzdGFtcD0iMTUxNjM0MTk4
MSI+MTM8L2tleT48L2ZvcmVpZ24ta2V5cz48cmVmLXR5cGUgbmFtZT0iR292ZXJubWVudCBEb2N1
bWVudCI+NDY8L3JlZi10eXBlPjxjb250cmlidXRvcnM+PGF1dGhvcnM+PGF1dGhvcj5EZXBhcnRt
ZW50IG9mIEhlYWx0aCBhbmQgQWdlaW5nLDwvYXV0aG9yPjwvYXV0aG9ycz48L2NvbnRyaWJ1dG9y
cz48dGl0bGVzPjx0aXRsZT5OYXRpb25hbCBNYWxlIEhlYWx0aCBQb2xpY3kgU3VwcG9ydGluZyBE
b2N1bWVudDogQWNjZXNzIHRvIEhlYWx0aCBTZXJ2aWNlczwvdGl0bGU+PC90aXRsZXM+PGRhdGVz
Pjx5ZWFyPjIwMTA8L3llYXI+PC9kYXRlcz48cHViLWxvY2F0aW9uPkNhbmJlcnJhPC9wdWItbG9j
YXRpb24+PHB1Ymxpc2hlcj5EZXBhcnRtZW50IG9mIEhlYWx0aCBhbmQgQWdlaW5nPC9wdWJsaXNo
ZXI+PHVybHM+PC91cmxzPjwvcmVjb3JkPjwvQ2l0ZT48Q2l0ZT48QXV0aG9yPkRlcGFydG1lbnQg
b2YgSGVhbHRoIGFuZCBBZ2Vpbmc8L0F1dGhvcj48WWVhcj4yMDEwPC9ZZWFyPjxSZWNOdW0+MTQ8
L1JlY051bT48cmVjb3JkPjxyZWMtbnVtYmVyPjE0PC9yZWMtbnVtYmVyPjxmb3JlaWduLWtleXM+
PGtleSBhcHA9IkVOIiBkYi1pZD0iZjJlc3A1ZnpkdzBmcGNlYWVldngyZXoxd2Q1ZnhhcnpwMHQ5
IiB0aW1lc3RhbXA9IjE1MTYzNDIxMDQiPjE0PC9rZXk+PC9mb3JlaWduLWtleXM+PHJlZi10eXBl
IG5hbWU9IkdvdmVybm1lbnQgRG9jdW1lbnQiPjQ2PC9yZWYtdHlwZT48Y29udHJpYnV0b3JzPjxh
dXRob3JzPjxhdXRob3I+RGVwYXJ0bWVudCBvZiBIZWFsdGggYW5kIEFnZWluZyw8L2F1dGhvcj48
L2F1dGhvcnM+PC9jb250cmlidXRvcnM+PHRpdGxlcz48dGl0bGU+TmF0aW9uYWwgTWFsZSBIZWFs
dGggUG9saWN5IFN1cHBvcnRpbmcgRG9jdW1lbnQ6IEhlYWx0aHkgTGltaXRzPC90aXRsZT48L3Rp
dGxlcz48ZGF0ZXM+PHllYXI+MjAxMDwveWVhcj48L2RhdGVzPjxwdWItbG9jYXRpb24+Q2FuYmVy
cmE8L3B1Yi1sb2NhdGlvbj48cHVibGlzaGVyPkRlcGFydG1lbnQgb2YgSGVhbHRoIGFuZCBBZ2Vp
bmc8L3B1Ymxpc2hlcj48dXJscz48L3VybHM+PC9yZWNvcmQ+PC9DaXRlPjxDaXRlPjxBdXRob3I+
RGVwYXJ0bWVudCBvZiBIZWFsdGggYW5kIEFnZWluZzwvQXV0aG9yPjxZZWFyPjIwMTA8L1llYXI+
PFJlY051bT4xNTwvUmVjTnVtPjxyZWNvcmQ+PHJlYy1udW1iZXI+MTU8L3JlYy1udW1iZXI+PGZv
cmVpZ24ta2V5cz48a2V5IGFwcD0iRU4iIGRiLWlkPSJmMmVzcDVmemR3MGZwY2VhZWV2eDJlejF3
ZDVmeGFyenAwdDkiIHRpbWVzdGFtcD0iMTUxNjM0MjE4MyI+MTU8L2tleT48L2ZvcmVpZ24ta2V5
cz48cmVmLXR5cGUgbmFtZT0iR292ZXJubWVudCBEb2N1bWVudCI+NDY8L3JlZi10eXBlPjxjb250
cmlidXRvcnM+PGF1dGhvcnM+PGF1dGhvcj5EZXBhcnRtZW50IG9mIEhlYWx0aCBhbmQgQWdlaW5n
LDwvYXV0aG9yPjwvYXV0aG9ycz48L2NvbnRyaWJ1dG9ycz48dGl0bGVzPjx0aXRsZT5OYXRpb25h
bCBNYWxlIEhlYWx0aCBQb2xpY3kgU3VwcG9ydGluZyBEb2N1bWVudDogSGVhbHRoeSBSb3V0aW5l
czwvdGl0bGU+PC90aXRsZXM+PGRhdGVzPjx5ZWFyPjIwMTA8L3llYXI+PC9kYXRlcz48cHViLWxv
Y2F0aW9uPkNhbmJlcnJhPC9wdWItbG9jYXRpb24+PHB1Ymxpc2hlcj5EZXBhcnRtZW50IG9mIEhl
YWx0aCBhbmQgQWdlaW5nPC9wdWJsaXNoZXI+PHVybHM+PC91cmxzPjwvcmVjb3JkPjwvQ2l0ZT48
Q2l0ZT48QXV0aG9yPkRlcGFydG1lbnQgb2YgSGVhbHRoIGFuZCBBZ2Vpbmc8L0F1dGhvcj48WWVh
cj4yMDEwPC9ZZWFyPjxSZWNOdW0+NDE8L1JlY051bT48cmVjb3JkPjxyZWMtbnVtYmVyPjQxPC9y
ZWMtbnVtYmVyPjxmb3JlaWduLWtleXM+PGtleSBhcHA9IkVOIiBkYi1pZD0iZjJlc3A1ZnpkdzBm
cGNlYWVldngyZXoxd2Q1ZnhhcnpwMHQ5IiB0aW1lc3RhbXA9IjE1MTY1ODU1NTkiPjQxPC9rZXk+
PC9mb3JlaWduLWtleXM+PHJlZi10eXBlIG5hbWU9IkdvdmVybm1lbnQgRG9jdW1lbnQiPjQ2PC9y
ZWYtdHlwZT48Y29udHJpYnV0b3JzPjxhdXRob3JzPjxhdXRob3I+RGVwYXJ0bWVudCBvZiBIZWFs
dGggYW5kIEFnZWluZyw8L2F1dGhvcj48L2F1dGhvcnM+PC9jb250cmlidXRvcnM+PHRpdGxlcz48
dGl0bGU+TmF0aW9uYWwgTWFsZSBIZWFsdGggUG9saWN5IFN1cHBvcnRpbmcgRG9jdW1lbnQ6IEFj
dGlvbiBNYWxlcyBDYW4gVGFrZSBOb3c8L3RpdGxlPjwvdGl0bGVzPjxkYXRlcz48eWVhcj4yMDEw
PC95ZWFyPjwvZGF0ZXM+PHB1Yi1sb2NhdGlvbj5DYW5iZXJyYTwvcHViLWxvY2F0aW9uPjxwdWJs
aXNoZXI+RGVwYXJ0bWVudCBvZiBIZWFsdGggYW5kIEFnZWluZzwvcHVibGlzaGVyPjx1cmxzPjxy
ZWxhdGVkLXVybHM+PHVybD48c3R5bGUgZmFjZT0idW5kZXJsaW5lIiBmb250PSJkZWZhdWx0IiBz
aXplPSIxMDAlIj5odHRwOi8vd3d3LmhlYWx0aC5nb3YuYXUvaW50ZXJuZXQvbWFpbi9wdWJsaXNo
aW5nLm5zZi9jb250ZW50Lzc5MzVBQzc4MTU5OTY5RDRDQTI1N0JGMDAwMUM2QjA3LyRGaWxlL0Fj
dGlvbk1hbGVzLnBkZjwvc3R5bGU+PC91cmw+PC9yZWxhdGVkLXVybHM+PC91cmxzPjwvcmVjb3Jk
PjwvQ2l0ZT48Q2l0ZT48QXV0aG9yPkRlcGFydG1lbnQgb2YgSGVhbHRoIGFuZCBBZ2Vpbmc8L0F1
dGhvcj48WWVhcj4yMDEwPC9ZZWFyPjxSZWNOdW0+ODY8L1JlY051bT48cmVjb3JkPjxyZWMtbnVt
YmVyPjg2PC9yZWMtbnVtYmVyPjxmb3JlaWduLWtleXM+PGtleSBhcHA9IkVOIiBkYi1pZD0iZjJl
c3A1ZnpkdzBmcGNlYWVldngyZXoxd2Q1ZnhhcnpwMHQ5IiB0aW1lc3RhbXA9IjE1MjU3NjYzMzUi
Pjg2PC9rZXk+PC9mb3JlaWduLWtleXM+PHJlZi10eXBlIG5hbWU9IlJlcG9ydCI+Mjc8L3JlZi10
eXBlPjxjb250cmlidXRvcnM+PGF1dGhvcnM+PGF1dGhvcj5EZXBhcnRtZW50IG9mIEhlYWx0aCBh
bmQgQWdlaW5nLC48L2F1dGhvcj48L2F1dGhvcnM+PC9jb250cmlidXRvcnM+PHRpdGxlcz48dGl0
bGU+TmF0aW9uYWwgTWFsZSBIZWFsdGggUG9saWN5IFN1cHBvcnRpbmcgRG9jdW1lbnQ6IEhlYWx0
aHkgTWluZHM8L3RpdGxlPjwvdGl0bGVzPjxkYXRlcz48eWVhcj4yMDEwPC95ZWFyPjwvZGF0ZXM+
PHB1Yi1sb2NhdGlvbj5DYW5iZXJyYTwvcHViLWxvY2F0aW9uPjxwdWJsaXNoZXI+RGVwYXJ0bWVu
dCBvZiBIZWFsdGggYW5kIEFnZWluZzwvcHVibGlzaGVyPjx1cmxzPjwvdXJscz48L3JlY29yZD48
L0NpdGU+PENpdGU+PEF1dGhvcj5EZXBhcnRtZW50IG9mIEhlYWx0aCBhbmQgQWdlaW5nPC9BdXRo
b3I+PFllYXI+MjAxMDwvWWVhcj48UmVjTnVtPjg3PC9SZWNOdW0+PHJlY29yZD48cmVjLW51bWJl
cj44NzwvcmVjLW51bWJlcj48Zm9yZWlnbi1rZXlzPjxrZXkgYXBwPSJFTiIgZGItaWQ9ImYyZXNw
NWZ6ZHcwZnBjZWFlZXZ4MmV6MXdkNWZ4YXJ6cDB0OSIgdGltZXN0YW1wPSIxNTI1NzY2NDM0Ij44
Nzwva2V5PjwvZm9yZWlnbi1rZXlzPjxyZWYtdHlwZSBuYW1lPSJSZXBvcnQiPjI3PC9yZWYtdHlw
ZT48Y29udHJpYnV0b3JzPjxhdXRob3JzPjxhdXRob3I+RGVwYXJ0bWVudCBvZiBIZWFsdGggYW5k
IEFnZWluZywuPC9hdXRob3I+PC9hdXRob3JzPjwvY29udHJpYnV0b3JzPjx0aXRsZXM+PHRpdGxl
Pk5hdGlvbmFsIE1hbGUgSGVhbHRoIFBvbGljeSBTdXBwb3J0aW5nIERvY3VtZW50OiBTb2NpYWwg
RGV0ZXJtaW5hbnRzIGFuZCBLZXkgQWN0aW9ucyBTdXBwb3J0aW5nIE1hbGUgSGVhbHRoPC90aXRs
ZT48L3RpdGxlcz48ZGF0ZXM+PHllYXI+MjAxMDwveWVhcj48L2RhdGVzPjxwdWItbG9jYXRpb24+
Q2FuYmVycmE8L3B1Yi1sb2NhdGlvbj48cHVibGlzaGVyPkRlcGFydG1lbnQgb2YgSGVhbHRoIGFu
ZCBBZ2Vpbmc8L3B1Ymxpc2hlcj48dXJscz48L3VybHM+PC9yZWNvcmQ+PC9DaXRlPjxDaXRlPjxB
dXRob3I+RXBpZGVtaW9sb2d5IEJyYW5jaDwvQXV0aG9yPjxZZWFyPjIwMTc8L1llYXI+PFJlY051
bT44ODwvUmVjTnVtPjxyZWNvcmQ+PHJlYy1udW1iZXI+ODg8L3JlYy1udW1iZXI+PGZvcmVpZ24t
a2V5cz48a2V5IGFwcD0iRU4iIGRiLWlkPSJmMmVzcDVmemR3MGZwY2VhZWV2eDJlejF3ZDVmeGFy
enAwdDkiIHRpbWVzdGFtcD0iMTUyNTc2Njc2MyI+ODg8L2tleT48L2ZvcmVpZ24ta2V5cz48cmVm
LXR5cGUgbmFtZT0iR2VuZXJpYyI+MTM8L3JlZi10eXBlPjxjb250cmlidXRvcnM+PGF1dGhvcnM+
PGF1dGhvcj5FcGlkZW1pb2xvZ3kgQnJhbmNoLC48L2F1dGhvcj48L2F1dGhvcnM+PC9jb250cmli
dXRvcnM+PHRpdGxlcz48dGl0bGU+U3BlY2lmaWMgZGlzZWFzZSBidXJkZW4gaW4gV2VzdGVybiBB
dXN0cmFsaWEsIDIwMTE8L3RpdGxlPjwvdGl0bGVzPjxkYXRlcz48eWVhcj4yMDE3PC95ZWFyPjwv
ZGF0ZXM+PHB1Yi1sb2NhdGlvbj5QZXJ0aDwvcHViLWxvY2F0aW9uPjxwdWJsaXNoZXI+RGVwYXJ0
bWVudCBvZiBIZWFsdGggV0E8L3B1Ymxpc2hlcj48dXJscz48L3VybHM+PC9yZWNvcmQ+PC9DaXRl
PjxDaXRlPjxBdXRob3I+RXBpZGVtaW9sb2d5IEJyYW5jaDwvQXV0aG9yPjxZZWFyPjIwMTY8L1ll
YXI+PFJlY051bT4yNjwvUmVjTnVtPjxyZWNvcmQ+PHJlYy1udW1iZXI+MjY8L3JlYy1udW1iZXI+
PGZvcmVpZ24ta2V5cz48a2V5IGFwcD0iRU4iIGRiLWlkPSJmMmVzcDVmemR3MGZwY2VhZWV2eDJl
ejF3ZDVmeGFyenAwdDkiIHRpbWVzdGFtcD0iMTUxNjM0MzE3OSI+MjY8L2tleT48L2ZvcmVpZ24t
a2V5cz48cmVmLXR5cGUgbmFtZT0iUmVwb3J0Ij4yNzwvcmVmLXR5cGU+PGNvbnRyaWJ1dG9ycz48
YXV0aG9ycz48YXV0aG9yPkVwaWRlbWlvbG9neSBCcmFuY2gsPC9hdXRob3I+PGF1dGhvcj5QdWJs
aWMgSGVhbHRoIERpdmlzaW9uLDwvYXV0aG9yPjxhdXRob3I+RGVwYXJ0bWVudCBvZiBIZWFsdGgg
V2VzdGVybiBBdXN0cmFsaWEsPC9hdXRob3I+PC9hdXRob3JzPjwvY29udHJpYnV0b3JzPjx0aXRs
ZXM+PHRpdGxlPk92ZXJ2aWV3IG9mIHRoZSBidXJkZW4gb2YgZGlzZWFzZSBpbiBXZXN0ZXJuIEF1
c3RyYWxpYSwgMjAxMTwvdGl0bGU+PC90aXRsZXM+PGRhdGVzPjx5ZWFyPjIwMTY8L3llYXI+PC9k
YXRlcz48cHViLWxvY2F0aW9uPlBlcnRoPC9wdWItbG9jYXRpb24+PHB1Ymxpc2hlcj5EZXBhcnRt
ZW50IG9mIEhlYWx0aCBXZXN0ZXJuIEF1c3RyYWxpYTwvcHVibGlzaGVyPjx1cmxzPjwvdXJscz48
L3JlY29yZD48L0NpdGU+PENpdGUgRXhjbHVkZVllYXI9IjEiPjxBdXRob3I+TWVuJmFwb3M7cyBI
ZWFsdGggJmFtcDsgV2VsbGJlaW5nIFdlc3Rlcm4gQXVzdHJhbGlhPC9BdXRob3I+PFJlY051bT4y
MzwvUmVjTnVtPjxyZWNvcmQ+PHJlYy1udW1iZXI+MjM8L3JlYy1udW1iZXI+PGZvcmVpZ24ta2V5
cz48a2V5IGFwcD0iRU4iIGRiLWlkPSJmMmVzcDVmemR3MGZwY2VhZWV2eDJlejF3ZDVmeGFyenAw
dDkiIHRpbWVzdGFtcD0iMTUxNjM0MjgyNSI+MjM8L2tleT48L2ZvcmVpZ24ta2V5cz48cmVmLXR5
cGUgbmFtZT0iUmVwb3J0Ij4yNzwvcmVmLXR5cGU+PGNvbnRyaWJ1dG9ycz48YXV0aG9ycz48YXV0
aG9yPk1lbiZhcG9zO3MgSGVhbHRoICZhbXA7IFdlbGxiZWluZyBXZXN0ZXJuIEF1c3RyYWxpYSw8
L2F1dGhvcj48L2F1dGhvcnM+PC9jb250cmlidXRvcnM+PHRpdGxlcz48dGl0bGU+V2VzdGVybiBB
dXN0cmFsaWFuIE1hbGUgSGVhbHRoIGFuZCBXZWxsYmVpbmcgUG9saWN5IEluZm9ybWF0aW9uIFBh
cGVyPC90aXRsZT48L3RpdGxlcz48ZGF0ZXM+PC9kYXRlcz48cHViLWxvY2F0aW9uPlBlcnRoPC9w
dWItbG9jYXRpb24+PHB1Ymxpc2hlcj5NZW4mYXBvcztzIEhlYWx0aCAmYW1wOyBXZWxsYmVpbmcg
V2VzdGVybiBBdXN0cmFsaWE8L3B1Ymxpc2hlcj48dXJscz48L3VybHM+PC9yZWNvcmQ+PC9DaXRl
PjxDaXRlPjxBdXRob3I+TWVuJmFwb3M7cyBIZWFsdGggJmFtcDsgV2VsbGJlaW5nIFdlc3Rlcm4g
QXVzdHJhbGlhPC9BdXRob3I+PFllYXI+MjAxNjwvWWVhcj48UmVjTnVtPjc5PC9SZWNOdW0+PHJl
Y29yZD48cmVjLW51bWJlcj43OTwvcmVjLW51bWJlcj48Zm9yZWlnbi1rZXlzPjxrZXkgYXBwPSJF
TiIgZGItaWQ9ImYyZXNwNWZ6ZHcwZnBjZWFlZXZ4MmV6MXdkNWZ4YXJ6cDB0OSIgdGltZXN0YW1w
PSIxNTI1NzY0NDQ5Ij43OTwva2V5PjwvZm9yZWlnbi1rZXlzPjxyZWYtdHlwZSBuYW1lPSJSZXBv
cnQiPjI3PC9yZWYtdHlwZT48Y29udHJpYnV0b3JzPjxhdXRob3JzPjxhdXRob3I+TWVuJmFwb3M7
cyBIZWFsdGggJmFtcDsgV2VsbGJlaW5nIFdlc3Rlcm4gQXVzdHJhbGlhLC48L2F1dGhvcj48L2F1
dGhvcnM+PC9jb250cmlidXRvcnM+PHRpdGxlcz48dGl0bGU+QSBRdWlldCBDcmlzaXM6IE1hbGUg
SGVhbHRoIGluIFJ1cmFsLCBSZW1vdGUgYW5kIFJlZ2lvbmFsIFdlc3Rlcm4gQXVzdHJhbGlhPC90
aXRsZT48L3RpdGxlcz48ZGF0ZXM+PHllYXI+MjAxNjwveWVhcj48L2RhdGVzPjxwdWItbG9jYXRp
b24+UGVydGgsIFdlc3Rlcm4gQXVzdHJhbGlhPC9wdWItbG9jYXRpb24+PHB1Ymxpc2hlcj5NZW4m
YXBvcztzIEhlYWx0aCAmYW1wOyBXZWxsYmVpbmcgV2VzdGVybiBBdXN0cmFsaWE8L3B1Ymxpc2hl
cj48dXJscz48L3VybHM+PC9yZWNvcmQ+PC9DaXRlPjxDaXRlPjxBdXRob3I+TWVuJmFwb3M7cyBI
ZWFsdGggJmFtcDsgV2VsbGJlaW5nIFdlc3Rlcm4gQXVzdHJhbGlhPC9BdXRob3I+PFllYXI+MjAx
NzwvWWVhcj48UmVjTnVtPjY0PC9SZWNOdW0+PHJlY29yZD48cmVjLW51bWJlcj42NDwvcmVjLW51
bWJlcj48Zm9yZWlnbi1rZXlzPjxrZXkgYXBwPSJFTiIgZGItaWQ9ImYyZXNwNWZ6ZHcwZnBjZWFl
ZXZ4MmV6MXdkNWZ4YXJ6cDB0OSIgdGltZXN0YW1wPSIxNTE2NTk4Njg4Ij42NDwva2V5PjwvZm9y
ZWlnbi1rZXlzPjxyZWYtdHlwZSBuYW1lPSJSZXBvcnQiPjI3PC9yZWYtdHlwZT48Y29udHJpYnV0
b3JzPjxhdXRob3JzPjxhdXRob3I+TWVuJmFwb3M7cyBIZWFsdGggJmFtcDsgV2VsbGJlaW5nIFdl
c3Rlcm4gQXVzdHJhbGlhLDwvYXV0aG9yPjwvYXV0aG9ycz48L2NvbnRyaWJ1dG9ycz48dGl0bGVz
Pjx0aXRsZT5UaGUgaGVhbHRoIGFuZCB3ZWxsYmVpbmcgc3RhdHVzIG9mIFdlc3Rlcm4gQXVzdHJh
bGlhbiBNYWxlcyAyMDE2PC90aXRsZT48L3RpdGxlcz48ZGF0ZXM+PHllYXI+MjAxNzwveWVhcj48
L2RhdGVzPjxwdWItbG9jYXRpb24+UGVydGg8L3B1Yi1sb2NhdGlvbj48cHVibGlzaGVyPk1lbiZh
cG9zO3MgSGVhbHRoICZhbXA7IFdlbGxiZWluZyBXZXN0ZXJuIEF1c3RyYWxpYTwvcHVibGlzaGVy
Pjx1cmxzPjxyZWxhdGVkLXVybHM+PHVybD48c3R5bGUgZmFjZT0idW5kZXJsaW5lIiBmb250PSJk
ZWZhdWx0IiBzaXplPSIxMDAlIj5odHRwczovL3d3dy5tZW5zaGVhbHRod2Eub3JnLmF1L3dwLWNv
bnRlbnQvdXBsb2Fkcy8yMDE3LzAzL1N0YXRlLW9mLU1lbnMtSGVhbHRoLTIwMTYucGRmPC9zdHls
ZT48L3VybD48L3JlbGF0ZWQtdXJscz48L3VybHM+PC9yZWNvcmQ+PC9DaXRlPjxDaXRlPjxBdXRo
b3I+VG9tbGluPC9BdXRob3I+PFllYXI+MjAxNjwvWWVhcj48UmVjTnVtPjI1PC9SZWNOdW0+PHJl
Y29yZD48cmVjLW51bWJlcj4yNTwvcmVjLW51bWJlcj48Zm9yZWlnbi1rZXlzPjxrZXkgYXBwPSJF
TiIgZGItaWQ9ImYyZXNwNWZ6ZHcwZnBjZWFlZXZ4MmV6MXdkNWZ4YXJ6cDB0OSIgdGltZXN0YW1w
PSIxNTE2MzQzMDY5Ij4yNTwva2V5PjwvZm9yZWlnbi1rZXlzPjxyZWYtdHlwZSBuYW1lPSJSZXBv
cnQiPjI3PC9yZWYtdHlwZT48Y29udHJpYnV0b3JzPjxhdXRob3JzPjxhdXRob3I+VG9tbGluLCBT
Liw8L2F1dGhvcj48YXV0aG9yPkpveWNlLCBTLiw8L2F1dGhvcj48YXV0aG9yPlJhZG9taWxqYWMs
IEEuLDwvYXV0aG9yPjwvYXV0aG9ycz48L2NvbnRyaWJ1dG9ycz48dGl0bGVzPjx0aXRsZT5IZWFs
dGggYW5kIFdlbGxiZWluZyBvZiBBZHVsdHMgaW4gV2VzdGVybiBBdXN0cmFsaWEgMjAxNSwgT3Zl
cnZpZXcgYW5kIFRyZW5kczwvdGl0bGU+PC90aXRsZXM+PGRhdGVzPjx5ZWFyPjIwMTY8L3llYXI+
PC9kYXRlcz48cHViLWxvY2F0aW9uPlBlcnRoPC9wdWItbG9jYXRpb24+PHB1Ymxpc2hlcj5EZXBh
cnRtZW50IG9mIEhlYWx0aCBXZXN0ZXJuIEF1c3RyYWxpYTwvcHVibGlzaGVyPjx1cmxzPjwvdXJs
cz48L3JlY29yZD48L0NpdGU+PC9FbmROb3RlPgB=
</w:fldData>
        </w:fldChar>
      </w:r>
      <w:r w:rsidR="006840FD">
        <w:instrText xml:space="preserve"> ADDIN EN.CITE.DATA </w:instrText>
      </w:r>
      <w:r w:rsidR="006840FD">
        <w:fldChar w:fldCharType="end"/>
      </w:r>
      <w:r w:rsidR="00E9726B">
        <w:fldChar w:fldCharType="separate"/>
      </w:r>
      <w:r w:rsidR="006840FD" w:rsidRPr="006840FD">
        <w:rPr>
          <w:noProof/>
          <w:vertAlign w:val="superscript"/>
        </w:rPr>
        <w:t>1-4, 8-22</w:t>
      </w:r>
      <w:r w:rsidR="00E9726B">
        <w:fldChar w:fldCharType="end"/>
      </w:r>
      <w:r w:rsidR="0067421B">
        <w:t xml:space="preserve"> </w:t>
      </w:r>
    </w:p>
    <w:p w:rsidR="001664A1" w:rsidRDefault="001664A1">
      <w:pPr>
        <w:spacing w:after="0"/>
      </w:pPr>
      <w:r>
        <w:br w:type="page"/>
      </w:r>
    </w:p>
    <w:p w:rsidR="0062450D" w:rsidRDefault="00A85594" w:rsidP="00404FCA">
      <w:pPr>
        <w:pStyle w:val="Heading2"/>
      </w:pPr>
      <w:bookmarkStart w:id="9" w:name="_Toc515358498"/>
      <w:r>
        <w:lastRenderedPageBreak/>
        <w:t>Vision, purpose, goals and priorities</w:t>
      </w:r>
      <w:bookmarkEnd w:id="9"/>
    </w:p>
    <w:p w:rsidR="00081C8A" w:rsidRDefault="00F22F07" w:rsidP="00525CF2">
      <w:pPr>
        <w:spacing w:after="0"/>
        <w:rPr>
          <w:i/>
        </w:rPr>
      </w:pPr>
      <w:r>
        <w:object w:dxaOrig="11223" w:dyaOrig="1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5pt;height:699.45pt" o:ole="">
            <v:imagedata r:id="rId20" o:title=""/>
          </v:shape>
          <o:OLEObject Type="Embed" ProgID="Visio.Drawing.11" ShapeID="_x0000_i1025" DrawAspect="Content" ObjectID="_1589186859" r:id="rId21"/>
        </w:object>
      </w:r>
    </w:p>
    <w:p w:rsidR="00404FCA" w:rsidRDefault="00404FCA" w:rsidP="001664A1">
      <w:pPr>
        <w:spacing w:after="40"/>
        <w:rPr>
          <w:i/>
        </w:rPr>
        <w:sectPr w:rsidR="00404FCA" w:rsidSect="006840FD">
          <w:pgSz w:w="11906" w:h="16838"/>
          <w:pgMar w:top="851" w:right="851" w:bottom="1134" w:left="851" w:header="709" w:footer="397" w:gutter="0"/>
          <w:cols w:space="708"/>
          <w:docGrid w:linePitch="360"/>
        </w:sectPr>
      </w:pPr>
    </w:p>
    <w:p w:rsidR="001664A1" w:rsidRDefault="00226D73" w:rsidP="001664A1">
      <w:pPr>
        <w:pStyle w:val="Heading2"/>
      </w:pPr>
      <w:bookmarkStart w:id="10" w:name="_Toc515358499"/>
      <w:r>
        <w:lastRenderedPageBreak/>
        <w:t>A</w:t>
      </w:r>
      <w:r w:rsidR="001664A1">
        <w:t>reas for action</w:t>
      </w:r>
      <w:bookmarkEnd w:id="10"/>
    </w:p>
    <w:tbl>
      <w:tblPr>
        <w:tblStyle w:val="TableGrid1"/>
        <w:tblW w:w="0" w:type="auto"/>
        <w:tblLook w:val="04A0" w:firstRow="1" w:lastRow="0" w:firstColumn="1" w:lastColumn="0" w:noHBand="0" w:noVBand="1"/>
      </w:tblPr>
      <w:tblGrid>
        <w:gridCol w:w="1939"/>
        <w:gridCol w:w="644"/>
        <w:gridCol w:w="10206"/>
        <w:gridCol w:w="867"/>
        <w:gridCol w:w="867"/>
        <w:gridCol w:w="867"/>
      </w:tblGrid>
      <w:tr w:rsidR="00081C8A" w:rsidRPr="007D5B88" w:rsidTr="002F462A">
        <w:trPr>
          <w:tblHeader/>
        </w:trPr>
        <w:tc>
          <w:tcPr>
            <w:tcW w:w="1939" w:type="dxa"/>
            <w:tcBorders>
              <w:bottom w:val="single" w:sz="4" w:space="0" w:color="auto"/>
            </w:tcBorders>
            <w:shd w:val="clear" w:color="auto" w:fill="851130" w:themeFill="accent1"/>
          </w:tcPr>
          <w:p w:rsidR="00081C8A" w:rsidRPr="001664A1" w:rsidRDefault="00081C8A" w:rsidP="00FB64A0">
            <w:pPr>
              <w:spacing w:before="60" w:after="60" w:line="276" w:lineRule="auto"/>
              <w:rPr>
                <w:rFonts w:cs="Arial"/>
                <w:b/>
                <w:szCs w:val="24"/>
              </w:rPr>
            </w:pPr>
            <w:r>
              <w:rPr>
                <w:rFonts w:cs="Arial"/>
                <w:b/>
                <w:szCs w:val="24"/>
              </w:rPr>
              <w:t>Domain</w:t>
            </w:r>
          </w:p>
        </w:tc>
        <w:tc>
          <w:tcPr>
            <w:tcW w:w="579" w:type="dxa"/>
            <w:shd w:val="clear" w:color="auto" w:fill="851130" w:themeFill="accent1"/>
          </w:tcPr>
          <w:p w:rsidR="00081C8A" w:rsidRPr="00C00363" w:rsidRDefault="00081C8A" w:rsidP="00FB64A0">
            <w:pPr>
              <w:spacing w:before="60" w:after="60" w:line="276" w:lineRule="auto"/>
              <w:rPr>
                <w:rFonts w:cs="Arial"/>
                <w:b/>
                <w:szCs w:val="24"/>
              </w:rPr>
            </w:pPr>
          </w:p>
        </w:tc>
        <w:tc>
          <w:tcPr>
            <w:tcW w:w="10206" w:type="dxa"/>
            <w:shd w:val="clear" w:color="auto" w:fill="851130" w:themeFill="accent1"/>
          </w:tcPr>
          <w:p w:rsidR="00081C8A" w:rsidRPr="00C00363" w:rsidRDefault="00D475D0" w:rsidP="00464C8B">
            <w:pPr>
              <w:spacing w:before="60" w:after="60" w:line="276" w:lineRule="auto"/>
              <w:rPr>
                <w:rFonts w:cs="Arial"/>
                <w:b/>
                <w:szCs w:val="24"/>
              </w:rPr>
            </w:pPr>
            <w:r>
              <w:rPr>
                <w:rFonts w:cs="Arial"/>
                <w:b/>
                <w:szCs w:val="24"/>
              </w:rPr>
              <w:t>A</w:t>
            </w:r>
            <w:r w:rsidR="00081C8A" w:rsidRPr="00C00363">
              <w:rPr>
                <w:rFonts w:cs="Arial"/>
                <w:b/>
                <w:szCs w:val="24"/>
              </w:rPr>
              <w:t>rea</w:t>
            </w:r>
            <w:r w:rsidR="00464C8B">
              <w:rPr>
                <w:rFonts w:cs="Arial"/>
                <w:b/>
                <w:szCs w:val="24"/>
              </w:rPr>
              <w:t>s</w:t>
            </w:r>
            <w:r w:rsidR="00081C8A" w:rsidRPr="00C00363">
              <w:rPr>
                <w:rFonts w:cs="Arial"/>
                <w:b/>
                <w:szCs w:val="24"/>
              </w:rPr>
              <w:t xml:space="preserve"> for action</w:t>
            </w:r>
          </w:p>
        </w:tc>
        <w:tc>
          <w:tcPr>
            <w:tcW w:w="867" w:type="dxa"/>
            <w:shd w:val="clear" w:color="auto" w:fill="851130" w:themeFill="accent1"/>
          </w:tcPr>
          <w:p w:rsidR="00081C8A" w:rsidRPr="001664A1" w:rsidRDefault="00081C8A" w:rsidP="00FB64A0">
            <w:pPr>
              <w:spacing w:before="60" w:after="60" w:line="276" w:lineRule="auto"/>
              <w:rPr>
                <w:rFonts w:cs="Arial"/>
                <w:b/>
                <w:szCs w:val="24"/>
              </w:rPr>
            </w:pPr>
            <w:r w:rsidRPr="001664A1">
              <w:rPr>
                <w:rFonts w:cs="Arial"/>
                <w:b/>
                <w:szCs w:val="24"/>
              </w:rPr>
              <w:t>Goal 1</w:t>
            </w:r>
          </w:p>
        </w:tc>
        <w:tc>
          <w:tcPr>
            <w:tcW w:w="867" w:type="dxa"/>
            <w:shd w:val="clear" w:color="auto" w:fill="851130" w:themeFill="accent1"/>
          </w:tcPr>
          <w:p w:rsidR="00081C8A" w:rsidRPr="001664A1" w:rsidRDefault="00081C8A" w:rsidP="00FB64A0">
            <w:pPr>
              <w:spacing w:before="60" w:after="60" w:line="276" w:lineRule="auto"/>
              <w:rPr>
                <w:rFonts w:cs="Arial"/>
                <w:b/>
                <w:szCs w:val="24"/>
              </w:rPr>
            </w:pPr>
            <w:r w:rsidRPr="001664A1">
              <w:rPr>
                <w:rFonts w:cs="Arial"/>
                <w:b/>
                <w:szCs w:val="24"/>
              </w:rPr>
              <w:t>Goal 2</w:t>
            </w:r>
          </w:p>
        </w:tc>
        <w:tc>
          <w:tcPr>
            <w:tcW w:w="867" w:type="dxa"/>
            <w:shd w:val="clear" w:color="auto" w:fill="851130" w:themeFill="accent1"/>
          </w:tcPr>
          <w:p w:rsidR="00081C8A" w:rsidRPr="001664A1" w:rsidRDefault="00081C8A" w:rsidP="00FB64A0">
            <w:pPr>
              <w:spacing w:before="60" w:after="60" w:line="276" w:lineRule="auto"/>
              <w:rPr>
                <w:rFonts w:cs="Arial"/>
                <w:b/>
                <w:szCs w:val="24"/>
              </w:rPr>
            </w:pPr>
            <w:r w:rsidRPr="001664A1">
              <w:rPr>
                <w:rFonts w:cs="Arial"/>
                <w:b/>
                <w:szCs w:val="24"/>
              </w:rPr>
              <w:t>Goal 3</w:t>
            </w:r>
          </w:p>
        </w:tc>
      </w:tr>
      <w:tr w:rsidR="00081C8A" w:rsidRPr="007D5B88" w:rsidTr="002F462A">
        <w:tc>
          <w:tcPr>
            <w:tcW w:w="1939" w:type="dxa"/>
            <w:tcBorders>
              <w:bottom w:val="nil"/>
            </w:tcBorders>
            <w:shd w:val="clear" w:color="auto" w:fill="FFFF99"/>
          </w:tcPr>
          <w:p w:rsidR="00081C8A" w:rsidRPr="002F462A" w:rsidRDefault="002F462A" w:rsidP="002F462A">
            <w:pPr>
              <w:spacing w:before="60" w:after="60" w:line="276" w:lineRule="auto"/>
              <w:rPr>
                <w:rFonts w:cs="Arial"/>
                <w:b/>
                <w:szCs w:val="24"/>
              </w:rPr>
            </w:pPr>
            <w:r w:rsidRPr="002F462A">
              <w:rPr>
                <w:rFonts w:cs="Arial"/>
                <w:b/>
                <w:szCs w:val="24"/>
              </w:rPr>
              <w:t>A.</w:t>
            </w:r>
            <w:r>
              <w:rPr>
                <w:rFonts w:cs="Arial"/>
                <w:b/>
                <w:szCs w:val="24"/>
              </w:rPr>
              <w:t xml:space="preserve"> </w:t>
            </w:r>
            <w:r w:rsidR="00081C8A" w:rsidRPr="002F462A">
              <w:rPr>
                <w:rFonts w:cs="Arial"/>
                <w:b/>
                <w:szCs w:val="24"/>
              </w:rPr>
              <w:t>Build healthy public policy</w:t>
            </w:r>
          </w:p>
          <w:p w:rsidR="00081C8A" w:rsidRPr="001664A1" w:rsidRDefault="00081C8A" w:rsidP="00FB64A0">
            <w:pPr>
              <w:spacing w:before="60" w:after="60" w:line="276" w:lineRule="auto"/>
              <w:rPr>
                <w:rFonts w:cs="Arial"/>
                <w:b/>
                <w:szCs w:val="24"/>
              </w:rPr>
            </w:pPr>
          </w:p>
        </w:tc>
        <w:tc>
          <w:tcPr>
            <w:tcW w:w="579" w:type="dxa"/>
          </w:tcPr>
          <w:p w:rsidR="00081C8A" w:rsidRDefault="002F462A" w:rsidP="00FB64A0">
            <w:pPr>
              <w:spacing w:before="60" w:after="60"/>
            </w:pPr>
            <w:r>
              <w:t>A1</w:t>
            </w:r>
          </w:p>
        </w:tc>
        <w:tc>
          <w:tcPr>
            <w:tcW w:w="10206" w:type="dxa"/>
            <w:shd w:val="clear" w:color="auto" w:fill="auto"/>
          </w:tcPr>
          <w:p w:rsidR="00081C8A" w:rsidRDefault="00081C8A" w:rsidP="00FB64A0">
            <w:pPr>
              <w:spacing w:before="60" w:after="60"/>
            </w:pPr>
            <w:r>
              <w:t>Promote the importance of addressing men’s health and wellbeing and recognis</w:t>
            </w:r>
            <w:r w:rsidR="00464C8B">
              <w:t xml:space="preserve">e </w:t>
            </w:r>
            <w:r>
              <w:t>gender disparities among government agencies and service providers by:</w:t>
            </w:r>
          </w:p>
          <w:p w:rsidR="00081C8A" w:rsidRDefault="00081C8A" w:rsidP="00226D73">
            <w:pPr>
              <w:pStyle w:val="ListParagraph"/>
              <w:numPr>
                <w:ilvl w:val="0"/>
                <w:numId w:val="8"/>
              </w:numPr>
              <w:spacing w:before="60" w:after="60"/>
            </w:pPr>
            <w:r>
              <w:t>advocating for this Policy to be used as the foundation for development of policies impacting on men's health and wellbeing across government (e</w:t>
            </w:r>
            <w:r w:rsidR="00464C8B">
              <w:t>.</w:t>
            </w:r>
            <w:r>
              <w:t>g</w:t>
            </w:r>
            <w:r w:rsidR="00464C8B">
              <w:t>.</w:t>
            </w:r>
            <w:r>
              <w:t xml:space="preserve"> prison health) </w:t>
            </w:r>
          </w:p>
          <w:p w:rsidR="00081C8A" w:rsidRDefault="00081C8A" w:rsidP="00226D73">
            <w:pPr>
              <w:pStyle w:val="ListParagraph"/>
              <w:numPr>
                <w:ilvl w:val="0"/>
                <w:numId w:val="8"/>
              </w:numPr>
              <w:spacing w:before="60" w:after="60"/>
            </w:pPr>
            <w:r>
              <w:t>ensuring any initiatives stemming from this Policy align with existing structures, strategies, plans and coordination mechanisms at both a state and national level to avoid duplication or siloed approaches e.g. Sustainable Health Review</w:t>
            </w:r>
          </w:p>
          <w:p w:rsidR="00081C8A" w:rsidRPr="00A85594" w:rsidRDefault="00081C8A" w:rsidP="00226D73">
            <w:pPr>
              <w:pStyle w:val="ListParagraph"/>
              <w:numPr>
                <w:ilvl w:val="0"/>
                <w:numId w:val="8"/>
              </w:numPr>
              <w:spacing w:before="60" w:after="60"/>
            </w:pPr>
            <w:r>
              <w:t>seeking acknowledgement of the need to contribute funding and resources towards men’s health and wellbeing in WA, especially where disparities exist.</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FB64A0">
            <w:pPr>
              <w:spacing w:before="60" w:after="60"/>
            </w:pPr>
            <w:r>
              <w:t>A2</w:t>
            </w:r>
          </w:p>
        </w:tc>
        <w:tc>
          <w:tcPr>
            <w:tcW w:w="10206" w:type="dxa"/>
            <w:shd w:val="clear" w:color="auto" w:fill="auto"/>
          </w:tcPr>
          <w:p w:rsidR="00081C8A" w:rsidRPr="00A85594" w:rsidRDefault="00081C8A" w:rsidP="00FB64A0">
            <w:pPr>
              <w:spacing w:before="60" w:after="60"/>
            </w:pPr>
            <w:r>
              <w:t xml:space="preserve">Ensure policy planners involve men in design, development and evaluation of policy to ensure men's needs remain core to the policy process.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226D73" w:rsidP="00FB64A0">
            <w:pPr>
              <w:spacing w:before="60" w:after="60" w:line="276" w:lineRule="auto"/>
              <w:rPr>
                <w:rFonts w:cs="Arial"/>
                <w:szCs w:val="24"/>
              </w:rPr>
            </w:pPr>
            <w:r>
              <w:rPr>
                <w:rFonts w:cs="Arial"/>
                <w:szCs w:val="24"/>
              </w:rPr>
              <w:t>X</w:t>
            </w: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A3</w:t>
            </w:r>
          </w:p>
        </w:tc>
        <w:tc>
          <w:tcPr>
            <w:tcW w:w="10206" w:type="dxa"/>
            <w:shd w:val="clear" w:color="auto" w:fill="auto"/>
          </w:tcPr>
          <w:p w:rsidR="00081C8A" w:rsidRDefault="00081C8A" w:rsidP="00DD184D">
            <w:pPr>
              <w:spacing w:before="60" w:after="60"/>
            </w:pPr>
            <w:r>
              <w:t>Create men’s health and wellbeing policies and policy implementation plans that:</w:t>
            </w:r>
          </w:p>
          <w:p w:rsidR="00081C8A" w:rsidRDefault="00081C8A" w:rsidP="00E74C7D">
            <w:pPr>
              <w:pStyle w:val="ListParagraph"/>
              <w:numPr>
                <w:ilvl w:val="0"/>
                <w:numId w:val="8"/>
              </w:numPr>
              <w:spacing w:before="60" w:after="60"/>
            </w:pPr>
            <w:r>
              <w:t>are flexible enough to adapt to emerging health and population trends</w:t>
            </w:r>
          </w:p>
          <w:p w:rsidR="00081C8A" w:rsidRDefault="00081C8A" w:rsidP="00E74C7D">
            <w:pPr>
              <w:pStyle w:val="ListParagraph"/>
              <w:numPr>
                <w:ilvl w:val="0"/>
                <w:numId w:val="8"/>
              </w:numPr>
              <w:spacing w:before="60" w:after="60"/>
            </w:pPr>
            <w:r>
              <w:t>consider the impact on men’s health and possible impacts on priority male populations in WA</w:t>
            </w:r>
          </w:p>
          <w:p w:rsidR="00081C8A" w:rsidRDefault="00081C8A" w:rsidP="00E74C7D">
            <w:pPr>
              <w:pStyle w:val="ListParagraph"/>
              <w:numPr>
                <w:ilvl w:val="0"/>
                <w:numId w:val="8"/>
              </w:numPr>
              <w:spacing w:before="60" w:after="60"/>
            </w:pPr>
            <w:r>
              <w:t xml:space="preserve">focus actions on trying to promote change to fundamental social determinants of health that are at the heart of problem </w:t>
            </w:r>
          </w:p>
          <w:p w:rsidR="00081C8A" w:rsidRPr="001D50CA" w:rsidRDefault="00081C8A" w:rsidP="00E74C7D">
            <w:pPr>
              <w:pStyle w:val="ListParagraph"/>
              <w:numPr>
                <w:ilvl w:val="0"/>
                <w:numId w:val="8"/>
              </w:numPr>
              <w:spacing w:before="60" w:after="60"/>
            </w:pPr>
            <w:r>
              <w:t>prioritise service provision and funding towards priority male populations, where appropriate in WA .</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A4</w:t>
            </w:r>
          </w:p>
        </w:tc>
        <w:tc>
          <w:tcPr>
            <w:tcW w:w="10206" w:type="dxa"/>
            <w:shd w:val="clear" w:color="auto" w:fill="auto"/>
          </w:tcPr>
          <w:p w:rsidR="00081C8A" w:rsidRDefault="00081C8A" w:rsidP="00DD184D">
            <w:pPr>
              <w:spacing w:before="60" w:after="60"/>
            </w:pPr>
            <w:r>
              <w:t xml:space="preserve">Develop standards and frameworks for commissioning/procurement of men's health and wellbeing programs, services and campaigns that: </w:t>
            </w:r>
          </w:p>
          <w:p w:rsidR="00081C8A" w:rsidRDefault="00081C8A" w:rsidP="00E74C7D">
            <w:pPr>
              <w:pStyle w:val="ListParagraph"/>
              <w:numPr>
                <w:ilvl w:val="0"/>
                <w:numId w:val="8"/>
              </w:numPr>
              <w:spacing w:before="60" w:after="60"/>
            </w:pPr>
            <w:r>
              <w:t>foster empowerment and self</w:t>
            </w:r>
            <w:r w:rsidR="00852216">
              <w:t>-</w:t>
            </w:r>
            <w:r>
              <w:t xml:space="preserve">management </w:t>
            </w:r>
          </w:p>
          <w:p w:rsidR="00081C8A" w:rsidRDefault="00081C8A" w:rsidP="00E74C7D">
            <w:pPr>
              <w:pStyle w:val="ListParagraph"/>
              <w:numPr>
                <w:ilvl w:val="0"/>
                <w:numId w:val="8"/>
              </w:numPr>
              <w:spacing w:before="60" w:after="60"/>
            </w:pPr>
            <w:r>
              <w:t>are evidence</w:t>
            </w:r>
            <w:r w:rsidR="00852216">
              <w:t>-</w:t>
            </w:r>
            <w:r>
              <w:t>based or evidence</w:t>
            </w:r>
            <w:r w:rsidR="00852216">
              <w:t>-</w:t>
            </w:r>
            <w:r>
              <w:t>informed and evaluated, whil</w:t>
            </w:r>
            <w:r w:rsidR="00852216">
              <w:t>e</w:t>
            </w:r>
            <w:r>
              <w:t xml:space="preserve"> allowing opportunity for innovation</w:t>
            </w:r>
          </w:p>
          <w:p w:rsidR="00081C8A" w:rsidRDefault="00431EB3" w:rsidP="00E74C7D">
            <w:pPr>
              <w:pStyle w:val="ListParagraph"/>
              <w:numPr>
                <w:ilvl w:val="0"/>
                <w:numId w:val="8"/>
              </w:numPr>
              <w:spacing w:before="60" w:after="60"/>
            </w:pPr>
            <w:r>
              <w:t xml:space="preserve">are </w:t>
            </w:r>
            <w:r w:rsidR="00081C8A">
              <w:t>holistic</w:t>
            </w:r>
            <w:r>
              <w:t>, culturally appropriate, and designed for men with men’s involvement at all levels and ages</w:t>
            </w:r>
          </w:p>
          <w:p w:rsidR="00081C8A" w:rsidRDefault="00081C8A" w:rsidP="00E74C7D">
            <w:pPr>
              <w:pStyle w:val="ListParagraph"/>
              <w:numPr>
                <w:ilvl w:val="0"/>
                <w:numId w:val="8"/>
              </w:numPr>
              <w:spacing w:before="60" w:after="60"/>
            </w:pPr>
            <w:r>
              <w:t>address common unhelpful stereotypes</w:t>
            </w:r>
          </w:p>
          <w:p w:rsidR="00081C8A" w:rsidRPr="007D5B88" w:rsidRDefault="00081C8A" w:rsidP="00E74C7D">
            <w:pPr>
              <w:pStyle w:val="ListParagraph"/>
              <w:numPr>
                <w:ilvl w:val="0"/>
                <w:numId w:val="8"/>
              </w:numPr>
              <w:spacing w:before="60" w:after="60"/>
              <w:rPr>
                <w:rFonts w:cs="Arial"/>
                <w:szCs w:val="24"/>
              </w:rPr>
            </w:pPr>
            <w:r>
              <w:t>adopt strength</w:t>
            </w:r>
            <w:r w:rsidR="00431EB3">
              <w:t>-</w:t>
            </w:r>
            <w:r>
              <w:t>based approaches e</w:t>
            </w:r>
            <w:r w:rsidR="00431EB3">
              <w:t>.</w:t>
            </w:r>
            <w:r>
              <w:t xml:space="preserve">g. </w:t>
            </w:r>
            <w:r w:rsidR="00431EB3">
              <w:t>r</w:t>
            </w:r>
            <w:r>
              <w:t xml:space="preserve">einforcing the importance of men in the community and that taking care of personal health is a sign of strength and enables men to maintain their roles as wage earners, partners, carers, family members and </w:t>
            </w:r>
            <w:r>
              <w:lastRenderedPageBreak/>
              <w:t>friends.</w:t>
            </w:r>
          </w:p>
        </w:tc>
        <w:tc>
          <w:tcPr>
            <w:tcW w:w="867" w:type="dxa"/>
            <w:shd w:val="clear" w:color="auto" w:fill="auto"/>
          </w:tcPr>
          <w:p w:rsidR="00081C8A" w:rsidRPr="007D5B88" w:rsidRDefault="00E74C7D" w:rsidP="00FB64A0">
            <w:pPr>
              <w:spacing w:before="60" w:after="60" w:line="276" w:lineRule="auto"/>
              <w:rPr>
                <w:rFonts w:cs="Arial"/>
                <w:szCs w:val="24"/>
              </w:rPr>
            </w:pPr>
            <w:r>
              <w:rPr>
                <w:rFonts w:cs="Arial"/>
                <w:szCs w:val="24"/>
              </w:rPr>
              <w:lastRenderedPageBreak/>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92385B">
            <w:pPr>
              <w:spacing w:before="60" w:after="60" w:line="276" w:lineRule="auto"/>
              <w:rPr>
                <w:rFonts w:cs="Arial"/>
                <w:b/>
                <w:szCs w:val="24"/>
              </w:rPr>
            </w:pPr>
          </w:p>
        </w:tc>
        <w:tc>
          <w:tcPr>
            <w:tcW w:w="579" w:type="dxa"/>
          </w:tcPr>
          <w:p w:rsidR="00081C8A" w:rsidRPr="000B1A96" w:rsidRDefault="002F462A" w:rsidP="00DD184D">
            <w:pPr>
              <w:spacing w:before="60" w:after="60"/>
            </w:pPr>
            <w:r>
              <w:t>A5</w:t>
            </w:r>
          </w:p>
        </w:tc>
        <w:tc>
          <w:tcPr>
            <w:tcW w:w="10206" w:type="dxa"/>
            <w:shd w:val="clear" w:color="auto" w:fill="auto"/>
          </w:tcPr>
          <w:p w:rsidR="00081C8A" w:rsidRPr="00DD184D" w:rsidRDefault="00081C8A" w:rsidP="00431EB3">
            <w:pPr>
              <w:spacing w:before="60" w:after="60"/>
            </w:pPr>
            <w:r w:rsidRPr="000B1A96">
              <w:t xml:space="preserve">Look for opportunities to </w:t>
            </w:r>
            <w:r>
              <w:t>integrate</w:t>
            </w:r>
            <w:r w:rsidRPr="000B1A96">
              <w:t xml:space="preserve"> the </w:t>
            </w:r>
            <w:r w:rsidRPr="00E74C7D">
              <w:rPr>
                <w:i/>
              </w:rPr>
              <w:t>WA Men's Health and Wellbeing Policy</w:t>
            </w:r>
            <w:r w:rsidRPr="000B1A96">
              <w:t xml:space="preserve"> into local planning and environments in which men live and work</w:t>
            </w:r>
            <w:r w:rsidR="00431EB3">
              <w:t xml:space="preserve"> </w:t>
            </w:r>
            <w:r w:rsidRPr="000B1A96">
              <w:t xml:space="preserve">and </w:t>
            </w:r>
            <w:r w:rsidR="00431EB3">
              <w:t xml:space="preserve">identify </w:t>
            </w:r>
            <w:r w:rsidRPr="000B1A96">
              <w:t>opportunities in local government for health and wellbeing plans.</w:t>
            </w:r>
          </w:p>
        </w:tc>
        <w:tc>
          <w:tcPr>
            <w:tcW w:w="867" w:type="dxa"/>
            <w:shd w:val="clear" w:color="auto" w:fill="auto"/>
          </w:tcPr>
          <w:p w:rsidR="00081C8A" w:rsidRPr="007D5B88" w:rsidRDefault="00081C8A" w:rsidP="0092385B">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92385B">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92385B">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92385B">
            <w:pPr>
              <w:spacing w:before="60" w:after="60" w:line="276" w:lineRule="auto"/>
              <w:rPr>
                <w:rFonts w:cs="Arial"/>
                <w:b/>
                <w:szCs w:val="24"/>
              </w:rPr>
            </w:pPr>
          </w:p>
        </w:tc>
        <w:tc>
          <w:tcPr>
            <w:tcW w:w="579" w:type="dxa"/>
          </w:tcPr>
          <w:p w:rsidR="00081C8A" w:rsidRPr="00845101" w:rsidRDefault="002F462A" w:rsidP="0092385B">
            <w:pPr>
              <w:spacing w:before="60" w:after="60"/>
            </w:pPr>
            <w:r>
              <w:t>A6</w:t>
            </w:r>
          </w:p>
        </w:tc>
        <w:tc>
          <w:tcPr>
            <w:tcW w:w="10206" w:type="dxa"/>
            <w:shd w:val="clear" w:color="auto" w:fill="auto"/>
          </w:tcPr>
          <w:p w:rsidR="00081C8A" w:rsidRPr="00845101" w:rsidRDefault="00081C8A" w:rsidP="0092385B">
            <w:pPr>
              <w:spacing w:before="60" w:after="60"/>
            </w:pPr>
            <w:r w:rsidRPr="00845101">
              <w:t>Strengthen the evidence base that helps us to understand the way men think and respond to their health and wellbeing, and their barriers for accessing support or services. This can be achieved through:</w:t>
            </w:r>
          </w:p>
          <w:p w:rsidR="00081C8A" w:rsidRPr="00845101" w:rsidRDefault="00081C8A" w:rsidP="00E74C7D">
            <w:pPr>
              <w:pStyle w:val="ListParagraph"/>
              <w:numPr>
                <w:ilvl w:val="0"/>
                <w:numId w:val="8"/>
              </w:numPr>
              <w:spacing w:before="60" w:after="60"/>
            </w:pPr>
            <w:r w:rsidRPr="00845101">
              <w:t>reviewing international research on barriers and enablers of men's uptake of health services over the generations</w:t>
            </w:r>
          </w:p>
          <w:p w:rsidR="00081C8A" w:rsidRPr="001D50CA" w:rsidRDefault="00081C8A" w:rsidP="00E74C7D">
            <w:pPr>
              <w:pStyle w:val="ListParagraph"/>
              <w:numPr>
                <w:ilvl w:val="0"/>
                <w:numId w:val="8"/>
              </w:numPr>
              <w:spacing w:before="60" w:after="60"/>
              <w:rPr>
                <w:rFonts w:cs="Arial"/>
                <w:szCs w:val="24"/>
              </w:rPr>
            </w:pPr>
            <w:r w:rsidRPr="00845101">
              <w:t>promoting the need for better testing of education and treatment messages nuanced for men.</w:t>
            </w:r>
          </w:p>
        </w:tc>
        <w:tc>
          <w:tcPr>
            <w:tcW w:w="867" w:type="dxa"/>
            <w:shd w:val="clear" w:color="auto" w:fill="auto"/>
          </w:tcPr>
          <w:p w:rsidR="00081C8A" w:rsidRPr="007D5B88" w:rsidRDefault="00081C8A" w:rsidP="0092385B">
            <w:pPr>
              <w:spacing w:before="60" w:after="60" w:line="276" w:lineRule="auto"/>
              <w:rPr>
                <w:rFonts w:cs="Arial"/>
                <w:szCs w:val="24"/>
              </w:rPr>
            </w:pPr>
          </w:p>
        </w:tc>
        <w:tc>
          <w:tcPr>
            <w:tcW w:w="867" w:type="dxa"/>
            <w:shd w:val="clear" w:color="auto" w:fill="auto"/>
          </w:tcPr>
          <w:p w:rsidR="00081C8A" w:rsidRPr="007D5B88" w:rsidRDefault="00081C8A" w:rsidP="0092385B">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92385B">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A7</w:t>
            </w:r>
          </w:p>
        </w:tc>
        <w:tc>
          <w:tcPr>
            <w:tcW w:w="10206" w:type="dxa"/>
            <w:shd w:val="clear" w:color="auto" w:fill="auto"/>
          </w:tcPr>
          <w:p w:rsidR="00081C8A" w:rsidRDefault="00081C8A" w:rsidP="00DD184D">
            <w:pPr>
              <w:spacing w:before="60" w:after="60"/>
            </w:pPr>
            <w:r>
              <w:t>Give attention to research in men’s health especially in areas that:</w:t>
            </w:r>
          </w:p>
          <w:p w:rsidR="00081C8A" w:rsidRDefault="00081C8A" w:rsidP="00E74C7D">
            <w:pPr>
              <w:pStyle w:val="ListParagraph"/>
              <w:numPr>
                <w:ilvl w:val="0"/>
                <w:numId w:val="8"/>
              </w:numPr>
              <w:spacing w:before="60" w:after="60"/>
            </w:pPr>
            <w:r>
              <w:t>consider the interaction of the social determinants of health on sex, age and different population groups of males, including those from gay, bisexual and transgender groups and culturally diverse population groups</w:t>
            </w:r>
          </w:p>
          <w:p w:rsidR="00081C8A" w:rsidRDefault="00081C8A" w:rsidP="00E74C7D">
            <w:pPr>
              <w:pStyle w:val="ListParagraph"/>
              <w:numPr>
                <w:ilvl w:val="0"/>
                <w:numId w:val="8"/>
              </w:numPr>
              <w:spacing w:before="60" w:after="60"/>
            </w:pPr>
            <w:r>
              <w:t>focus on men living in rural or remote areas</w:t>
            </w:r>
          </w:p>
          <w:p w:rsidR="00081C8A" w:rsidRDefault="00081C8A" w:rsidP="00E74C7D">
            <w:pPr>
              <w:pStyle w:val="ListParagraph"/>
              <w:numPr>
                <w:ilvl w:val="0"/>
                <w:numId w:val="8"/>
              </w:numPr>
              <w:spacing w:before="60" w:after="60"/>
            </w:pPr>
            <w:r>
              <w:t>focus on Aboriginal men’s health in partnership arrangements with Aboriginal men</w:t>
            </w:r>
          </w:p>
          <w:p w:rsidR="00081C8A" w:rsidRPr="000B1A96" w:rsidRDefault="00081C8A" w:rsidP="00E74C7D">
            <w:pPr>
              <w:pStyle w:val="ListParagraph"/>
              <w:numPr>
                <w:ilvl w:val="0"/>
                <w:numId w:val="8"/>
              </w:numPr>
              <w:spacing w:before="60" w:after="60"/>
            </w:pPr>
            <w:r>
              <w:t>identify strategies to build resilience in adolescents and adult men to enable them to deal effectively with adverse life events such as divorce and re-parenting.</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A8</w:t>
            </w:r>
          </w:p>
        </w:tc>
        <w:tc>
          <w:tcPr>
            <w:tcW w:w="10206" w:type="dxa"/>
            <w:shd w:val="clear" w:color="auto" w:fill="auto"/>
          </w:tcPr>
          <w:p w:rsidR="00081C8A" w:rsidRPr="000B1A96" w:rsidRDefault="00081C8A" w:rsidP="00DD184D">
            <w:pPr>
              <w:spacing w:before="60" w:after="60"/>
            </w:pPr>
            <w:r>
              <w:t>Explore the potential for surveys such as the WA Health and Wellbeing Surveillance System Survey to establish baselines of health and wellbeing and use the data to re-shape health service delivery.</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r>
      <w:tr w:rsidR="00081C8A" w:rsidRPr="007D5B88" w:rsidTr="002F462A">
        <w:tc>
          <w:tcPr>
            <w:tcW w:w="1939" w:type="dxa"/>
            <w:tcBorders>
              <w:top w:val="nil"/>
              <w:bottom w:val="single" w:sz="4" w:space="0" w:color="auto"/>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A9</w:t>
            </w:r>
          </w:p>
        </w:tc>
        <w:tc>
          <w:tcPr>
            <w:tcW w:w="10206" w:type="dxa"/>
            <w:shd w:val="clear" w:color="auto" w:fill="auto"/>
          </w:tcPr>
          <w:p w:rsidR="00081C8A" w:rsidRDefault="00081C8A" w:rsidP="00DD184D">
            <w:pPr>
              <w:spacing w:before="60" w:after="60"/>
            </w:pPr>
            <w:r>
              <w:t>Build routine evaluation of health outcomes into health programs and services and ensure results are disseminated as widely as possible, including to men and in formats that are accessible and understandable to individuals</w:t>
            </w:r>
            <w:r w:rsidR="00431EB3">
              <w:t>, for example</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r w:rsidR="00431EB3">
              <w:t>:</w:t>
            </w:r>
          </w:p>
          <w:p w:rsidR="00081C8A" w:rsidRDefault="00081C8A" w:rsidP="00E74C7D">
            <w:pPr>
              <w:pStyle w:val="ListParagraph"/>
              <w:numPr>
                <w:ilvl w:val="0"/>
                <w:numId w:val="8"/>
              </w:numPr>
              <w:spacing w:before="60" w:after="60"/>
            </w:pPr>
            <w:r>
              <w:t>establish a framework and tools to measure the quality and performance of health promotion initiatives</w:t>
            </w:r>
          </w:p>
          <w:p w:rsidR="00081C8A" w:rsidRPr="000B1A96" w:rsidRDefault="00081C8A" w:rsidP="00E74C7D">
            <w:pPr>
              <w:pStyle w:val="ListParagraph"/>
              <w:numPr>
                <w:ilvl w:val="0"/>
                <w:numId w:val="8"/>
              </w:numPr>
              <w:spacing w:before="60" w:after="60"/>
            </w:pPr>
            <w:r>
              <w:t>create a set of standard minimum demographic information to collect from participants in local programs (i.e. sex, age, geographic location, ethnicity and other variables that are relevant to measuring health outcomes for particular population groups of males)</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r>
      <w:tr w:rsidR="00081C8A" w:rsidRPr="007D5B88" w:rsidTr="002F462A">
        <w:tc>
          <w:tcPr>
            <w:tcW w:w="1939" w:type="dxa"/>
            <w:tcBorders>
              <w:bottom w:val="nil"/>
            </w:tcBorders>
            <w:shd w:val="clear" w:color="auto" w:fill="FFCC99"/>
          </w:tcPr>
          <w:p w:rsidR="00081C8A" w:rsidRPr="001664A1" w:rsidRDefault="002F462A" w:rsidP="00FB64A0">
            <w:pPr>
              <w:spacing w:before="60" w:after="60" w:line="276" w:lineRule="auto"/>
              <w:rPr>
                <w:rFonts w:cs="Arial"/>
                <w:b/>
                <w:szCs w:val="24"/>
              </w:rPr>
            </w:pPr>
            <w:r>
              <w:rPr>
                <w:rFonts w:cs="Arial"/>
                <w:b/>
                <w:szCs w:val="24"/>
              </w:rPr>
              <w:lastRenderedPageBreak/>
              <w:t xml:space="preserve">B. </w:t>
            </w:r>
            <w:r w:rsidR="00081C8A" w:rsidRPr="001664A1">
              <w:rPr>
                <w:rFonts w:cs="Arial"/>
                <w:b/>
                <w:szCs w:val="24"/>
              </w:rPr>
              <w:t>Create supportive environments</w:t>
            </w:r>
          </w:p>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DD184D">
            <w:pPr>
              <w:spacing w:before="60" w:after="60"/>
            </w:pPr>
            <w:r>
              <w:t>B1</w:t>
            </w:r>
          </w:p>
        </w:tc>
        <w:tc>
          <w:tcPr>
            <w:tcW w:w="10206" w:type="dxa"/>
            <w:shd w:val="clear" w:color="auto" w:fill="auto"/>
          </w:tcPr>
          <w:p w:rsidR="00081C8A" w:rsidRPr="000B1A96" w:rsidRDefault="00081C8A" w:rsidP="00DD184D">
            <w:pPr>
              <w:spacing w:before="60" w:after="60"/>
            </w:pPr>
            <w:r w:rsidRPr="000B1A96">
              <w:t xml:space="preserve">Seek opportunities to bring together quality services and initiatives </w:t>
            </w:r>
            <w:r>
              <w:t xml:space="preserve">which recognise and cater to diversity, </w:t>
            </w:r>
            <w:r w:rsidRPr="000B1A96">
              <w:t xml:space="preserve">to be accessible by men and their families </w:t>
            </w:r>
            <w:r w:rsidR="00E74C7D">
              <w:t>in their communities and work environments</w:t>
            </w:r>
            <w:r w:rsidRPr="000B1A96">
              <w:t>. For example:</w:t>
            </w:r>
          </w:p>
          <w:p w:rsidR="00081C8A" w:rsidRPr="001D50CA" w:rsidRDefault="00081C8A" w:rsidP="00E74C7D">
            <w:pPr>
              <w:pStyle w:val="ListParagraph"/>
              <w:numPr>
                <w:ilvl w:val="0"/>
                <w:numId w:val="8"/>
              </w:numPr>
              <w:spacing w:before="60" w:after="60"/>
            </w:pPr>
            <w:r w:rsidRPr="000B1A96">
              <w:t>collaborate with key health organisations such as the R</w:t>
            </w:r>
            <w:r w:rsidR="00DC1D3D">
              <w:t xml:space="preserve">oyal </w:t>
            </w:r>
            <w:r w:rsidRPr="000B1A96">
              <w:t>A</w:t>
            </w:r>
            <w:r w:rsidR="00DC1D3D">
              <w:t xml:space="preserve">ustralian </w:t>
            </w:r>
            <w:r w:rsidRPr="000B1A96">
              <w:t>C</w:t>
            </w:r>
            <w:r w:rsidR="00DC1D3D">
              <w:t xml:space="preserve">ollege of </w:t>
            </w:r>
            <w:r w:rsidRPr="000B1A96">
              <w:t>G</w:t>
            </w:r>
            <w:r w:rsidR="00DC1D3D">
              <w:t xml:space="preserve">eneral </w:t>
            </w:r>
            <w:r w:rsidRPr="000B1A96">
              <w:t>P</w:t>
            </w:r>
            <w:r w:rsidR="00DC1D3D">
              <w:t>ractitioners</w:t>
            </w:r>
            <w:r w:rsidR="00B71B44">
              <w:t xml:space="preserve"> (RACGP)</w:t>
            </w:r>
            <w:r w:rsidRPr="000B1A96">
              <w:t xml:space="preserve">, beyondblue or </w:t>
            </w:r>
            <w:r>
              <w:t>Primary Health Networks</w:t>
            </w:r>
            <w:r w:rsidRPr="000B1A96">
              <w:t xml:space="preserve"> to deliver evidence-based health checks, screening for stress and mental health issues and health p</w:t>
            </w:r>
            <w:r>
              <w:t>romotion programs to employees.</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CC99"/>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DD184D">
            <w:pPr>
              <w:spacing w:before="60" w:after="60"/>
            </w:pPr>
            <w:r>
              <w:t>B2</w:t>
            </w:r>
          </w:p>
        </w:tc>
        <w:tc>
          <w:tcPr>
            <w:tcW w:w="10206" w:type="dxa"/>
            <w:shd w:val="clear" w:color="auto" w:fill="auto"/>
          </w:tcPr>
          <w:p w:rsidR="00081C8A" w:rsidRPr="00DD184D" w:rsidRDefault="00081C8A" w:rsidP="00DD184D">
            <w:pPr>
              <w:spacing w:before="60" w:after="60"/>
            </w:pPr>
            <w:r w:rsidRPr="000B1A96">
              <w:t>Explore opportunities for the establishment of a</w:t>
            </w:r>
            <w:r>
              <w:t>n online</w:t>
            </w:r>
            <w:r w:rsidRPr="000B1A96">
              <w:t xml:space="preserve"> resource centre to be a central repository for resources, services and advice for the community on men's health and wellbeing.</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CC99"/>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B46748">
            <w:pPr>
              <w:spacing w:before="60" w:after="60"/>
            </w:pPr>
            <w:r>
              <w:t>B3</w:t>
            </w:r>
          </w:p>
        </w:tc>
        <w:tc>
          <w:tcPr>
            <w:tcW w:w="10206" w:type="dxa"/>
            <w:shd w:val="clear" w:color="auto" w:fill="auto"/>
          </w:tcPr>
          <w:p w:rsidR="00081C8A" w:rsidRPr="00DD184D" w:rsidRDefault="00081C8A" w:rsidP="00B46748">
            <w:pPr>
              <w:spacing w:before="60" w:after="60"/>
            </w:pPr>
            <w:r w:rsidRPr="000B1A96">
              <w:t>Encourage service providers, workplace and community organisations to develop supportive spaces and culture</w:t>
            </w:r>
            <w:r>
              <w:rPr>
                <w:rStyle w:val="FootnoteReference"/>
              </w:rPr>
              <w:footnoteReference w:id="1"/>
            </w:r>
            <w:r w:rsidRPr="000B1A96">
              <w:t xml:space="preserve"> for men to have discussion and seek support on health and wellbeing issues</w:t>
            </w:r>
            <w:r w:rsidR="00DC1D3D">
              <w:t>,</w:t>
            </w:r>
            <w:r w:rsidRPr="000B1A96">
              <w:t xml:space="preserve"> </w:t>
            </w:r>
            <w:r>
              <w:t>e</w:t>
            </w:r>
            <w:r w:rsidRPr="000B1A96">
              <w:t>.g. relevant literature in waiting rooms, screen tools and literature or e-health kiosks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single" w:sz="4" w:space="0" w:color="auto"/>
            </w:tcBorders>
            <w:shd w:val="clear" w:color="auto" w:fill="FFCC99"/>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E9726B">
            <w:pPr>
              <w:spacing w:before="60" w:after="60"/>
            </w:pPr>
            <w:r>
              <w:t>B4</w:t>
            </w:r>
          </w:p>
        </w:tc>
        <w:tc>
          <w:tcPr>
            <w:tcW w:w="10206" w:type="dxa"/>
            <w:shd w:val="clear" w:color="auto" w:fill="auto"/>
          </w:tcPr>
          <w:p w:rsidR="00081C8A" w:rsidRPr="007D5B88" w:rsidRDefault="00081C8A" w:rsidP="00B71B44">
            <w:pPr>
              <w:spacing w:before="60" w:after="60"/>
              <w:rPr>
                <w:rFonts w:cs="Arial"/>
                <w:szCs w:val="24"/>
              </w:rPr>
            </w:pPr>
            <w:r w:rsidRPr="000B1A96">
              <w:t>Develop strategies to connect men with local services that support their health and wellbeing. This would enable the linkage of men to quality evidence</w:t>
            </w:r>
            <w:r w:rsidR="00DC1D3D">
              <w:t>-</w:t>
            </w:r>
            <w:r w:rsidRPr="000B1A96">
              <w:t>based services via a number of mediums  (online, telephone, social media and face</w:t>
            </w:r>
            <w:r w:rsidR="00B71B44">
              <w:t>–</w:t>
            </w:r>
            <w:r w:rsidRPr="000B1A96">
              <w:t>to</w:t>
            </w:r>
            <w:r w:rsidR="00B71B44">
              <w:t>-</w:t>
            </w:r>
            <w:r w:rsidRPr="000B1A96">
              <w:t>face) to enable accessibility.</w:t>
            </w:r>
            <w:r>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fldChar w:fldCharType="separate"/>
            </w:r>
            <w:r w:rsidR="00CD64EF" w:rsidRPr="00CD64EF">
              <w:rPr>
                <w:noProof/>
                <w:vertAlign w:val="superscript"/>
              </w:rPr>
              <w:t>2</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single" w:sz="4" w:space="0" w:color="auto"/>
              <w:bottom w:val="nil"/>
            </w:tcBorders>
            <w:shd w:val="clear" w:color="auto" w:fill="93DBFF"/>
          </w:tcPr>
          <w:p w:rsidR="00081C8A" w:rsidRPr="001664A1" w:rsidRDefault="002F462A" w:rsidP="00B71B44">
            <w:pPr>
              <w:spacing w:before="60" w:after="60" w:line="276" w:lineRule="auto"/>
              <w:rPr>
                <w:rFonts w:cs="Arial"/>
                <w:b/>
                <w:szCs w:val="24"/>
              </w:rPr>
            </w:pPr>
            <w:r>
              <w:rPr>
                <w:rFonts w:cs="Arial"/>
                <w:b/>
                <w:szCs w:val="24"/>
              </w:rPr>
              <w:t xml:space="preserve">C. </w:t>
            </w:r>
            <w:r w:rsidR="00081C8A">
              <w:rPr>
                <w:rFonts w:cs="Arial"/>
                <w:b/>
                <w:szCs w:val="24"/>
              </w:rPr>
              <w:t xml:space="preserve">Strengthen </w:t>
            </w:r>
            <w:r w:rsidR="00B71B44">
              <w:rPr>
                <w:rFonts w:cs="Arial"/>
                <w:b/>
                <w:szCs w:val="24"/>
              </w:rPr>
              <w:t>c</w:t>
            </w:r>
            <w:r w:rsidR="00081C8A">
              <w:rPr>
                <w:rFonts w:cs="Arial"/>
                <w:b/>
                <w:szCs w:val="24"/>
              </w:rPr>
              <w:t xml:space="preserve">ommunity </w:t>
            </w:r>
            <w:r w:rsidR="00B71B44">
              <w:rPr>
                <w:rFonts w:cs="Arial"/>
                <w:b/>
                <w:szCs w:val="24"/>
              </w:rPr>
              <w:t>a</w:t>
            </w:r>
            <w:r w:rsidR="00081C8A">
              <w:rPr>
                <w:rFonts w:cs="Arial"/>
                <w:b/>
                <w:szCs w:val="24"/>
              </w:rPr>
              <w:t>ctions</w:t>
            </w:r>
          </w:p>
        </w:tc>
        <w:tc>
          <w:tcPr>
            <w:tcW w:w="579" w:type="dxa"/>
          </w:tcPr>
          <w:p w:rsidR="00081C8A" w:rsidRPr="000B1A96" w:rsidRDefault="002F462A" w:rsidP="00E9726B">
            <w:pPr>
              <w:spacing w:before="60" w:after="60"/>
            </w:pPr>
            <w:r>
              <w:t>C1</w:t>
            </w:r>
          </w:p>
        </w:tc>
        <w:tc>
          <w:tcPr>
            <w:tcW w:w="10206" w:type="dxa"/>
            <w:shd w:val="clear" w:color="auto" w:fill="auto"/>
          </w:tcPr>
          <w:p w:rsidR="00081C8A" w:rsidRPr="00976066" w:rsidRDefault="00081C8A" w:rsidP="00CD64EF">
            <w:pPr>
              <w:spacing w:before="60" w:after="60"/>
            </w:pPr>
            <w:r w:rsidRPr="000B1A96">
              <w:t>Identify a credible peak body for men's health and wellbeing to coordinate, promote, support, and represent the needs and activity of health service provider</w:t>
            </w:r>
            <w:r>
              <w:t>s within the WA health sector.</w:t>
            </w:r>
            <w:r>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fldChar w:fldCharType="separate"/>
            </w:r>
            <w:r w:rsidR="00CD64EF" w:rsidRPr="00CD64EF">
              <w:rPr>
                <w:noProof/>
                <w:vertAlign w:val="superscript"/>
              </w:rPr>
              <w:t>2</w:t>
            </w:r>
            <w:r>
              <w:fldChar w:fldCharType="end"/>
            </w:r>
          </w:p>
        </w:tc>
        <w:tc>
          <w:tcPr>
            <w:tcW w:w="867" w:type="dxa"/>
            <w:shd w:val="clear" w:color="auto" w:fill="auto"/>
          </w:tcPr>
          <w:p w:rsidR="00081C8A" w:rsidRPr="007D5B88" w:rsidRDefault="00081C8A" w:rsidP="0092385B">
            <w:pPr>
              <w:spacing w:before="60" w:after="60" w:line="276" w:lineRule="auto"/>
              <w:rPr>
                <w:rFonts w:cs="Arial"/>
                <w:szCs w:val="24"/>
              </w:rPr>
            </w:pPr>
          </w:p>
        </w:tc>
        <w:tc>
          <w:tcPr>
            <w:tcW w:w="867" w:type="dxa"/>
            <w:shd w:val="clear" w:color="auto" w:fill="auto"/>
          </w:tcPr>
          <w:p w:rsidR="00081C8A" w:rsidRPr="007D5B88" w:rsidRDefault="00081C8A" w:rsidP="0092385B">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92385B">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976066">
            <w:pPr>
              <w:spacing w:before="60" w:after="60" w:line="276" w:lineRule="auto"/>
              <w:rPr>
                <w:rFonts w:cs="Arial"/>
                <w:b/>
                <w:szCs w:val="24"/>
              </w:rPr>
            </w:pPr>
          </w:p>
        </w:tc>
        <w:tc>
          <w:tcPr>
            <w:tcW w:w="579" w:type="dxa"/>
          </w:tcPr>
          <w:p w:rsidR="00081C8A" w:rsidRPr="000B1A96" w:rsidRDefault="002F462A" w:rsidP="00976066">
            <w:pPr>
              <w:spacing w:before="60" w:after="60"/>
            </w:pPr>
            <w:r>
              <w:t>C2</w:t>
            </w:r>
          </w:p>
        </w:tc>
        <w:tc>
          <w:tcPr>
            <w:tcW w:w="10206" w:type="dxa"/>
            <w:shd w:val="clear" w:color="auto" w:fill="auto"/>
          </w:tcPr>
          <w:p w:rsidR="00081C8A" w:rsidRPr="000B1A96" w:rsidRDefault="00081C8A" w:rsidP="00976066">
            <w:pPr>
              <w:spacing w:before="60" w:after="60"/>
            </w:pPr>
            <w:r w:rsidRPr="000B1A96">
              <w:t xml:space="preserve">Consider the development of a </w:t>
            </w:r>
            <w:r>
              <w:t>men’s health action group</w:t>
            </w:r>
            <w:r w:rsidRPr="000B1A96">
              <w:t xml:space="preserve"> that brings together stakeholders from across community, government, non-government and industry sectors to:</w:t>
            </w:r>
          </w:p>
          <w:p w:rsidR="00081C8A" w:rsidRPr="000B1A96" w:rsidRDefault="00081C8A" w:rsidP="00E74C7D">
            <w:pPr>
              <w:pStyle w:val="ListParagraph"/>
              <w:numPr>
                <w:ilvl w:val="0"/>
                <w:numId w:val="8"/>
              </w:numPr>
              <w:spacing w:before="60" w:after="60"/>
            </w:pPr>
            <w:r w:rsidRPr="000B1A96">
              <w:t>generate conversations and activities that keep men's health and wellbeing front of mind and advocate for support on action on areas of the</w:t>
            </w:r>
            <w:r w:rsidR="00B71B44">
              <w:t xml:space="preserve"> </w:t>
            </w:r>
            <w:r w:rsidR="00B71B44" w:rsidRPr="00E74C7D">
              <w:rPr>
                <w:i/>
              </w:rPr>
              <w:t>WA</w:t>
            </w:r>
            <w:r w:rsidRPr="00E74C7D">
              <w:rPr>
                <w:i/>
              </w:rPr>
              <w:t xml:space="preserve"> Men's Health and Wellbeing Policy</w:t>
            </w:r>
          </w:p>
          <w:p w:rsidR="00081C8A" w:rsidRPr="000B1A96" w:rsidRDefault="00081C8A" w:rsidP="00E74C7D">
            <w:pPr>
              <w:pStyle w:val="ListParagraph"/>
              <w:numPr>
                <w:ilvl w:val="0"/>
                <w:numId w:val="8"/>
              </w:numPr>
              <w:spacing w:before="60" w:after="60"/>
            </w:pPr>
            <w:r w:rsidRPr="000B1A96">
              <w:t>provide an opportunity for inter sectoral partnerships and collaboration for common projects and goals</w:t>
            </w:r>
          </w:p>
          <w:p w:rsidR="00081C8A" w:rsidRPr="000B1A96" w:rsidRDefault="00081C8A" w:rsidP="00E74C7D">
            <w:pPr>
              <w:pStyle w:val="ListParagraph"/>
              <w:numPr>
                <w:ilvl w:val="0"/>
                <w:numId w:val="8"/>
              </w:numPr>
              <w:spacing w:before="60" w:after="60"/>
            </w:pPr>
            <w:r w:rsidRPr="000B1A96">
              <w:t>share new and existing data and research into men’s health and wellbeing</w:t>
            </w:r>
          </w:p>
          <w:p w:rsidR="00081C8A" w:rsidRPr="000B1A96" w:rsidRDefault="00081C8A" w:rsidP="00E74C7D">
            <w:pPr>
              <w:pStyle w:val="ListParagraph"/>
              <w:numPr>
                <w:ilvl w:val="0"/>
                <w:numId w:val="8"/>
              </w:numPr>
              <w:spacing w:before="60" w:after="60"/>
            </w:pPr>
            <w:r w:rsidRPr="000B1A96">
              <w:t>share information on current initiatives in men’s health and wellbeing to avoid duplication and combine resources where appropriate</w:t>
            </w:r>
          </w:p>
          <w:p w:rsidR="00081C8A" w:rsidRPr="00976066" w:rsidRDefault="00081C8A" w:rsidP="00E74C7D">
            <w:pPr>
              <w:pStyle w:val="ListParagraph"/>
              <w:numPr>
                <w:ilvl w:val="0"/>
                <w:numId w:val="8"/>
              </w:numPr>
              <w:spacing w:before="60" w:after="60"/>
              <w:rPr>
                <w:rFonts w:cs="Arial"/>
                <w:szCs w:val="24"/>
              </w:rPr>
            </w:pPr>
            <w:r>
              <w:rPr>
                <w:rFonts w:cs="Arial"/>
                <w:szCs w:val="24"/>
              </w:rPr>
              <w:lastRenderedPageBreak/>
              <w:t xml:space="preserve">promote and facilitate the implementation of the </w:t>
            </w:r>
            <w:r w:rsidRPr="00E74C7D">
              <w:rPr>
                <w:rFonts w:cs="Arial"/>
                <w:i/>
                <w:szCs w:val="24"/>
              </w:rPr>
              <w:t>WA Men’s Health and Wellbeing Policy</w:t>
            </w:r>
          </w:p>
          <w:p w:rsidR="00081C8A" w:rsidRPr="007D5B88" w:rsidRDefault="00081C8A" w:rsidP="00E74C7D">
            <w:pPr>
              <w:pStyle w:val="ListParagraph"/>
              <w:numPr>
                <w:ilvl w:val="0"/>
                <w:numId w:val="8"/>
              </w:numPr>
              <w:spacing w:before="60" w:after="60"/>
              <w:rPr>
                <w:rFonts w:cs="Arial"/>
                <w:szCs w:val="24"/>
              </w:rPr>
            </w:pPr>
            <w:r w:rsidRPr="000B1A96">
              <w:t>adopt a collaborative approach to seeking funding and investment opportunities for the development and delivery of new health and wellbeing</w:t>
            </w:r>
            <w:r w:rsidR="00B71B44">
              <w:t>-</w:t>
            </w:r>
            <w:r w:rsidRPr="000B1A96">
              <w:t>related research, initiatives and services.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lastRenderedPageBreak/>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976066">
            <w:pPr>
              <w:spacing w:before="60" w:after="60"/>
            </w:pPr>
            <w:r>
              <w:t>C3</w:t>
            </w:r>
          </w:p>
        </w:tc>
        <w:tc>
          <w:tcPr>
            <w:tcW w:w="10206" w:type="dxa"/>
            <w:shd w:val="clear" w:color="auto" w:fill="auto"/>
          </w:tcPr>
          <w:p w:rsidR="00081C8A" w:rsidRPr="00976066" w:rsidRDefault="00081C8A" w:rsidP="00976066">
            <w:pPr>
              <w:spacing w:before="60" w:after="60"/>
            </w:pPr>
            <w:r w:rsidRPr="000B1A96">
              <w:t>Identify men’s health advocate</w:t>
            </w:r>
            <w:r>
              <w:t>s</w:t>
            </w:r>
            <w:r w:rsidRPr="000B1A96">
              <w:t xml:space="preserve"> within </w:t>
            </w:r>
            <w:r>
              <w:t xml:space="preserve">organisations and </w:t>
            </w:r>
            <w:r w:rsidRPr="000B1A96">
              <w:t>service</w:t>
            </w:r>
            <w:r>
              <w:t>s</w:t>
            </w:r>
            <w:r w:rsidRPr="000B1A96">
              <w:t xml:space="preserve"> that impact on men</w:t>
            </w:r>
            <w:r>
              <w:t>’s health and wellbeing</w:t>
            </w:r>
            <w:r w:rsidRPr="000B1A96">
              <w:t>.</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B46748">
            <w:pPr>
              <w:spacing w:before="60" w:after="60"/>
            </w:pPr>
            <w:r>
              <w:t>C4</w:t>
            </w:r>
          </w:p>
        </w:tc>
        <w:tc>
          <w:tcPr>
            <w:tcW w:w="10206" w:type="dxa"/>
            <w:shd w:val="clear" w:color="auto" w:fill="auto"/>
          </w:tcPr>
          <w:p w:rsidR="00081C8A" w:rsidRPr="00976066" w:rsidRDefault="00081C8A" w:rsidP="00B46748">
            <w:pPr>
              <w:spacing w:before="60" w:after="60"/>
            </w:pPr>
            <w:r w:rsidRPr="000B1A96">
              <w:t xml:space="preserve">Create a network of local champions / community advocates / ambassadors to promote key messages and address negative stereotypes </w:t>
            </w:r>
            <w:r>
              <w:t>(</w:t>
            </w:r>
            <w:r w:rsidRPr="000B1A96">
              <w:t>e.g. collaboration with local YouTube stars or online gaming community</w:t>
            </w:r>
            <w:r>
              <w:t>).</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976066">
            <w:pPr>
              <w:spacing w:before="60" w:after="60"/>
            </w:pPr>
            <w:r>
              <w:t>C5</w:t>
            </w:r>
          </w:p>
        </w:tc>
        <w:tc>
          <w:tcPr>
            <w:tcW w:w="10206" w:type="dxa"/>
            <w:shd w:val="clear" w:color="auto" w:fill="auto"/>
          </w:tcPr>
          <w:p w:rsidR="00081C8A" w:rsidRPr="00976066" w:rsidRDefault="00081C8A" w:rsidP="00976066">
            <w:pPr>
              <w:spacing w:before="60" w:after="60"/>
            </w:pPr>
            <w:r w:rsidRPr="000B1A96">
              <w:t>Acknowledge</w:t>
            </w:r>
            <w:r>
              <w:t>, respect</w:t>
            </w:r>
            <w:r w:rsidRPr="000B1A96">
              <w:t xml:space="preserve"> and celebrate, at all levels of society, the positive roles of </w:t>
            </w:r>
            <w:r>
              <w:t xml:space="preserve">all </w:t>
            </w:r>
            <w:r w:rsidRPr="000B1A96">
              <w:t xml:space="preserve">men regarding </w:t>
            </w:r>
            <w:r>
              <w:t>cultural</w:t>
            </w:r>
            <w:r w:rsidRPr="000B1A96">
              <w:t xml:space="preserve"> practices, obligations, parenting and spirituality, and interconnectedness between individuals, families and communities.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FB64A0">
            <w:pPr>
              <w:spacing w:before="60" w:after="60"/>
            </w:pPr>
            <w:r>
              <w:t>C6</w:t>
            </w:r>
          </w:p>
        </w:tc>
        <w:tc>
          <w:tcPr>
            <w:tcW w:w="10206" w:type="dxa"/>
            <w:shd w:val="clear" w:color="auto" w:fill="auto"/>
          </w:tcPr>
          <w:p w:rsidR="00081C8A" w:rsidRPr="000B1A96" w:rsidRDefault="00081C8A" w:rsidP="00FB64A0">
            <w:pPr>
              <w:spacing w:before="60" w:after="60"/>
            </w:pPr>
            <w:r w:rsidRPr="000B1A96">
              <w:t>Acknowledge and celebrate at all levels of society the valuable roles men pla</w:t>
            </w:r>
            <w:r>
              <w:t>y in family and community life.</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r w:rsidRPr="000B1A96">
              <w:t xml:space="preserve"> This could be done through: </w:t>
            </w:r>
          </w:p>
          <w:p w:rsidR="00081C8A" w:rsidRPr="000B1A96" w:rsidRDefault="00081C8A" w:rsidP="00E74C7D">
            <w:pPr>
              <w:pStyle w:val="ListParagraph"/>
              <w:numPr>
                <w:ilvl w:val="0"/>
                <w:numId w:val="8"/>
              </w:numPr>
              <w:spacing w:before="60" w:after="60"/>
            </w:pPr>
            <w:r w:rsidRPr="000B1A96">
              <w:t>all health practices providing family-friendly services that are openly inclusive of fathers</w:t>
            </w:r>
          </w:p>
          <w:p w:rsidR="00081C8A" w:rsidRPr="000B1A96" w:rsidRDefault="00081C8A" w:rsidP="00E74C7D">
            <w:pPr>
              <w:pStyle w:val="ListParagraph"/>
              <w:numPr>
                <w:ilvl w:val="0"/>
                <w:numId w:val="8"/>
              </w:numPr>
              <w:spacing w:before="60" w:after="60"/>
            </w:pPr>
            <w:r w:rsidRPr="000B1A96">
              <w:t>childcare providers and family community services actively encouraging the involvement of fathers</w:t>
            </w:r>
          </w:p>
          <w:p w:rsidR="00081C8A" w:rsidRPr="000B1A96" w:rsidRDefault="00081C8A" w:rsidP="00E74C7D">
            <w:pPr>
              <w:pStyle w:val="ListParagraph"/>
              <w:numPr>
                <w:ilvl w:val="0"/>
                <w:numId w:val="8"/>
              </w:numPr>
              <w:spacing w:before="60" w:after="60"/>
            </w:pPr>
            <w:r w:rsidRPr="000B1A96">
              <w:t>media promoting men as positive family members and routinely presenting images of males with children when reporting on families</w:t>
            </w:r>
          </w:p>
          <w:p w:rsidR="00081C8A" w:rsidRPr="00976066" w:rsidRDefault="00081C8A" w:rsidP="00E74C7D">
            <w:pPr>
              <w:pStyle w:val="ListParagraph"/>
              <w:numPr>
                <w:ilvl w:val="0"/>
                <w:numId w:val="8"/>
              </w:numPr>
              <w:spacing w:before="60" w:after="60"/>
            </w:pPr>
            <w:r w:rsidRPr="000B1A96">
              <w:t xml:space="preserve">schools promoting positive roles of men begin to address gender stereotyping.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single" w:sz="4" w:space="0" w:color="auto"/>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976066">
            <w:pPr>
              <w:spacing w:before="60" w:after="60"/>
            </w:pPr>
            <w:r>
              <w:t>C7</w:t>
            </w:r>
          </w:p>
        </w:tc>
        <w:tc>
          <w:tcPr>
            <w:tcW w:w="10206" w:type="dxa"/>
            <w:shd w:val="clear" w:color="auto" w:fill="auto"/>
          </w:tcPr>
          <w:p w:rsidR="00081C8A" w:rsidRPr="00976066" w:rsidRDefault="00081C8A" w:rsidP="00976066">
            <w:pPr>
              <w:spacing w:before="60" w:after="60"/>
            </w:pPr>
            <w:r w:rsidRPr="000B1A96">
              <w:t>Recognise and foster the role of women in supporting their son, husband, father, brother to take early steps towards prevention of risky behaviours and accessing assistance for their health and wellbeing.</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bottom w:val="nil"/>
            </w:tcBorders>
            <w:shd w:val="clear" w:color="auto" w:fill="FFCCFF"/>
          </w:tcPr>
          <w:p w:rsidR="00081C8A" w:rsidRPr="001664A1" w:rsidRDefault="002F462A" w:rsidP="00FB64A0">
            <w:pPr>
              <w:spacing w:before="60" w:after="60" w:line="276" w:lineRule="auto"/>
              <w:rPr>
                <w:rFonts w:cs="Arial"/>
                <w:b/>
                <w:szCs w:val="24"/>
              </w:rPr>
            </w:pPr>
            <w:r>
              <w:rPr>
                <w:rFonts w:cs="Arial"/>
                <w:b/>
                <w:szCs w:val="24"/>
              </w:rPr>
              <w:t xml:space="preserve">D. </w:t>
            </w:r>
            <w:r w:rsidR="00081C8A" w:rsidRPr="001664A1">
              <w:rPr>
                <w:rFonts w:cs="Arial"/>
                <w:b/>
                <w:szCs w:val="24"/>
              </w:rPr>
              <w:t>Develop personal skills</w:t>
            </w:r>
          </w:p>
          <w:p w:rsidR="00081C8A" w:rsidRPr="001664A1" w:rsidRDefault="00081C8A" w:rsidP="00FB64A0">
            <w:pPr>
              <w:spacing w:before="60" w:after="60" w:line="276" w:lineRule="auto"/>
              <w:rPr>
                <w:rFonts w:cs="Arial"/>
                <w:b/>
                <w:szCs w:val="24"/>
              </w:rPr>
            </w:pPr>
          </w:p>
        </w:tc>
        <w:tc>
          <w:tcPr>
            <w:tcW w:w="579" w:type="dxa"/>
          </w:tcPr>
          <w:p w:rsidR="00081C8A" w:rsidRPr="00845101" w:rsidRDefault="002F462A" w:rsidP="00B46748">
            <w:pPr>
              <w:spacing w:before="60" w:after="60"/>
            </w:pPr>
            <w:r>
              <w:t>D1</w:t>
            </w:r>
          </w:p>
        </w:tc>
        <w:tc>
          <w:tcPr>
            <w:tcW w:w="10206" w:type="dxa"/>
            <w:shd w:val="clear" w:color="auto" w:fill="auto"/>
          </w:tcPr>
          <w:p w:rsidR="00081C8A" w:rsidRPr="001D50CA" w:rsidRDefault="00081C8A" w:rsidP="00B71B44">
            <w:pPr>
              <w:spacing w:before="60" w:after="60"/>
            </w:pPr>
            <w:r w:rsidRPr="00845101">
              <w:t>Provide comprehensive, evidence</w:t>
            </w:r>
            <w:r w:rsidR="00B71B44">
              <w:t>-</w:t>
            </w:r>
            <w:r w:rsidRPr="00845101">
              <w:t>based health promotion strategies, programs and interventions that target education, skill building, behaviour change and attitude change to empower and enable men as part of the community to take charge of their health and act to create pos</w:t>
            </w:r>
            <w:r>
              <w:t xml:space="preserve">itive and lasting change.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CCFF"/>
          </w:tcPr>
          <w:p w:rsidR="00081C8A" w:rsidRPr="001664A1" w:rsidRDefault="00081C8A" w:rsidP="00FB64A0">
            <w:pPr>
              <w:spacing w:before="60" w:after="60" w:line="276" w:lineRule="auto"/>
              <w:rPr>
                <w:rFonts w:cs="Arial"/>
                <w:b/>
                <w:szCs w:val="24"/>
              </w:rPr>
            </w:pPr>
          </w:p>
        </w:tc>
        <w:tc>
          <w:tcPr>
            <w:tcW w:w="579" w:type="dxa"/>
          </w:tcPr>
          <w:p w:rsidR="00081C8A" w:rsidRPr="00845101" w:rsidRDefault="002F462A" w:rsidP="002F462A">
            <w:pPr>
              <w:spacing w:before="60" w:after="60"/>
            </w:pPr>
            <w:r>
              <w:t>D2</w:t>
            </w:r>
          </w:p>
        </w:tc>
        <w:tc>
          <w:tcPr>
            <w:tcW w:w="10206" w:type="dxa"/>
            <w:shd w:val="clear" w:color="auto" w:fill="auto"/>
          </w:tcPr>
          <w:p w:rsidR="00081C8A" w:rsidRPr="00845101" w:rsidRDefault="00B71B44" w:rsidP="00D475D0">
            <w:pPr>
              <w:pStyle w:val="ListParagraph"/>
              <w:numPr>
                <w:ilvl w:val="0"/>
                <w:numId w:val="8"/>
              </w:numPr>
              <w:spacing w:before="60" w:after="60"/>
              <w:ind w:left="309" w:hanging="309"/>
            </w:pPr>
            <w:r>
              <w:t>A</w:t>
            </w:r>
            <w:r w:rsidR="00081C8A" w:rsidRPr="00845101">
              <w:t>ddress attitudes and social stigmas</w:t>
            </w:r>
            <w:r>
              <w:t xml:space="preserve"> by</w:t>
            </w:r>
            <w:r w:rsidR="00081C8A" w:rsidRPr="00845101">
              <w:t xml:space="preserve">: </w:t>
            </w:r>
          </w:p>
          <w:p w:rsidR="00081C8A" w:rsidRPr="00845101" w:rsidRDefault="00081C8A" w:rsidP="00D475D0">
            <w:pPr>
              <w:pStyle w:val="ListParagraph"/>
              <w:numPr>
                <w:ilvl w:val="0"/>
                <w:numId w:val="8"/>
              </w:numPr>
              <w:spacing w:before="60" w:after="60"/>
            </w:pPr>
            <w:r w:rsidRPr="00845101">
              <w:t>acknowledg</w:t>
            </w:r>
            <w:r w:rsidR="00B71B44">
              <w:t>ing</w:t>
            </w:r>
            <w:r w:rsidRPr="00845101">
              <w:t xml:space="preserve"> an individual's motivation to seek, and accept information or advice</w:t>
            </w:r>
          </w:p>
          <w:p w:rsidR="00081C8A" w:rsidRPr="00845101" w:rsidRDefault="00081C8A" w:rsidP="00D475D0">
            <w:pPr>
              <w:pStyle w:val="ListParagraph"/>
              <w:numPr>
                <w:ilvl w:val="0"/>
                <w:numId w:val="8"/>
              </w:numPr>
              <w:spacing w:before="60" w:after="60"/>
            </w:pPr>
            <w:r w:rsidRPr="00845101">
              <w:lastRenderedPageBreak/>
              <w:t>tap</w:t>
            </w:r>
            <w:r w:rsidR="00B71B44">
              <w:t>ping</w:t>
            </w:r>
            <w:r w:rsidRPr="00845101">
              <w:t xml:space="preserve"> into men’s self-reliance, independence and resilience to encourage them to be more active in seeking professional health advice</w:t>
            </w:r>
          </w:p>
          <w:p w:rsidR="00081C8A" w:rsidRPr="00845101" w:rsidRDefault="00081C8A" w:rsidP="00D475D0">
            <w:pPr>
              <w:pStyle w:val="ListParagraph"/>
              <w:numPr>
                <w:ilvl w:val="0"/>
                <w:numId w:val="8"/>
              </w:numPr>
              <w:spacing w:before="60" w:after="60"/>
            </w:pPr>
            <w:r w:rsidRPr="00845101">
              <w:t>mak</w:t>
            </w:r>
            <w:r w:rsidR="00B71B44">
              <w:t>ing</w:t>
            </w:r>
            <w:r w:rsidRPr="00845101">
              <w:t xml:space="preserve"> it socially acceptable to have regard for your health</w:t>
            </w:r>
            <w:r w:rsidR="00B71B44">
              <w:t>,</w:t>
            </w:r>
            <w:r w:rsidRPr="00845101">
              <w:t xml:space="preserve"> and to get help or ask for help</w:t>
            </w:r>
          </w:p>
          <w:p w:rsidR="00081C8A" w:rsidRPr="00845101" w:rsidRDefault="00081C8A" w:rsidP="00D475D0">
            <w:pPr>
              <w:pStyle w:val="ListParagraph"/>
              <w:numPr>
                <w:ilvl w:val="0"/>
                <w:numId w:val="8"/>
              </w:numPr>
              <w:spacing w:before="60" w:after="60"/>
            </w:pPr>
            <w:r w:rsidRPr="00845101">
              <w:t>address</w:t>
            </w:r>
            <w:r w:rsidR="00B71B44">
              <w:t>ing</w:t>
            </w:r>
            <w:r w:rsidRPr="00845101">
              <w:t xml:space="preserve"> the ‘she’ll be right’ attitude and associated stereotypical attitudes</w:t>
            </w:r>
          </w:p>
          <w:p w:rsidR="00081C8A" w:rsidRPr="00845101" w:rsidRDefault="00081C8A" w:rsidP="00D475D0">
            <w:pPr>
              <w:pStyle w:val="ListParagraph"/>
              <w:numPr>
                <w:ilvl w:val="0"/>
                <w:numId w:val="8"/>
              </w:numPr>
              <w:spacing w:before="60" w:after="60"/>
            </w:pPr>
            <w:r w:rsidRPr="00845101">
              <w:t>promot</w:t>
            </w:r>
            <w:r w:rsidR="00B71B44">
              <w:t>ing</w:t>
            </w:r>
            <w:r w:rsidRPr="00845101">
              <w:t xml:space="preserve"> that improving the health and wellbeing of men positively impacts the health and wellbeing of women, children, families, the economy, the workforce and the broader community</w:t>
            </w:r>
            <w:r>
              <w:fldChar w:fldCharType="begin"/>
            </w:r>
            <w:r w:rsidR="00CD64EF">
              <w:instrText xml:space="preserve"> ADDIN EN.CITE &lt;EndNote&gt;&lt;Cite ExcludeYear="1"&gt;&lt;Author&gt;Men&amp;apos;s Health &amp;amp; Wellbeing Western Australia&lt;/Author&gt;&lt;RecNum&gt;23&lt;/RecNum&gt;&lt;DisplayText&gt;&lt;style face="superscript"&gt;1&lt;/style&gt;&lt;/DisplayText&gt;&lt;record&gt;&lt;rec-number&gt;23&lt;/rec-number&gt;&lt;foreign-keys&gt;&lt;key app="EN" db-id="f2esp5fzdw0fpceaeevx2ez1wd5fxarzp0t9" timestamp="1516342825"&gt;23&lt;/key&gt;&lt;/foreign-keys&gt;&lt;ref-type name="Report"&gt;27&lt;/ref-type&gt;&lt;contributors&gt;&lt;authors&gt;&lt;author&gt;Men&amp;apos;s Health &amp;amp; Wellbeing Western Australia,&lt;/author&gt;&lt;/authors&gt;&lt;/contributors&gt;&lt;titles&gt;&lt;title&gt;Western Australian Male Health and Wellbeing Policy Information Paper&lt;/title&gt;&lt;/titles&gt;&lt;dates&gt;&lt;/dates&gt;&lt;pub-location&gt;Perth&lt;/pub-location&gt;&lt;publisher&gt;Men&amp;apos;s Health &amp;amp; Wellbeing Western Australia&lt;/publisher&gt;&lt;urls&gt;&lt;/urls&gt;&lt;/record&gt;&lt;/Cite&gt;&lt;/EndNote&gt;</w:instrText>
            </w:r>
            <w:r>
              <w:fldChar w:fldCharType="separate"/>
            </w:r>
            <w:r w:rsidR="00CD64EF" w:rsidRPr="00CD64EF">
              <w:rPr>
                <w:noProof/>
                <w:vertAlign w:val="superscript"/>
              </w:rPr>
              <w:t>1</w:t>
            </w:r>
            <w:r>
              <w:fldChar w:fldCharType="end"/>
            </w:r>
          </w:p>
          <w:p w:rsidR="00081C8A" w:rsidRPr="00976066" w:rsidRDefault="00081C8A" w:rsidP="00D475D0">
            <w:pPr>
              <w:pStyle w:val="ListParagraph"/>
              <w:numPr>
                <w:ilvl w:val="0"/>
                <w:numId w:val="8"/>
              </w:numPr>
              <w:spacing w:before="60" w:after="60"/>
            </w:pPr>
            <w:r w:rsidRPr="00845101">
              <w:t>talk</w:t>
            </w:r>
            <w:r w:rsidR="00B71B44">
              <w:t>ing</w:t>
            </w:r>
            <w:r w:rsidRPr="00845101">
              <w:t xml:space="preserve"> about the positive sides of being a man, in the paradigm of masculinity</w:t>
            </w:r>
            <w:r w:rsidR="00B71B44">
              <w:t>,</w:t>
            </w:r>
            <w:r w:rsidRPr="00845101">
              <w:t xml:space="preserve"> i</w:t>
            </w:r>
            <w:r w:rsidR="00B71B44">
              <w:t>.</w:t>
            </w:r>
            <w:r w:rsidRPr="00845101">
              <w:t>e. the man that takes ev</w:t>
            </w:r>
            <w:r>
              <w:t>erything in life as a challenge</w:t>
            </w:r>
            <w:r w:rsidRPr="00845101">
              <w:t xml:space="preserve"> </w:t>
            </w:r>
            <w:r>
              <w:t>and</w:t>
            </w:r>
            <w:r w:rsidRPr="00845101">
              <w:t xml:space="preserve"> meets life head-on; the man that is grounded in himself that has an understanding of his own social/spiritual wellbeing; the man that has qualities of good character</w:t>
            </w:r>
            <w:r>
              <w:t>.</w:t>
            </w: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CCFF"/>
          </w:tcPr>
          <w:p w:rsidR="00081C8A" w:rsidRPr="001664A1" w:rsidRDefault="00081C8A" w:rsidP="00FB64A0">
            <w:pPr>
              <w:spacing w:before="60" w:after="60" w:line="276" w:lineRule="auto"/>
              <w:rPr>
                <w:rFonts w:cs="Arial"/>
                <w:b/>
                <w:szCs w:val="24"/>
              </w:rPr>
            </w:pPr>
          </w:p>
        </w:tc>
        <w:tc>
          <w:tcPr>
            <w:tcW w:w="579" w:type="dxa"/>
          </w:tcPr>
          <w:p w:rsidR="00081C8A" w:rsidRPr="00845101" w:rsidRDefault="002F462A" w:rsidP="002F462A">
            <w:pPr>
              <w:spacing w:before="60" w:after="60"/>
            </w:pPr>
            <w:r>
              <w:t>D3</w:t>
            </w:r>
          </w:p>
        </w:tc>
        <w:tc>
          <w:tcPr>
            <w:tcW w:w="10206" w:type="dxa"/>
            <w:shd w:val="clear" w:color="auto" w:fill="auto"/>
          </w:tcPr>
          <w:p w:rsidR="00081C8A" w:rsidRPr="00845101" w:rsidRDefault="00B71B44" w:rsidP="00D475D0">
            <w:pPr>
              <w:pStyle w:val="ListParagraph"/>
              <w:numPr>
                <w:ilvl w:val="0"/>
                <w:numId w:val="8"/>
              </w:numPr>
              <w:spacing w:before="60" w:after="60"/>
              <w:ind w:left="309" w:hanging="309"/>
            </w:pPr>
            <w:r>
              <w:t>S</w:t>
            </w:r>
            <w:r w:rsidR="00081C8A" w:rsidRPr="00845101">
              <w:t>upport behaviour change (including increasing knowledge and skills of preventive and protective health behaviours)</w:t>
            </w:r>
            <w:r>
              <w:t xml:space="preserve"> in the following ways</w:t>
            </w:r>
            <w:r w:rsidR="00081C8A" w:rsidRPr="00845101">
              <w:t xml:space="preserve">: </w:t>
            </w:r>
          </w:p>
          <w:p w:rsidR="00081C8A" w:rsidRPr="00845101" w:rsidRDefault="00081C8A" w:rsidP="00D475D0">
            <w:pPr>
              <w:pStyle w:val="ListParagraph"/>
              <w:numPr>
                <w:ilvl w:val="0"/>
                <w:numId w:val="8"/>
              </w:numPr>
              <w:spacing w:before="60" w:after="60"/>
            </w:pPr>
            <w:r w:rsidRPr="00845101">
              <w:t>grow men's capacity for meaningful connection (first with other men, then with support services) and the understanding that they have both a 'right' and a 'responsibility' to engage, for their own benefit, and for their families</w:t>
            </w:r>
            <w:r w:rsidR="00B71B44">
              <w:t xml:space="preserve"> and</w:t>
            </w:r>
            <w:r w:rsidRPr="00845101">
              <w:t xml:space="preserve"> communities.</w:t>
            </w:r>
          </w:p>
          <w:p w:rsidR="00081C8A" w:rsidRPr="00845101" w:rsidRDefault="00081C8A" w:rsidP="00D475D0">
            <w:pPr>
              <w:pStyle w:val="ListParagraph"/>
              <w:numPr>
                <w:ilvl w:val="0"/>
                <w:numId w:val="8"/>
              </w:numPr>
              <w:spacing w:before="60" w:after="60"/>
            </w:pPr>
            <w:r w:rsidRPr="00845101">
              <w:t>school programs that encourage building of self-esteem, self-reliance, resilience and respect for self and others</w:t>
            </w:r>
          </w:p>
          <w:p w:rsidR="00081C8A" w:rsidRPr="00845101" w:rsidRDefault="00081C8A" w:rsidP="00D475D0">
            <w:pPr>
              <w:pStyle w:val="ListParagraph"/>
              <w:numPr>
                <w:ilvl w:val="0"/>
                <w:numId w:val="8"/>
              </w:numPr>
              <w:spacing w:before="60" w:after="60"/>
            </w:pPr>
            <w:r>
              <w:t xml:space="preserve">health programs for </w:t>
            </w:r>
            <w:r w:rsidRPr="00845101">
              <w:t>chronic disease prevention</w:t>
            </w:r>
            <w:r>
              <w:t xml:space="preserve">, </w:t>
            </w:r>
            <w:r w:rsidRPr="00845101">
              <w:t>mental health</w:t>
            </w:r>
            <w:r>
              <w:t>, dru</w:t>
            </w:r>
            <w:r w:rsidRPr="00845101">
              <w:t xml:space="preserve">g and alcohol </w:t>
            </w:r>
          </w:p>
          <w:p w:rsidR="00081C8A" w:rsidRPr="00845101" w:rsidRDefault="00081C8A" w:rsidP="00D475D0">
            <w:pPr>
              <w:pStyle w:val="ListParagraph"/>
              <w:numPr>
                <w:ilvl w:val="0"/>
                <w:numId w:val="8"/>
              </w:numPr>
              <w:spacing w:before="60" w:after="60"/>
            </w:pPr>
            <w:r w:rsidRPr="00845101">
              <w:t>health education for men in workplaces, focusing on modifiable risk factors for preventative conditions</w:t>
            </w:r>
          </w:p>
          <w:p w:rsidR="00081C8A" w:rsidRPr="00845101" w:rsidRDefault="00081C8A" w:rsidP="00D475D0">
            <w:pPr>
              <w:pStyle w:val="ListParagraph"/>
              <w:numPr>
                <w:ilvl w:val="0"/>
                <w:numId w:val="8"/>
              </w:numPr>
              <w:spacing w:before="60" w:after="60"/>
            </w:pPr>
            <w:r w:rsidRPr="00845101">
              <w:t>health services, health professionals and support staff share information with men on obtaining a Medicare card, understanding bulk billing, accessing affordable health</w:t>
            </w:r>
            <w:r w:rsidR="00B71B44">
              <w:t xml:space="preserve"> </w:t>
            </w:r>
            <w:r w:rsidRPr="00845101">
              <w:t>care, using private health insurance and the National Disability Insurance Scheme.</w:t>
            </w:r>
          </w:p>
          <w:p w:rsidR="00081C8A" w:rsidRPr="00976066" w:rsidRDefault="00081C8A" w:rsidP="00D475D0">
            <w:pPr>
              <w:pStyle w:val="ListParagraph"/>
              <w:numPr>
                <w:ilvl w:val="0"/>
                <w:numId w:val="8"/>
              </w:numPr>
              <w:spacing w:before="60" w:after="60"/>
            </w:pPr>
            <w:r w:rsidRPr="00845101">
              <w:t>engage men of all ages with innovative activities, education and strategies</w:t>
            </w:r>
            <w:r w:rsidR="00B71B44">
              <w:t>;</w:t>
            </w:r>
            <w:r w:rsidRPr="00845101">
              <w:t xml:space="preserve"> </w:t>
            </w:r>
            <w:r w:rsidR="00B71B44">
              <w:t>f</w:t>
            </w:r>
            <w:r w:rsidRPr="00845101">
              <w:t>or example community activities directed to the mix of talents and interests of young males, including sport, art, music, theatre, danc</w:t>
            </w:r>
            <w:r>
              <w:t>e, volunteer and social groups.</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single" w:sz="4" w:space="0" w:color="auto"/>
            </w:tcBorders>
            <w:shd w:val="clear" w:color="auto" w:fill="FFCCFF"/>
          </w:tcPr>
          <w:p w:rsidR="00081C8A" w:rsidRPr="001664A1" w:rsidRDefault="00081C8A" w:rsidP="00FB64A0">
            <w:pPr>
              <w:spacing w:before="60" w:after="60" w:line="276" w:lineRule="auto"/>
              <w:rPr>
                <w:rFonts w:cs="Arial"/>
                <w:b/>
                <w:szCs w:val="24"/>
              </w:rPr>
            </w:pPr>
          </w:p>
        </w:tc>
        <w:tc>
          <w:tcPr>
            <w:tcW w:w="579" w:type="dxa"/>
          </w:tcPr>
          <w:p w:rsidR="00081C8A" w:rsidRPr="00845101" w:rsidRDefault="002F462A" w:rsidP="002F462A">
            <w:pPr>
              <w:spacing w:before="60" w:after="60"/>
            </w:pPr>
            <w:r>
              <w:t>D4</w:t>
            </w:r>
          </w:p>
        </w:tc>
        <w:tc>
          <w:tcPr>
            <w:tcW w:w="10206" w:type="dxa"/>
            <w:shd w:val="clear" w:color="auto" w:fill="auto"/>
          </w:tcPr>
          <w:p w:rsidR="00081C8A" w:rsidRPr="00845101" w:rsidRDefault="00B71B44" w:rsidP="00D475D0">
            <w:pPr>
              <w:pStyle w:val="ListParagraph"/>
              <w:numPr>
                <w:ilvl w:val="0"/>
                <w:numId w:val="8"/>
              </w:numPr>
              <w:spacing w:before="60" w:after="60"/>
              <w:ind w:left="309" w:hanging="309"/>
            </w:pPr>
            <w:r>
              <w:t>S</w:t>
            </w:r>
            <w:r w:rsidR="00081C8A" w:rsidRPr="00845101">
              <w:t>upport skill development</w:t>
            </w:r>
            <w:r>
              <w:t xml:space="preserve"> through</w:t>
            </w:r>
            <w:r w:rsidR="00081C8A" w:rsidRPr="00845101">
              <w:t>:</w:t>
            </w:r>
          </w:p>
          <w:p w:rsidR="00081C8A" w:rsidRPr="00845101" w:rsidRDefault="00081C8A" w:rsidP="00D475D0">
            <w:pPr>
              <w:pStyle w:val="ListParagraph"/>
              <w:numPr>
                <w:ilvl w:val="0"/>
                <w:numId w:val="8"/>
              </w:numPr>
              <w:spacing w:before="60" w:after="60"/>
            </w:pPr>
            <w:r w:rsidRPr="00845101">
              <w:t xml:space="preserve">health literacy </w:t>
            </w:r>
          </w:p>
          <w:p w:rsidR="00081C8A" w:rsidRPr="00976066" w:rsidRDefault="00081C8A" w:rsidP="00D475D0">
            <w:pPr>
              <w:pStyle w:val="ListParagraph"/>
              <w:numPr>
                <w:ilvl w:val="0"/>
                <w:numId w:val="8"/>
              </w:numPr>
              <w:spacing w:before="60" w:after="60"/>
            </w:pPr>
            <w:r w:rsidRPr="00845101">
              <w:t>skills related to physical activity, nutrition</w:t>
            </w:r>
            <w:r w:rsidR="00B71B44">
              <w:t>,</w:t>
            </w:r>
            <w:r w:rsidRPr="00845101">
              <w:t xml:space="preserve"> and mental and emotional wellbeing.</w:t>
            </w: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bottom w:val="nil"/>
            </w:tcBorders>
            <w:shd w:val="clear" w:color="auto" w:fill="A5E9A5"/>
          </w:tcPr>
          <w:p w:rsidR="00081C8A" w:rsidRPr="001664A1" w:rsidRDefault="002F462A" w:rsidP="00FB64A0">
            <w:pPr>
              <w:spacing w:before="60" w:after="60" w:line="276" w:lineRule="auto"/>
              <w:rPr>
                <w:rFonts w:cs="Arial"/>
                <w:b/>
                <w:szCs w:val="24"/>
              </w:rPr>
            </w:pPr>
            <w:r>
              <w:rPr>
                <w:rFonts w:cs="Arial"/>
                <w:b/>
                <w:szCs w:val="24"/>
              </w:rPr>
              <w:t xml:space="preserve">E. </w:t>
            </w:r>
            <w:r w:rsidR="00081C8A" w:rsidRPr="001664A1">
              <w:rPr>
                <w:rFonts w:cs="Arial"/>
                <w:b/>
                <w:szCs w:val="24"/>
              </w:rPr>
              <w:t xml:space="preserve">Reorient </w:t>
            </w:r>
            <w:r w:rsidR="00081C8A" w:rsidRPr="001664A1">
              <w:rPr>
                <w:rFonts w:cs="Arial"/>
                <w:b/>
                <w:szCs w:val="24"/>
              </w:rPr>
              <w:lastRenderedPageBreak/>
              <w:t>health services</w:t>
            </w:r>
          </w:p>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AC79EE">
            <w:pPr>
              <w:spacing w:before="60" w:after="60"/>
            </w:pPr>
            <w:r>
              <w:lastRenderedPageBreak/>
              <w:t>E1</w:t>
            </w:r>
          </w:p>
        </w:tc>
        <w:tc>
          <w:tcPr>
            <w:tcW w:w="10206" w:type="dxa"/>
            <w:shd w:val="clear" w:color="auto" w:fill="auto"/>
          </w:tcPr>
          <w:p w:rsidR="00081C8A" w:rsidRDefault="00081C8A" w:rsidP="00AC79EE">
            <w:pPr>
              <w:spacing w:before="60" w:after="60"/>
            </w:pPr>
            <w:r w:rsidRPr="000B1A96">
              <w:t>Develop guidelines for male</w:t>
            </w:r>
            <w:r w:rsidR="00B71B44">
              <w:t>-</w:t>
            </w:r>
            <w:r w:rsidRPr="000B1A96">
              <w:t>friendly health services to engage men</w:t>
            </w:r>
            <w:r>
              <w:t>,</w:t>
            </w:r>
            <w:r w:rsidRPr="000B1A96">
              <w:t xml:space="preserve"> their families and </w:t>
            </w:r>
            <w:r w:rsidRPr="000B1A96">
              <w:lastRenderedPageBreak/>
              <w:t>communities which recognise:</w:t>
            </w:r>
          </w:p>
          <w:p w:rsidR="00081C8A" w:rsidRDefault="00081C8A" w:rsidP="00E74C7D">
            <w:pPr>
              <w:pStyle w:val="ListParagraph"/>
              <w:numPr>
                <w:ilvl w:val="0"/>
                <w:numId w:val="8"/>
              </w:numPr>
              <w:spacing w:before="60" w:after="60"/>
            </w:pPr>
            <w:r>
              <w:t xml:space="preserve">that gender along with other social and cultural determinants impact upon the health and wellbeing of </w:t>
            </w:r>
            <w:r w:rsidR="00B71B44">
              <w:t>’</w:t>
            </w:r>
            <w:r>
              <w:t>males</w:t>
            </w:r>
            <w:r w:rsidR="00B71B44">
              <w:t>’</w:t>
            </w:r>
          </w:p>
          <w:p w:rsidR="00081C8A" w:rsidRDefault="00081C8A" w:rsidP="00E74C7D">
            <w:pPr>
              <w:pStyle w:val="ListParagraph"/>
              <w:numPr>
                <w:ilvl w:val="0"/>
                <w:numId w:val="8"/>
              </w:numPr>
              <w:spacing w:before="60" w:after="60"/>
            </w:pPr>
            <w:r>
              <w:t>the importance of culture and connection to country, spirituality, family and community in order to provide accessible and culturally safe care for Aboriginal  and C</w:t>
            </w:r>
            <w:r w:rsidR="00B71B44">
              <w:t xml:space="preserve">ulturally and </w:t>
            </w:r>
            <w:r>
              <w:t>L</w:t>
            </w:r>
            <w:r w:rsidR="00B71B44">
              <w:t xml:space="preserve">inguistically </w:t>
            </w:r>
            <w:r>
              <w:t>D</w:t>
            </w:r>
            <w:r w:rsidR="00B71B44">
              <w:t>iverse</w:t>
            </w:r>
            <w:r>
              <w:t xml:space="preserve"> men</w:t>
            </w:r>
            <w:r>
              <w:fldChar w:fldCharType="begin"/>
            </w:r>
            <w:r w:rsidR="006840FD">
              <w:instrText xml:space="preserve"> ADDIN EN.CITE &lt;EndNote&gt;&lt;Cite&gt;&lt;Author&gt;Department of Health Western Australia&lt;/Author&gt;&lt;Year&gt;2015&lt;/Year&gt;&lt;RecNum&gt;20&lt;/RecNum&gt;&lt;DisplayText&gt;&lt;style face="superscript"&gt;23&lt;/style&gt;&lt;/DisplayText&gt;&lt;record&gt;&lt;rec-number&gt;20&lt;/rec-number&gt;&lt;foreign-keys&gt;&lt;key app="EN" db-id="f2esp5fzdw0fpceaeevx2ez1wd5fxarzp0t9" timestamp="1516342648"&gt;20&lt;/key&gt;&lt;/foreign-keys&gt;&lt;ref-type name="Government Document"&gt;46&lt;/ref-type&gt;&lt;contributors&gt;&lt;authors&gt;&lt;author&gt;Department of Health Western Australia,&lt;/author&gt;&lt;/authors&gt;&lt;/contributors&gt;&lt;titles&gt;&lt;title&gt;WA Aboriginal Health and Wellbeing Framework 2015-2030&lt;/title&gt;&lt;/titles&gt;&lt;dates&gt;&lt;year&gt;2015&lt;/year&gt;&lt;/dates&gt;&lt;pub-location&gt;Perth&lt;/pub-location&gt;&lt;publisher&gt;Department of Health Western Australia&lt;/publisher&gt;&lt;urls&gt;&lt;/urls&gt;&lt;/record&gt;&lt;/Cite&gt;&lt;/EndNote&gt;</w:instrText>
            </w:r>
            <w:r>
              <w:fldChar w:fldCharType="separate"/>
            </w:r>
            <w:r w:rsidR="006840FD" w:rsidRPr="006840FD">
              <w:rPr>
                <w:noProof/>
                <w:vertAlign w:val="superscript"/>
              </w:rPr>
              <w:t>23</w:t>
            </w:r>
            <w:r>
              <w:fldChar w:fldCharType="end"/>
            </w:r>
          </w:p>
          <w:p w:rsidR="00081C8A" w:rsidRDefault="00081C8A" w:rsidP="00E74C7D">
            <w:pPr>
              <w:pStyle w:val="ListParagraph"/>
              <w:numPr>
                <w:ilvl w:val="0"/>
                <w:numId w:val="8"/>
              </w:numPr>
              <w:spacing w:before="60" w:after="60"/>
            </w:pPr>
            <w:r>
              <w:t xml:space="preserve">barriers men experience in accessing health services </w:t>
            </w:r>
          </w:p>
          <w:p w:rsidR="00081C8A" w:rsidRDefault="00081C8A" w:rsidP="00E74C7D">
            <w:pPr>
              <w:pStyle w:val="ListParagraph"/>
              <w:numPr>
                <w:ilvl w:val="0"/>
                <w:numId w:val="8"/>
              </w:numPr>
              <w:spacing w:before="60" w:after="60"/>
            </w:pPr>
            <w:r>
              <w:t>the aims and objectives of health service delivery for men</w:t>
            </w:r>
          </w:p>
          <w:p w:rsidR="00081C8A" w:rsidRDefault="00081C8A" w:rsidP="00E74C7D">
            <w:pPr>
              <w:pStyle w:val="ListParagraph"/>
              <w:numPr>
                <w:ilvl w:val="0"/>
                <w:numId w:val="8"/>
              </w:numPr>
              <w:spacing w:before="60" w:after="60"/>
            </w:pPr>
            <w:r>
              <w:t>priorities and key strategies to optimise men’s health and wellbeing</w:t>
            </w:r>
          </w:p>
          <w:p w:rsidR="00081C8A" w:rsidRDefault="00081C8A" w:rsidP="00E74C7D">
            <w:pPr>
              <w:pStyle w:val="ListParagraph"/>
              <w:numPr>
                <w:ilvl w:val="0"/>
                <w:numId w:val="8"/>
              </w:numPr>
              <w:spacing w:before="60" w:after="60"/>
            </w:pPr>
            <w:r>
              <w:t>the need for a focus on positive, relatable, accessible and non-judgemental care</w:t>
            </w:r>
          </w:p>
          <w:p w:rsidR="00081C8A" w:rsidRDefault="00081C8A" w:rsidP="00E74C7D">
            <w:pPr>
              <w:pStyle w:val="ListParagraph"/>
              <w:numPr>
                <w:ilvl w:val="0"/>
                <w:numId w:val="8"/>
              </w:numPr>
              <w:spacing w:before="60" w:after="60"/>
            </w:pPr>
            <w:r>
              <w:t xml:space="preserve">the importance of involving men and their communities in the co-design of the services </w:t>
            </w:r>
          </w:p>
          <w:p w:rsidR="00081C8A" w:rsidRPr="001D50CA" w:rsidRDefault="00081C8A" w:rsidP="00E74C7D">
            <w:pPr>
              <w:pStyle w:val="ListParagraph"/>
              <w:numPr>
                <w:ilvl w:val="0"/>
                <w:numId w:val="8"/>
              </w:numPr>
              <w:spacing w:before="60" w:after="60"/>
            </w:pPr>
            <w:r>
              <w:t xml:space="preserve">how to </w:t>
            </w:r>
            <w:r w:rsidRPr="000B1A96">
              <w:t>measures the effectiveness and appropriateness of services to men using evaluation to inform service improvements.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lastRenderedPageBreak/>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D475D0" w:rsidP="00FB64A0">
            <w:pPr>
              <w:spacing w:before="60" w:after="60" w:line="276" w:lineRule="auto"/>
              <w:rPr>
                <w:rFonts w:cs="Arial"/>
                <w:szCs w:val="24"/>
              </w:rPr>
            </w:pPr>
            <w:r>
              <w:rPr>
                <w:rFonts w:cs="Arial"/>
                <w:szCs w:val="24"/>
              </w:rPr>
              <w:t>X</w:t>
            </w: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E2</w:t>
            </w:r>
          </w:p>
        </w:tc>
        <w:tc>
          <w:tcPr>
            <w:tcW w:w="10206" w:type="dxa"/>
            <w:shd w:val="clear" w:color="auto" w:fill="auto"/>
          </w:tcPr>
          <w:p w:rsidR="00081C8A" w:rsidRPr="00AC79EE" w:rsidRDefault="00081C8A" w:rsidP="00B71B44">
            <w:pPr>
              <w:spacing w:before="60" w:after="60"/>
            </w:pPr>
            <w:r>
              <w:t xml:space="preserve">Plan time and space in existing systems for focused services for men that create a </w:t>
            </w:r>
            <w:r w:rsidR="00B71B44">
              <w:t>’</w:t>
            </w:r>
            <w:r>
              <w:t>one stop service</w:t>
            </w:r>
            <w:r w:rsidR="00B71B44">
              <w:t>’</w:t>
            </w:r>
            <w:r>
              <w:t xml:space="preserve"> in a variety of locations (rural, metropolitan and telehealth options).</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2C2981">
            <w:pPr>
              <w:spacing w:before="60" w:after="60"/>
            </w:pPr>
            <w:r>
              <w:t>E3</w:t>
            </w:r>
          </w:p>
        </w:tc>
        <w:tc>
          <w:tcPr>
            <w:tcW w:w="10206" w:type="dxa"/>
            <w:shd w:val="clear" w:color="auto" w:fill="auto"/>
          </w:tcPr>
          <w:p w:rsidR="00081C8A" w:rsidRPr="00AC79EE" w:rsidRDefault="00081C8A" w:rsidP="00B71B44">
            <w:pPr>
              <w:spacing w:before="60" w:after="60"/>
            </w:pPr>
            <w:r w:rsidRPr="000B1A96">
              <w:t xml:space="preserve">Actively promote, using all means (multimedia and community voices), </w:t>
            </w:r>
            <w:r>
              <w:t xml:space="preserve">the </w:t>
            </w:r>
            <w:r w:rsidRPr="000B1A96">
              <w:t>deliver</w:t>
            </w:r>
            <w:r>
              <w:t>y of</w:t>
            </w:r>
            <w:r w:rsidRPr="000B1A96">
              <w:t xml:space="preserve"> male</w:t>
            </w:r>
            <w:r w:rsidR="00B71B44">
              <w:t>-</w:t>
            </w:r>
            <w:r w:rsidRPr="000B1A96">
              <w:t>friendly health services.</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F951C7">
            <w:pPr>
              <w:spacing w:before="60" w:after="60"/>
            </w:pPr>
            <w:r>
              <w:t>E4</w:t>
            </w:r>
          </w:p>
        </w:tc>
        <w:tc>
          <w:tcPr>
            <w:tcW w:w="10206" w:type="dxa"/>
            <w:shd w:val="clear" w:color="auto" w:fill="auto"/>
          </w:tcPr>
          <w:p w:rsidR="00081C8A" w:rsidRPr="00F951C7" w:rsidRDefault="00081C8A" w:rsidP="00F951C7">
            <w:pPr>
              <w:spacing w:before="60" w:after="60"/>
            </w:pPr>
            <w:r>
              <w:t>Upskill health professionals with current best practice methods and approaches to use every consultation as an opportunity to engage men in a conversation about their health and wellbeing.</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E5</w:t>
            </w:r>
          </w:p>
        </w:tc>
        <w:tc>
          <w:tcPr>
            <w:tcW w:w="10206" w:type="dxa"/>
            <w:shd w:val="clear" w:color="auto" w:fill="auto"/>
          </w:tcPr>
          <w:p w:rsidR="00081C8A" w:rsidRPr="00AC79EE" w:rsidRDefault="00081C8A" w:rsidP="00B71B44">
            <w:pPr>
              <w:spacing w:before="60" w:after="60"/>
            </w:pPr>
            <w:r>
              <w:t>Review current practices to look for opportunities to reinforce or promote engagement in preventative and protective health activities such as</w:t>
            </w:r>
            <w:r w:rsidR="00B71B44">
              <w:t>:</w:t>
            </w:r>
            <w:r>
              <w:t xml:space="preserve"> invitation to health checks, recall for health screenings, risk screenings in waiting areas.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E6</w:t>
            </w:r>
          </w:p>
        </w:tc>
        <w:tc>
          <w:tcPr>
            <w:tcW w:w="10206" w:type="dxa"/>
            <w:shd w:val="clear" w:color="auto" w:fill="auto"/>
          </w:tcPr>
          <w:p w:rsidR="00081C8A" w:rsidRDefault="00081C8A" w:rsidP="00AC79EE">
            <w:pPr>
              <w:spacing w:before="60" w:after="60"/>
            </w:pPr>
            <w:r>
              <w:t>Promote opportunistic screening or referral to appropriate services when men access services related to major life events such as:</w:t>
            </w:r>
          </w:p>
          <w:p w:rsidR="00081C8A" w:rsidRDefault="00081C8A" w:rsidP="00E74C7D">
            <w:pPr>
              <w:pStyle w:val="ListParagraph"/>
              <w:numPr>
                <w:ilvl w:val="0"/>
                <w:numId w:val="8"/>
              </w:numPr>
              <w:spacing w:before="60" w:after="60"/>
            </w:pPr>
            <w:r>
              <w:t>leaving school and early adulthood</w:t>
            </w:r>
          </w:p>
          <w:p w:rsidR="00081C8A" w:rsidRDefault="00081C8A" w:rsidP="00E74C7D">
            <w:pPr>
              <w:pStyle w:val="ListParagraph"/>
              <w:numPr>
                <w:ilvl w:val="0"/>
                <w:numId w:val="8"/>
              </w:numPr>
              <w:spacing w:before="60" w:after="60"/>
            </w:pPr>
            <w:r>
              <w:t>fatherhood – motivating factor for better self</w:t>
            </w:r>
            <w:r w:rsidR="00B71B44">
              <w:t>-</w:t>
            </w:r>
            <w:r>
              <w:t>care</w:t>
            </w:r>
          </w:p>
          <w:p w:rsidR="00081C8A" w:rsidRDefault="00081C8A" w:rsidP="00E74C7D">
            <w:pPr>
              <w:pStyle w:val="ListParagraph"/>
              <w:numPr>
                <w:ilvl w:val="0"/>
                <w:numId w:val="8"/>
              </w:numPr>
              <w:spacing w:before="60" w:after="60"/>
            </w:pPr>
            <w:r>
              <w:t>relationship failure (including divorce and limited or no contact with children following separation)</w:t>
            </w:r>
          </w:p>
          <w:p w:rsidR="00081C8A" w:rsidRDefault="00081C8A" w:rsidP="00E74C7D">
            <w:pPr>
              <w:pStyle w:val="ListParagraph"/>
              <w:numPr>
                <w:ilvl w:val="0"/>
                <w:numId w:val="8"/>
              </w:numPr>
              <w:spacing w:before="60" w:after="60"/>
            </w:pPr>
            <w:r>
              <w:t>loss of job/ unemployment</w:t>
            </w:r>
          </w:p>
          <w:p w:rsidR="00081C8A" w:rsidRDefault="00081C8A" w:rsidP="00E74C7D">
            <w:pPr>
              <w:pStyle w:val="ListParagraph"/>
              <w:numPr>
                <w:ilvl w:val="0"/>
                <w:numId w:val="8"/>
              </w:numPr>
              <w:spacing w:before="60" w:after="60"/>
            </w:pPr>
            <w:r>
              <w:t>transition out of Defence and other uniformed services</w:t>
            </w:r>
          </w:p>
          <w:p w:rsidR="00081C8A" w:rsidRDefault="00081C8A" w:rsidP="00E74C7D">
            <w:pPr>
              <w:pStyle w:val="ListParagraph"/>
              <w:numPr>
                <w:ilvl w:val="0"/>
                <w:numId w:val="8"/>
              </w:numPr>
              <w:spacing w:before="60" w:after="60"/>
            </w:pPr>
            <w:r>
              <w:lastRenderedPageBreak/>
              <w:t>traumatic life events</w:t>
            </w:r>
          </w:p>
          <w:p w:rsidR="00081C8A" w:rsidRDefault="00081C8A" w:rsidP="00E74C7D">
            <w:pPr>
              <w:pStyle w:val="ListParagraph"/>
              <w:numPr>
                <w:ilvl w:val="0"/>
                <w:numId w:val="8"/>
              </w:numPr>
              <w:spacing w:before="60" w:after="60"/>
            </w:pPr>
            <w:r>
              <w:t>personal injury or disease</w:t>
            </w:r>
            <w:r w:rsidR="00B71B44">
              <w:t>,</w:t>
            </w:r>
            <w:r>
              <w:t xml:space="preserve"> e</w:t>
            </w:r>
            <w:r w:rsidR="00B71B44">
              <w:t>.</w:t>
            </w:r>
            <w:r>
              <w:t>g. diagnosis of chronic illness</w:t>
            </w:r>
          </w:p>
          <w:p w:rsidR="00081C8A" w:rsidRDefault="00081C8A" w:rsidP="00E74C7D">
            <w:pPr>
              <w:pStyle w:val="ListParagraph"/>
              <w:numPr>
                <w:ilvl w:val="0"/>
                <w:numId w:val="8"/>
              </w:numPr>
              <w:spacing w:before="60" w:after="60"/>
            </w:pPr>
            <w:r>
              <w:t>grief due to death or suicide</w:t>
            </w:r>
          </w:p>
          <w:p w:rsidR="00081C8A" w:rsidRDefault="00081C8A" w:rsidP="00E74C7D">
            <w:pPr>
              <w:pStyle w:val="ListParagraph"/>
              <w:numPr>
                <w:ilvl w:val="0"/>
                <w:numId w:val="8"/>
              </w:numPr>
              <w:spacing w:before="60" w:after="60"/>
            </w:pPr>
            <w:r>
              <w:t>commencing work</w:t>
            </w:r>
          </w:p>
          <w:p w:rsidR="00081C8A" w:rsidRDefault="00081C8A" w:rsidP="00E74C7D">
            <w:pPr>
              <w:pStyle w:val="ListParagraph"/>
              <w:numPr>
                <w:ilvl w:val="0"/>
                <w:numId w:val="8"/>
              </w:numPr>
              <w:spacing w:before="60" w:after="60"/>
            </w:pPr>
            <w:r>
              <w:t>becoming a carer</w:t>
            </w:r>
          </w:p>
          <w:p w:rsidR="00081C8A" w:rsidRPr="00AC79EE" w:rsidRDefault="00081C8A" w:rsidP="00E74C7D">
            <w:pPr>
              <w:pStyle w:val="ListParagraph"/>
              <w:numPr>
                <w:ilvl w:val="0"/>
                <w:numId w:val="8"/>
              </w:numPr>
              <w:spacing w:before="60" w:after="60"/>
            </w:pPr>
            <w:r>
              <w:t>LGBTI</w:t>
            </w:r>
            <w:r w:rsidR="00B71B44">
              <w:t>-</w:t>
            </w:r>
            <w:r>
              <w:t>related transitions ie. coming out.</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lastRenderedPageBreak/>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E9726B">
            <w:pPr>
              <w:spacing w:before="60" w:after="60"/>
            </w:pPr>
            <w:r>
              <w:t>E7</w:t>
            </w:r>
          </w:p>
        </w:tc>
        <w:tc>
          <w:tcPr>
            <w:tcW w:w="10206" w:type="dxa"/>
            <w:shd w:val="clear" w:color="auto" w:fill="auto"/>
          </w:tcPr>
          <w:p w:rsidR="00081C8A" w:rsidRPr="00AC79EE" w:rsidRDefault="00081C8A" w:rsidP="00CD64EF">
            <w:pPr>
              <w:spacing w:before="60" w:after="60"/>
            </w:pPr>
            <w:r>
              <w:t>Support capacity building in general practices to fully access Government incentives, including Medicare rebates for longer appointments to engage men in evidence</w:t>
            </w:r>
            <w:r w:rsidR="00B71B44">
              <w:t>-</w:t>
            </w:r>
            <w:r>
              <w:t>based chronic disease prevention (e.g. using the RACGP’s Red Book Guidelines for Preventative Practice in General Practice).</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E8</w:t>
            </w:r>
          </w:p>
        </w:tc>
        <w:tc>
          <w:tcPr>
            <w:tcW w:w="10206" w:type="dxa"/>
            <w:shd w:val="clear" w:color="auto" w:fill="auto"/>
          </w:tcPr>
          <w:p w:rsidR="00081C8A" w:rsidRDefault="00081C8A" w:rsidP="00AC79EE">
            <w:pPr>
              <w:spacing w:before="60" w:after="60"/>
            </w:pPr>
            <w:r>
              <w:t>Increase the flexibility and options for accessing men’s health and wellbeing services</w:t>
            </w:r>
            <w:r w:rsidR="00095BE7">
              <w:t>;</w:t>
            </w:r>
            <w:r>
              <w:t xml:space="preserve"> </w:t>
            </w:r>
            <w:r w:rsidR="00095BE7">
              <w:t>f</w:t>
            </w:r>
            <w:r>
              <w:t>or example:</w:t>
            </w:r>
          </w:p>
          <w:p w:rsidR="00081C8A" w:rsidRDefault="00081C8A" w:rsidP="00E74C7D">
            <w:pPr>
              <w:pStyle w:val="ListParagraph"/>
              <w:numPr>
                <w:ilvl w:val="0"/>
                <w:numId w:val="8"/>
              </w:numPr>
              <w:spacing w:before="60" w:after="60"/>
            </w:pPr>
            <w:r>
              <w:t>co-location with other allied services</w:t>
            </w:r>
          </w:p>
          <w:p w:rsidR="00081C8A" w:rsidRDefault="00081C8A" w:rsidP="00E74C7D">
            <w:pPr>
              <w:pStyle w:val="ListParagraph"/>
              <w:numPr>
                <w:ilvl w:val="0"/>
                <w:numId w:val="8"/>
              </w:numPr>
              <w:spacing w:before="60" w:after="60"/>
            </w:pPr>
            <w:r>
              <w:t>outside of hours, face</w:t>
            </w:r>
            <w:r w:rsidR="00095BE7">
              <w:t>-</w:t>
            </w:r>
            <w:r>
              <w:t>to</w:t>
            </w:r>
            <w:r w:rsidR="00095BE7">
              <w:t>-</w:t>
            </w:r>
            <w:r>
              <w:t xml:space="preserve">face support (i.e. </w:t>
            </w:r>
            <w:r w:rsidR="00095BE7">
              <w:t>g</w:t>
            </w:r>
            <w:r>
              <w:t>eneral practices taking up government incentives to extend opening hours)</w:t>
            </w:r>
          </w:p>
          <w:p w:rsidR="00081C8A" w:rsidRDefault="00081C8A" w:rsidP="00E74C7D">
            <w:pPr>
              <w:pStyle w:val="ListParagraph"/>
              <w:numPr>
                <w:ilvl w:val="0"/>
                <w:numId w:val="8"/>
              </w:numPr>
              <w:spacing w:before="60" w:after="60"/>
            </w:pPr>
            <w:r>
              <w:t>online booking options</w:t>
            </w:r>
          </w:p>
          <w:p w:rsidR="00081C8A" w:rsidRDefault="00081C8A" w:rsidP="00E74C7D">
            <w:pPr>
              <w:pStyle w:val="ListParagraph"/>
              <w:numPr>
                <w:ilvl w:val="0"/>
                <w:numId w:val="8"/>
              </w:numPr>
              <w:spacing w:before="60" w:after="60"/>
            </w:pPr>
            <w:r>
              <w:t>walk</w:t>
            </w:r>
            <w:r w:rsidR="00095BE7">
              <w:t>-</w:t>
            </w:r>
            <w:r>
              <w:t>in services or self/family referral</w:t>
            </w:r>
          </w:p>
          <w:p w:rsidR="00081C8A" w:rsidRDefault="00081C8A" w:rsidP="00E74C7D">
            <w:pPr>
              <w:pStyle w:val="ListParagraph"/>
              <w:numPr>
                <w:ilvl w:val="0"/>
                <w:numId w:val="8"/>
              </w:numPr>
              <w:spacing w:before="60" w:after="60"/>
            </w:pPr>
            <w:r>
              <w:t>mobile health services, particularly in rural areas</w:t>
            </w:r>
            <w:r>
              <w:fldChar w:fldCharType="begin"/>
            </w:r>
            <w:r w:rsidR="006840FD">
              <w:instrText xml:space="preserve"> ADDIN EN.CITE &lt;EndNote&gt;&lt;Cite&gt;&lt;Author&gt;Men&amp;apos;s Health &amp;amp; Wellbeing Western Australia&lt;/Author&gt;&lt;Year&gt;2016&lt;/Year&gt;&lt;RecNum&gt;79&lt;/RecNum&gt;&lt;DisplayText&gt;&lt;style face="superscript"&gt;21&lt;/style&gt;&lt;/DisplayText&gt;&lt;record&gt;&lt;rec-number&gt;79&lt;/rec-number&gt;&lt;foreign-keys&gt;&lt;key app="EN" db-id="f2esp5fzdw0fpceaeevx2ez1wd5fxarzp0t9" timestamp="1525764449"&gt;79&lt;/key&gt;&lt;/foreign-keys&gt;&lt;ref-type name="Report"&gt;27&lt;/ref-type&gt;&lt;contributors&gt;&lt;authors&gt;&lt;author&gt;Men&amp;apos;s Health &amp;amp; Wellbeing Western Australia,.&lt;/author&gt;&lt;/authors&gt;&lt;/contributors&gt;&lt;titles&gt;&lt;title&gt;A Quiet Crisis: Male Health in Rural, Remote and Regional Western Australia&lt;/title&gt;&lt;/titles&gt;&lt;dates&gt;&lt;year&gt;2016&lt;/year&gt;&lt;/dates&gt;&lt;pub-location&gt;Perth, Western Australia&lt;/pub-location&gt;&lt;publisher&gt;Men&amp;apos;s Health &amp;amp; Wellbeing Western Australia&lt;/publisher&gt;&lt;urls&gt;&lt;/urls&gt;&lt;/record&gt;&lt;/Cite&gt;&lt;/EndNote&gt;</w:instrText>
            </w:r>
            <w:r>
              <w:fldChar w:fldCharType="separate"/>
            </w:r>
            <w:r w:rsidR="006840FD" w:rsidRPr="006840FD">
              <w:rPr>
                <w:noProof/>
                <w:vertAlign w:val="superscript"/>
              </w:rPr>
              <w:t>21</w:t>
            </w:r>
            <w:r>
              <w:fldChar w:fldCharType="end"/>
            </w:r>
          </w:p>
          <w:p w:rsidR="00081C8A" w:rsidRDefault="00081C8A" w:rsidP="00E74C7D">
            <w:pPr>
              <w:pStyle w:val="ListParagraph"/>
              <w:numPr>
                <w:ilvl w:val="0"/>
                <w:numId w:val="8"/>
              </w:numPr>
              <w:spacing w:before="60" w:after="60"/>
            </w:pPr>
            <w:r>
              <w:t>services in non-typical environments i.e. mobile health programs such as Pit Stop at agricultural shows</w:t>
            </w:r>
          </w:p>
          <w:p w:rsidR="00081C8A" w:rsidRDefault="00081C8A" w:rsidP="00E74C7D">
            <w:pPr>
              <w:pStyle w:val="ListParagraph"/>
              <w:numPr>
                <w:ilvl w:val="0"/>
                <w:numId w:val="8"/>
              </w:numPr>
              <w:spacing w:before="60" w:after="60"/>
            </w:pPr>
            <w:r>
              <w:t>outreach services for priority male populations</w:t>
            </w:r>
            <w:r w:rsidR="00095BE7">
              <w:t>,</w:t>
            </w:r>
            <w:r>
              <w:t xml:space="preserve"> i.e. men who are homeless</w:t>
            </w:r>
          </w:p>
          <w:p w:rsidR="00081C8A" w:rsidRPr="00AC79EE" w:rsidRDefault="00081C8A" w:rsidP="00E74C7D">
            <w:pPr>
              <w:pStyle w:val="ListParagraph"/>
              <w:numPr>
                <w:ilvl w:val="0"/>
                <w:numId w:val="8"/>
              </w:numPr>
              <w:spacing w:before="60" w:after="60"/>
            </w:pPr>
            <w:r>
              <w:t xml:space="preserve">telehealth (virtual) clinics. </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E9726B">
            <w:pPr>
              <w:spacing w:before="60" w:after="60"/>
            </w:pPr>
            <w:r>
              <w:t>E9</w:t>
            </w:r>
          </w:p>
        </w:tc>
        <w:tc>
          <w:tcPr>
            <w:tcW w:w="10206" w:type="dxa"/>
            <w:shd w:val="clear" w:color="auto" w:fill="auto"/>
          </w:tcPr>
          <w:p w:rsidR="00081C8A" w:rsidRPr="00AC79EE" w:rsidRDefault="00081C8A" w:rsidP="00CD64EF">
            <w:pPr>
              <w:spacing w:before="60" w:after="60"/>
            </w:pPr>
            <w:r>
              <w:t>Improve the continuity of care through clear referral pathways between primary, secondary and tertiary health services</w:t>
            </w:r>
            <w:r w:rsidR="00095BE7">
              <w:t>,</w:t>
            </w:r>
            <w:r>
              <w:t xml:space="preserve"> e.g. creating a men’s health and wellbeing HealthPathway. This includes linking men with appropriate community organisations for ongoing social support (i.e. Men’s Sheds, clubs and organisations).</w:t>
            </w:r>
            <w:r>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fldChar w:fldCharType="separate"/>
            </w:r>
            <w:r w:rsidR="00CD64EF" w:rsidRPr="00CD64EF">
              <w:rPr>
                <w:noProof/>
                <w:vertAlign w:val="superscript"/>
              </w:rPr>
              <w:t>2</w:t>
            </w:r>
            <w:r>
              <w:fldChar w:fldCharType="end"/>
            </w:r>
            <w:r>
              <w:t xml:space="preserve"> </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2C2981">
            <w:pPr>
              <w:spacing w:before="60" w:after="60"/>
            </w:pPr>
            <w:r>
              <w:t>E10</w:t>
            </w:r>
          </w:p>
        </w:tc>
        <w:tc>
          <w:tcPr>
            <w:tcW w:w="10206" w:type="dxa"/>
            <w:shd w:val="clear" w:color="auto" w:fill="auto"/>
          </w:tcPr>
          <w:p w:rsidR="00081C8A" w:rsidRDefault="00081C8A" w:rsidP="002C2981">
            <w:pPr>
              <w:spacing w:before="60" w:after="60"/>
            </w:pPr>
            <w:r>
              <w:t>Focus on implementation and support of existing comprehensive health promotion and preventive health initiatives, programs and services in the community, and ensure community engagement events are supported by environmental and policy initiatives.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E11</w:t>
            </w:r>
          </w:p>
        </w:tc>
        <w:tc>
          <w:tcPr>
            <w:tcW w:w="10206" w:type="dxa"/>
            <w:shd w:val="clear" w:color="auto" w:fill="auto"/>
          </w:tcPr>
          <w:p w:rsidR="00081C8A" w:rsidRDefault="00095BE7" w:rsidP="00AC79EE">
            <w:pPr>
              <w:spacing w:before="60" w:after="60"/>
            </w:pPr>
            <w:r>
              <w:t>Implement s</w:t>
            </w:r>
            <w:r w:rsidR="00081C8A">
              <w:t xml:space="preserve">ustainable systems for the education, training, mentoring and supervision of all health professionals and support staff working with men are implemented to achieve an </w:t>
            </w:r>
            <w:r w:rsidR="00081C8A">
              <w:lastRenderedPageBreak/>
              <w:t xml:space="preserve">understanding of effectively engaging and supporting men with their health and wellbeing. This includes undergraduate education and ongoing professional development and education in the workplace. Key messages include: </w:t>
            </w:r>
          </w:p>
          <w:p w:rsidR="00081C8A" w:rsidRDefault="00081C8A" w:rsidP="00E74C7D">
            <w:pPr>
              <w:pStyle w:val="ListParagraph"/>
              <w:numPr>
                <w:ilvl w:val="0"/>
                <w:numId w:val="8"/>
              </w:numPr>
              <w:spacing w:before="60" w:after="60"/>
            </w:pPr>
            <w:r>
              <w:t>gendered health behaviours of men</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p w:rsidR="00081C8A" w:rsidRDefault="00081C8A" w:rsidP="00E74C7D">
            <w:pPr>
              <w:pStyle w:val="ListParagraph"/>
              <w:numPr>
                <w:ilvl w:val="0"/>
                <w:numId w:val="8"/>
              </w:numPr>
              <w:spacing w:before="60" w:after="60"/>
            </w:pPr>
            <w:r>
              <w:t>specific areas of health risk and chronic disease prevention relevant to men</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p w:rsidR="00081C8A" w:rsidRDefault="00081C8A" w:rsidP="00E74C7D">
            <w:pPr>
              <w:pStyle w:val="ListParagraph"/>
              <w:numPr>
                <w:ilvl w:val="0"/>
                <w:numId w:val="8"/>
              </w:numPr>
              <w:spacing w:before="60" w:after="60"/>
            </w:pPr>
            <w:r>
              <w:t>occupational health and safety risks associated with traditional male employment, such as transport, construction and farming</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p w:rsidR="00081C8A" w:rsidRDefault="00081C8A" w:rsidP="00E74C7D">
            <w:pPr>
              <w:pStyle w:val="ListParagraph"/>
              <w:numPr>
                <w:ilvl w:val="0"/>
                <w:numId w:val="8"/>
              </w:numPr>
              <w:spacing w:before="60" w:after="60"/>
            </w:pPr>
            <w:r>
              <w:t>awareness of health professionals and support staff to encourage men that come into their care to have ‘healthier male thinking’ about their own health and wellbeing</w:t>
            </w:r>
          </w:p>
          <w:p w:rsidR="00081C8A" w:rsidRDefault="00081C8A" w:rsidP="00E74C7D">
            <w:pPr>
              <w:pStyle w:val="ListParagraph"/>
              <w:numPr>
                <w:ilvl w:val="0"/>
                <w:numId w:val="8"/>
              </w:numPr>
              <w:spacing w:before="60" w:after="60"/>
            </w:pPr>
            <w:r>
              <w:t>remove stereotypes and stigmas that provide barriers to health care for men</w:t>
            </w:r>
          </w:p>
          <w:p w:rsidR="00081C8A" w:rsidRDefault="00081C8A" w:rsidP="00E74C7D">
            <w:pPr>
              <w:pStyle w:val="ListParagraph"/>
              <w:numPr>
                <w:ilvl w:val="0"/>
                <w:numId w:val="8"/>
              </w:numPr>
              <w:spacing w:before="60" w:after="60"/>
            </w:pPr>
            <w:r>
              <w:t>recognition that some groups of males can be discriminated against or feel marginalised for various reasons, including ethnicity, sexual orientation, homelessness or mental health issues, and that these can affect access to health care and uptake of health messages</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p w:rsidR="00081C8A" w:rsidRDefault="00081C8A" w:rsidP="00E74C7D">
            <w:pPr>
              <w:pStyle w:val="ListParagraph"/>
              <w:numPr>
                <w:ilvl w:val="0"/>
                <w:numId w:val="8"/>
              </w:numPr>
              <w:spacing w:before="60" w:after="60"/>
            </w:pPr>
            <w:r>
              <w:t>the latest research and trends in men’s health and wellbeing needs</w:t>
            </w:r>
          </w:p>
          <w:p w:rsidR="00081C8A" w:rsidRDefault="00081C8A" w:rsidP="00E74C7D">
            <w:pPr>
              <w:pStyle w:val="ListParagraph"/>
              <w:numPr>
                <w:ilvl w:val="0"/>
                <w:numId w:val="8"/>
              </w:numPr>
              <w:spacing w:before="60" w:after="60"/>
            </w:pPr>
            <w:r>
              <w:t>how to provide practical and realistic strategies and interventions</w:t>
            </w:r>
          </w:p>
          <w:p w:rsidR="00081C8A" w:rsidRDefault="00081C8A" w:rsidP="00E74C7D">
            <w:pPr>
              <w:pStyle w:val="ListParagraph"/>
              <w:numPr>
                <w:ilvl w:val="0"/>
                <w:numId w:val="8"/>
              </w:numPr>
              <w:spacing w:before="60" w:after="60"/>
            </w:pPr>
            <w:r>
              <w:t>the skills needed to engage effectively with men, including cultural sensitivity and cultural awareness training.</w:t>
            </w:r>
            <w:r>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fldChar w:fldCharType="separate"/>
            </w:r>
            <w:r w:rsidR="00CD64EF" w:rsidRPr="00CD64EF">
              <w:rPr>
                <w:noProof/>
                <w:vertAlign w:val="superscript"/>
              </w:rPr>
              <w:t>2</w:t>
            </w:r>
            <w:r>
              <w:fldChar w:fldCharType="end"/>
            </w:r>
            <w:r>
              <w:t xml:space="preserve">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lastRenderedPageBreak/>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005F33">
            <w:pPr>
              <w:spacing w:before="60" w:after="60"/>
            </w:pPr>
            <w:r>
              <w:t>E12</w:t>
            </w:r>
          </w:p>
        </w:tc>
        <w:tc>
          <w:tcPr>
            <w:tcW w:w="10206" w:type="dxa"/>
            <w:shd w:val="clear" w:color="auto" w:fill="auto"/>
          </w:tcPr>
          <w:p w:rsidR="00081C8A" w:rsidRDefault="00081C8A" w:rsidP="00005F33">
            <w:pPr>
              <w:spacing w:before="60" w:after="60"/>
            </w:pPr>
            <w:r>
              <w:t>Promote relevant existing training tools and increase interactive learning opportunities for those providing services to men</w:t>
            </w:r>
            <w:r w:rsidR="00095BE7">
              <w:t>,</w:t>
            </w:r>
            <w:r>
              <w:t xml:space="preserve"> i.e. online training packages, webinars.</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2C2981">
            <w:pPr>
              <w:spacing w:before="60" w:after="60"/>
            </w:pPr>
            <w:r>
              <w:t>E13</w:t>
            </w:r>
          </w:p>
        </w:tc>
        <w:tc>
          <w:tcPr>
            <w:tcW w:w="10206" w:type="dxa"/>
            <w:shd w:val="clear" w:color="auto" w:fill="auto"/>
          </w:tcPr>
          <w:p w:rsidR="00081C8A" w:rsidRDefault="00081C8A" w:rsidP="002C2981">
            <w:pPr>
              <w:spacing w:before="60" w:after="60"/>
            </w:pPr>
            <w:r>
              <w:t>Employ more male health staff, including those from Aboriginal and diverse backgrounds, particularly in mental health sector and social services.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E9726B">
            <w:pPr>
              <w:spacing w:before="60" w:after="60"/>
            </w:pPr>
            <w:r>
              <w:t>E14</w:t>
            </w:r>
          </w:p>
        </w:tc>
        <w:tc>
          <w:tcPr>
            <w:tcW w:w="10206" w:type="dxa"/>
            <w:shd w:val="clear" w:color="auto" w:fill="auto"/>
          </w:tcPr>
          <w:p w:rsidR="00081C8A" w:rsidRDefault="00081C8A" w:rsidP="006840FD">
            <w:pPr>
              <w:spacing w:before="60" w:after="60"/>
            </w:pPr>
            <w:r>
              <w:t>Men are meaningfully involved in co-planning, design and evaluation of men’s health services, programs and facilities and their needs are recognised by health service planners.</w:t>
            </w:r>
            <w:r>
              <w:fldChar w:fldCharType="begin"/>
            </w:r>
            <w:r w:rsidR="006840FD">
              <w:instrText xml:space="preserve"> ADDIN EN.CITE &lt;EndNote&gt;&lt;Cite&gt;&lt;Author&gt;Quality Improvement and Change Management Unit&lt;/Author&gt;&lt;Year&gt;2017&lt;/Year&gt;&lt;RecNum&gt;80&lt;/RecNum&gt;&lt;DisplayText&gt;&lt;style face="superscript"&gt;24&lt;/style&gt;&lt;/DisplayText&gt;&lt;record&gt;&lt;rec-number&gt;80&lt;/rec-number&gt;&lt;foreign-keys&gt;&lt;key app="EN" db-id="f2esp5fzdw0fpceaeevx2ez1wd5fxarzp0t9" timestamp="1525764751"&gt;80&lt;/key&gt;&lt;/foreign-keys&gt;&lt;ref-type name="Report"&gt;27&lt;/ref-type&gt;&lt;contributors&gt;&lt;authors&gt;&lt;author&gt;Quality Improvement and Change Management Unit,.&lt;/author&gt;&lt;/authors&gt;&lt;/contributors&gt;&lt;titles&gt;&lt;title&gt;You Matter: A Guideline to support engagement with consumers, carers, communities and clinicians in health&lt;/title&gt;&lt;/titles&gt;&lt;dates&gt;&lt;year&gt;2017&lt;/year&gt;&lt;/dates&gt;&lt;pub-location&gt;Perth&lt;/pub-location&gt;&lt;publisher&gt;Western Australian Department of Health&lt;/publisher&gt;&lt;urls&gt;&lt;/urls&gt;&lt;/record&gt;&lt;/Cite&gt;&lt;/EndNote&gt;</w:instrText>
            </w:r>
            <w:r>
              <w:fldChar w:fldCharType="separate"/>
            </w:r>
            <w:r w:rsidR="006840FD" w:rsidRPr="006840FD">
              <w:rPr>
                <w:noProof/>
                <w:vertAlign w:val="superscript"/>
              </w:rPr>
              <w:t>24</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95BE7" w:rsidP="00FB64A0">
            <w:pPr>
              <w:spacing w:before="60" w:after="60" w:line="276" w:lineRule="auto"/>
              <w:rPr>
                <w:rFonts w:cs="Arial"/>
                <w:szCs w:val="24"/>
              </w:rPr>
            </w:pPr>
            <w:r>
              <w:rPr>
                <w:rFonts w:cs="Arial"/>
                <w:szCs w:val="24"/>
              </w:rPr>
              <w:t>X</w:t>
            </w:r>
          </w:p>
        </w:tc>
      </w:tr>
    </w:tbl>
    <w:p w:rsidR="00E759DC" w:rsidRDefault="00E759DC" w:rsidP="007B60AC"/>
    <w:p w:rsidR="00E759DC" w:rsidRDefault="00E759DC" w:rsidP="007B60AC">
      <w:pPr>
        <w:sectPr w:rsidR="00E759DC" w:rsidSect="003B6FDF">
          <w:footerReference w:type="default" r:id="rId22"/>
          <w:pgSz w:w="16838" w:h="11906" w:orient="landscape"/>
          <w:pgMar w:top="720" w:right="720" w:bottom="720" w:left="720" w:header="709" w:footer="397" w:gutter="0"/>
          <w:cols w:space="708"/>
          <w:docGrid w:linePitch="360"/>
        </w:sectPr>
      </w:pPr>
    </w:p>
    <w:p w:rsidR="0092385B" w:rsidRDefault="0092385B" w:rsidP="0092385B">
      <w:pPr>
        <w:pStyle w:val="Heading1"/>
      </w:pPr>
      <w:bookmarkStart w:id="11" w:name="_Glossary_of_terms"/>
      <w:bookmarkStart w:id="12" w:name="_Men"/>
      <w:bookmarkStart w:id="13" w:name="_Health_and_wellbeing"/>
      <w:bookmarkStart w:id="14" w:name="_Toc515358500"/>
      <w:bookmarkEnd w:id="11"/>
      <w:bookmarkEnd w:id="12"/>
      <w:bookmarkEnd w:id="13"/>
      <w:r w:rsidRPr="004D4CED">
        <w:lastRenderedPageBreak/>
        <w:t>Using</w:t>
      </w:r>
      <w:r>
        <w:t xml:space="preserve"> the Policy</w:t>
      </w:r>
      <w:bookmarkEnd w:id="14"/>
    </w:p>
    <w:p w:rsidR="0092385B" w:rsidRDefault="0092385B" w:rsidP="0092385B">
      <w:pPr>
        <w:pStyle w:val="Heading2"/>
      </w:pPr>
      <w:bookmarkStart w:id="15" w:name="_Toc515358501"/>
      <w:r>
        <w:t>Audience</w:t>
      </w:r>
      <w:bookmarkEnd w:id="15"/>
    </w:p>
    <w:p w:rsidR="0092385B" w:rsidRDefault="0092385B" w:rsidP="0092385B">
      <w:r>
        <w:t xml:space="preserve">The Policy recognises the interdependencies that exist between primary, secondary and tertiary health care, and </w:t>
      </w:r>
      <w:r w:rsidR="009C54F9">
        <w:t xml:space="preserve">their </w:t>
      </w:r>
      <w:r>
        <w:t>connection to social care.</w:t>
      </w:r>
    </w:p>
    <w:p w:rsidR="0092385B" w:rsidRDefault="0092385B" w:rsidP="0092385B">
      <w:r>
        <w:t>The primary audience of the Policy is the WA health system</w:t>
      </w:r>
      <w:r w:rsidR="00B46748">
        <w:t>,</w:t>
      </w:r>
      <w:r>
        <w:t xml:space="preserve"> which includes:</w:t>
      </w:r>
    </w:p>
    <w:p w:rsidR="0092385B" w:rsidRDefault="0092385B" w:rsidP="00E74C7D">
      <w:pPr>
        <w:pStyle w:val="ListParagraph"/>
        <w:numPr>
          <w:ilvl w:val="0"/>
          <w:numId w:val="1"/>
        </w:numPr>
      </w:pPr>
      <w:r>
        <w:t xml:space="preserve">the Director General and the </w:t>
      </w:r>
      <w:r w:rsidR="008C064E">
        <w:t xml:space="preserve">WA </w:t>
      </w:r>
      <w:r>
        <w:t xml:space="preserve">Department </w:t>
      </w:r>
      <w:r w:rsidR="008C064E">
        <w:t xml:space="preserve">of Health, </w:t>
      </w:r>
      <w:r>
        <w:t>as System Manager for the WA health system</w:t>
      </w:r>
    </w:p>
    <w:p w:rsidR="0092385B" w:rsidRDefault="0092385B" w:rsidP="00E74C7D">
      <w:pPr>
        <w:pStyle w:val="ListParagraph"/>
        <w:numPr>
          <w:ilvl w:val="0"/>
          <w:numId w:val="1"/>
        </w:numPr>
      </w:pPr>
      <w:r>
        <w:t xml:space="preserve">Health Service Providers </w:t>
      </w:r>
      <w:r w:rsidR="008C064E">
        <w:t xml:space="preserve">– </w:t>
      </w:r>
      <w:r>
        <w:t>North Metropolitan Health Service (NMHS), South Metropolitan Health Service (SMHS), WA Country Health Service (WACHS), Child and Adolescent Health Service (CAHS), East Metropolitan Health Service (EMHS), the Quadriplegic Centre an</w:t>
      </w:r>
      <w:r w:rsidR="00B46748">
        <w:t>d Health Support Services (HSS)</w:t>
      </w:r>
    </w:p>
    <w:p w:rsidR="0092385B" w:rsidRDefault="0092385B" w:rsidP="00E74C7D">
      <w:pPr>
        <w:pStyle w:val="ListParagraph"/>
        <w:numPr>
          <w:ilvl w:val="0"/>
          <w:numId w:val="1"/>
        </w:numPr>
      </w:pPr>
      <w:r>
        <w:t>contracted health entities.</w:t>
      </w:r>
    </w:p>
    <w:p w:rsidR="0092385B" w:rsidRDefault="0092385B" w:rsidP="0092385B">
      <w:r>
        <w:t xml:space="preserve">Improvements in men’s health and wellbeing </w:t>
      </w:r>
      <w:r w:rsidR="008C064E">
        <w:t>are</w:t>
      </w:r>
      <w:r>
        <w:t xml:space="preserve"> the joint responsibility of a range of agencies beyond the WA health system</w:t>
      </w:r>
      <w:r w:rsidR="008C064E">
        <w:t xml:space="preserve"> that </w:t>
      </w:r>
      <w:r>
        <w:t>need to work collaboratively to achieve common goals. The Policy provides useful guidance on how all men</w:t>
      </w:r>
      <w:r w:rsidRPr="0037334C">
        <w:t>, their families and carers, community and advocacy groups, health</w:t>
      </w:r>
      <w:r>
        <w:t xml:space="preserve"> professionals and those who provide services for men can work collectively towards improving men’s health and wellbeing. It is recommended the approaches outlined within the Policy are adopted by multiple agencies, includ</w:t>
      </w:r>
      <w:r w:rsidR="00B46748">
        <w:t>ing</w:t>
      </w:r>
      <w:r>
        <w:t>, but not limited to:</w:t>
      </w:r>
    </w:p>
    <w:p w:rsidR="0092385B" w:rsidRPr="007B23A4" w:rsidRDefault="0092385B" w:rsidP="00E74C7D">
      <w:pPr>
        <w:pStyle w:val="ListParagraph"/>
        <w:numPr>
          <w:ilvl w:val="0"/>
          <w:numId w:val="2"/>
        </w:numPr>
      </w:pPr>
      <w:r w:rsidRPr="007B23A4">
        <w:t>other Western Australian government agencies including</w:t>
      </w:r>
      <w:r>
        <w:t xml:space="preserve"> the Department of Communities;</w:t>
      </w:r>
      <w:r w:rsidRPr="007B23A4">
        <w:t xml:space="preserve"> Department of Education</w:t>
      </w:r>
      <w:r>
        <w:t>;</w:t>
      </w:r>
      <w:r w:rsidRPr="007B23A4">
        <w:t xml:space="preserve"> Department of Justice</w:t>
      </w:r>
      <w:r>
        <w:t>;</w:t>
      </w:r>
      <w:r w:rsidRPr="007B23A4">
        <w:t xml:space="preserve"> Department of Planning, Lands and Heritage</w:t>
      </w:r>
      <w:r>
        <w:t>;</w:t>
      </w:r>
      <w:r w:rsidRPr="007B23A4">
        <w:t xml:space="preserve"> </w:t>
      </w:r>
      <w:r>
        <w:t xml:space="preserve">Department of Local Government, Sport and Cultural Industries; </w:t>
      </w:r>
      <w:r w:rsidR="00B46748">
        <w:t xml:space="preserve">Department of Fire and Emergency Services; </w:t>
      </w:r>
      <w:r w:rsidRPr="007B23A4">
        <w:t>Public Transport Authority</w:t>
      </w:r>
      <w:r>
        <w:t>;</w:t>
      </w:r>
      <w:r w:rsidRPr="007B23A4">
        <w:t xml:space="preserve"> and WA Police</w:t>
      </w:r>
    </w:p>
    <w:p w:rsidR="0092385B" w:rsidRDefault="0092385B" w:rsidP="00E74C7D">
      <w:pPr>
        <w:pStyle w:val="ListParagraph"/>
        <w:numPr>
          <w:ilvl w:val="0"/>
          <w:numId w:val="2"/>
        </w:numPr>
      </w:pPr>
      <w:r>
        <w:t>commissioning bodies including the Mental Health Commission and the WA Primary Health Alliance</w:t>
      </w:r>
    </w:p>
    <w:p w:rsidR="0092385B" w:rsidRDefault="0092385B" w:rsidP="00E74C7D">
      <w:pPr>
        <w:pStyle w:val="ListParagraph"/>
        <w:numPr>
          <w:ilvl w:val="0"/>
          <w:numId w:val="2"/>
        </w:numPr>
      </w:pPr>
      <w:r>
        <w:t>Commonwealth government agencies, including</w:t>
      </w:r>
      <w:r w:rsidR="008C064E">
        <w:t xml:space="preserve"> the</w:t>
      </w:r>
      <w:r>
        <w:t xml:space="preserve"> Department of Health</w:t>
      </w:r>
    </w:p>
    <w:p w:rsidR="0092385B" w:rsidRDefault="0092385B" w:rsidP="00E74C7D">
      <w:pPr>
        <w:pStyle w:val="ListParagraph"/>
        <w:numPr>
          <w:ilvl w:val="0"/>
          <w:numId w:val="2"/>
        </w:numPr>
      </w:pPr>
      <w:r>
        <w:t>charitable organisations</w:t>
      </w:r>
    </w:p>
    <w:p w:rsidR="0092385B" w:rsidRDefault="0092385B" w:rsidP="00E74C7D">
      <w:pPr>
        <w:pStyle w:val="ListParagraph"/>
        <w:numPr>
          <w:ilvl w:val="0"/>
          <w:numId w:val="2"/>
        </w:numPr>
      </w:pPr>
      <w:r>
        <w:t>educational bodies</w:t>
      </w:r>
    </w:p>
    <w:p w:rsidR="0092385B" w:rsidRDefault="0092385B" w:rsidP="00E74C7D">
      <w:pPr>
        <w:pStyle w:val="ListParagraph"/>
        <w:numPr>
          <w:ilvl w:val="0"/>
          <w:numId w:val="2"/>
        </w:numPr>
      </w:pPr>
      <w:r>
        <w:t>non-government organisations.</w:t>
      </w:r>
    </w:p>
    <w:p w:rsidR="0092385B" w:rsidRPr="00A85594" w:rsidRDefault="0092385B" w:rsidP="0092385B">
      <w:pPr>
        <w:pStyle w:val="Heading2"/>
      </w:pPr>
      <w:bookmarkStart w:id="16" w:name="_Toc515358502"/>
      <w:r w:rsidRPr="00A85594">
        <w:t>Putting the Policy into practice</w:t>
      </w:r>
      <w:bookmarkEnd w:id="16"/>
    </w:p>
    <w:p w:rsidR="0092385B" w:rsidRDefault="0092385B" w:rsidP="0092385B">
      <w:r>
        <w:t xml:space="preserve">The Policy outlines the key elements to improve the health and wellbeing of men, including: </w:t>
      </w:r>
    </w:p>
    <w:p w:rsidR="0092385B" w:rsidRDefault="0092385B" w:rsidP="00E74C7D">
      <w:pPr>
        <w:pStyle w:val="ListParagraph"/>
        <w:numPr>
          <w:ilvl w:val="0"/>
          <w:numId w:val="5"/>
        </w:numPr>
      </w:pPr>
      <w:r>
        <w:t>a</w:t>
      </w:r>
      <w:r w:rsidRPr="008B055D">
        <w:t>ttitudes</w:t>
      </w:r>
      <w:r>
        <w:t xml:space="preserve"> </w:t>
      </w:r>
      <w:r w:rsidRPr="008B055D">
        <w:t>(e.g.</w:t>
      </w:r>
      <w:r>
        <w:t xml:space="preserve"> </w:t>
      </w:r>
      <w:r w:rsidRPr="008B055D">
        <w:t xml:space="preserve">cultural </w:t>
      </w:r>
      <w:r>
        <w:t xml:space="preserve">factors, </w:t>
      </w:r>
      <w:r w:rsidRPr="008B055D">
        <w:t>stigma, masculinity,</w:t>
      </w:r>
      <w:r>
        <w:t xml:space="preserve"> </w:t>
      </w:r>
      <w:r w:rsidRPr="008B055D">
        <w:t>perceptions</w:t>
      </w:r>
      <w:r>
        <w:t xml:space="preserve"> regarding health)</w:t>
      </w:r>
    </w:p>
    <w:p w:rsidR="0092385B" w:rsidRDefault="0092385B" w:rsidP="00E74C7D">
      <w:pPr>
        <w:pStyle w:val="ListParagraph"/>
        <w:numPr>
          <w:ilvl w:val="0"/>
          <w:numId w:val="5"/>
        </w:numPr>
      </w:pPr>
      <w:r>
        <w:t>e</w:t>
      </w:r>
      <w:r w:rsidRPr="008B055D">
        <w:t>ducation/awareness</w:t>
      </w:r>
      <w:r>
        <w:t xml:space="preserve"> </w:t>
      </w:r>
      <w:r w:rsidRPr="008B055D">
        <w:t>(of conditions,</w:t>
      </w:r>
      <w:r>
        <w:t xml:space="preserve"> </w:t>
      </w:r>
      <w:r w:rsidRPr="008B055D">
        <w:t>risks,</w:t>
      </w:r>
      <w:r>
        <w:t xml:space="preserve"> treatment,</w:t>
      </w:r>
      <w:r w:rsidRPr="008B055D">
        <w:t xml:space="preserve"> health</w:t>
      </w:r>
      <w:r>
        <w:t xml:space="preserve"> </w:t>
      </w:r>
      <w:r w:rsidRPr="008B055D">
        <w:t xml:space="preserve">impact </w:t>
      </w:r>
      <w:r>
        <w:t xml:space="preserve">and </w:t>
      </w:r>
      <w:r w:rsidRPr="008B055D">
        <w:t>services)</w:t>
      </w:r>
    </w:p>
    <w:p w:rsidR="0092385B" w:rsidRDefault="0092385B" w:rsidP="00E74C7D">
      <w:pPr>
        <w:pStyle w:val="ListParagraph"/>
        <w:numPr>
          <w:ilvl w:val="0"/>
          <w:numId w:val="5"/>
        </w:numPr>
      </w:pPr>
      <w:r>
        <w:t>access to</w:t>
      </w:r>
      <w:r w:rsidRPr="008B055D">
        <w:t xml:space="preserve"> services</w:t>
      </w:r>
      <w:r>
        <w:t xml:space="preserve"> </w:t>
      </w:r>
      <w:r w:rsidRPr="008B055D">
        <w:t>(e.g.</w:t>
      </w:r>
      <w:r>
        <w:t xml:space="preserve"> location,</w:t>
      </w:r>
      <w:r w:rsidRPr="008B055D">
        <w:t xml:space="preserve"> </w:t>
      </w:r>
      <w:r>
        <w:t>cost,</w:t>
      </w:r>
      <w:r w:rsidRPr="008B055D">
        <w:t xml:space="preserve"> availability </w:t>
      </w:r>
      <w:r>
        <w:t>of</w:t>
      </w:r>
      <w:r w:rsidRPr="008B055D">
        <w:t xml:space="preserve"> health services)</w:t>
      </w:r>
    </w:p>
    <w:p w:rsidR="0092385B" w:rsidRDefault="0092385B" w:rsidP="00E74C7D">
      <w:pPr>
        <w:pStyle w:val="ListParagraph"/>
        <w:numPr>
          <w:ilvl w:val="0"/>
          <w:numId w:val="5"/>
        </w:numPr>
      </w:pPr>
      <w:r>
        <w:t>community</w:t>
      </w:r>
      <w:r w:rsidRPr="008B055D">
        <w:t xml:space="preserve"> support and</w:t>
      </w:r>
      <w:r>
        <w:t xml:space="preserve"> </w:t>
      </w:r>
      <w:r w:rsidRPr="008B055D">
        <w:t>intervention</w:t>
      </w:r>
      <w:r>
        <w:t xml:space="preserve"> </w:t>
      </w:r>
      <w:r w:rsidRPr="008B055D">
        <w:t>(e.g.</w:t>
      </w:r>
      <w:r>
        <w:t xml:space="preserve"> </w:t>
      </w:r>
      <w:r w:rsidRPr="008B055D">
        <w:t>carers, family,</w:t>
      </w:r>
      <w:r>
        <w:t xml:space="preserve"> </w:t>
      </w:r>
      <w:r w:rsidRPr="008B055D">
        <w:t>friends,</w:t>
      </w:r>
      <w:r>
        <w:t xml:space="preserve"> </w:t>
      </w:r>
      <w:r w:rsidRPr="008B055D">
        <w:t>colleagues)</w:t>
      </w:r>
      <w:r>
        <w:t>.</w:t>
      </w:r>
    </w:p>
    <w:p w:rsidR="0092385B" w:rsidRDefault="0092385B" w:rsidP="0092385B">
      <w:r>
        <w:t>It is the intent of the Policy to inform local planning, delivery and evaluation strategies for health services and programs.</w:t>
      </w:r>
    </w:p>
    <w:p w:rsidR="0092385B" w:rsidRDefault="0092385B" w:rsidP="0092385B">
      <w:r>
        <w:t>To achieve the greatest effect, it is recommended that:</w:t>
      </w:r>
    </w:p>
    <w:p w:rsidR="0092385B" w:rsidRDefault="0092385B" w:rsidP="00E74C7D">
      <w:pPr>
        <w:pStyle w:val="ListParagraph"/>
        <w:numPr>
          <w:ilvl w:val="0"/>
          <w:numId w:val="11"/>
        </w:numPr>
      </w:pPr>
      <w:r>
        <w:t>the Department of Health, Health Service Providers and health services develop</w:t>
      </w:r>
      <w:r w:rsidR="008C064E">
        <w:t xml:space="preserve"> implementation plans</w:t>
      </w:r>
      <w:r>
        <w:t xml:space="preserve"> to deliver the recommended actions and achieve the </w:t>
      </w:r>
      <w:r w:rsidRPr="0037334C">
        <w:t>three</w:t>
      </w:r>
      <w:r>
        <w:t xml:space="preserve"> goals of the Policy</w:t>
      </w:r>
    </w:p>
    <w:p w:rsidR="0092385B" w:rsidRDefault="0092385B" w:rsidP="00E74C7D">
      <w:pPr>
        <w:pStyle w:val="ListParagraph"/>
        <w:numPr>
          <w:ilvl w:val="0"/>
          <w:numId w:val="11"/>
        </w:numPr>
      </w:pPr>
      <w:r>
        <w:t>men are meaningfully involved in the development of the implementation plans and the subsequent measurement of their impact</w:t>
      </w:r>
    </w:p>
    <w:p w:rsidR="0092385B" w:rsidRDefault="0092385B" w:rsidP="0092385B">
      <w:pPr>
        <w:pStyle w:val="ListParagraph"/>
        <w:numPr>
          <w:ilvl w:val="0"/>
          <w:numId w:val="11"/>
        </w:numPr>
      </w:pPr>
      <w:r>
        <w:t xml:space="preserve">the Policy is adopted as a multi-agency approach. </w:t>
      </w:r>
      <w:r>
        <w:br w:type="page"/>
      </w:r>
    </w:p>
    <w:p w:rsidR="001664A1" w:rsidRDefault="00BF2F21" w:rsidP="007B60AC">
      <w:pPr>
        <w:pStyle w:val="Heading1"/>
      </w:pPr>
      <w:bookmarkStart w:id="17" w:name="_Toc515358503"/>
      <w:r w:rsidRPr="00E74C7D">
        <w:lastRenderedPageBreak/>
        <w:t>Monitoring</w:t>
      </w:r>
      <w:r>
        <w:t xml:space="preserve"> the Policy</w:t>
      </w:r>
      <w:bookmarkEnd w:id="17"/>
    </w:p>
    <w:p w:rsidR="001664A1" w:rsidRDefault="00BF2F21" w:rsidP="001664A1">
      <w:r>
        <w:t>The Department of Health</w:t>
      </w:r>
      <w:r w:rsidR="001664A1">
        <w:t xml:space="preserve"> will support the implementation of the </w:t>
      </w:r>
      <w:r>
        <w:t>Policy</w:t>
      </w:r>
      <w:r w:rsidR="001664A1">
        <w:t xml:space="preserve"> by communicating it broadly across </w:t>
      </w:r>
      <w:r w:rsidR="00C70281">
        <w:t xml:space="preserve">the </w:t>
      </w:r>
      <w:r w:rsidR="001664A1">
        <w:t xml:space="preserve">WA </w:t>
      </w:r>
      <w:r w:rsidR="00C70281">
        <w:t>h</w:t>
      </w:r>
      <w:r w:rsidR="001664A1">
        <w:t xml:space="preserve">ealth </w:t>
      </w:r>
      <w:r w:rsidR="00C70281">
        <w:t xml:space="preserve">system </w:t>
      </w:r>
      <w:r w:rsidR="001664A1">
        <w:t>and to all relevant external stakeholders. It will be available via the Health Networks website.</w:t>
      </w:r>
    </w:p>
    <w:p w:rsidR="00BF2F21" w:rsidRDefault="001664A1" w:rsidP="00BF2F21">
      <w:r>
        <w:t xml:space="preserve">The </w:t>
      </w:r>
      <w:r w:rsidR="00BF2F21">
        <w:t>Department of Health</w:t>
      </w:r>
      <w:r>
        <w:t xml:space="preserve"> will measure the reach and level of awareness of the </w:t>
      </w:r>
      <w:r w:rsidR="00BF2F21">
        <w:t>Policy</w:t>
      </w:r>
      <w:r>
        <w:t xml:space="preserve"> as a form of evaluation. </w:t>
      </w:r>
      <w:r w:rsidR="00BF2F21">
        <w:t>Potential uses for the Policy include:</w:t>
      </w:r>
    </w:p>
    <w:p w:rsidR="00BF2F21" w:rsidRDefault="00BF2F21" w:rsidP="00E74C7D">
      <w:pPr>
        <w:pStyle w:val="ListParagraph"/>
        <w:numPr>
          <w:ilvl w:val="0"/>
          <w:numId w:val="8"/>
        </w:numPr>
      </w:pPr>
      <w:r>
        <w:t>advocacy at an individual and organisational level to promote a shared understanding of the importance of addressing men’s health and wellbeing</w:t>
      </w:r>
    </w:p>
    <w:p w:rsidR="00BF2F21" w:rsidRDefault="00BF2F21" w:rsidP="00E74C7D">
      <w:pPr>
        <w:pStyle w:val="ListParagraph"/>
        <w:numPr>
          <w:ilvl w:val="0"/>
          <w:numId w:val="8"/>
        </w:numPr>
      </w:pPr>
      <w:r>
        <w:t>promotion of key messages and use as an aspirational document</w:t>
      </w:r>
    </w:p>
    <w:p w:rsidR="00BF2F21" w:rsidRDefault="00BF2F21" w:rsidP="00E74C7D">
      <w:pPr>
        <w:pStyle w:val="ListParagraph"/>
        <w:numPr>
          <w:ilvl w:val="0"/>
          <w:numId w:val="8"/>
        </w:numPr>
      </w:pPr>
      <w:r>
        <w:t>to inform education and training for consumers and professionals</w:t>
      </w:r>
    </w:p>
    <w:p w:rsidR="00BF2F21" w:rsidRDefault="00BF2F21" w:rsidP="00E74C7D">
      <w:pPr>
        <w:pStyle w:val="ListParagraph"/>
        <w:numPr>
          <w:ilvl w:val="0"/>
          <w:numId w:val="8"/>
        </w:numPr>
      </w:pPr>
      <w:r>
        <w:t>to support policy, legislation and program and service design and provision</w:t>
      </w:r>
    </w:p>
    <w:p w:rsidR="00BF2F21" w:rsidRDefault="00BF2F21" w:rsidP="00E74C7D">
      <w:pPr>
        <w:pStyle w:val="ListParagraph"/>
        <w:numPr>
          <w:ilvl w:val="0"/>
          <w:numId w:val="8"/>
        </w:numPr>
      </w:pPr>
      <w:r>
        <w:t>to direct, prioritise and drive relevant research</w:t>
      </w:r>
    </w:p>
    <w:p w:rsidR="00BF2F21" w:rsidRDefault="00BF2F21" w:rsidP="00E74C7D">
      <w:pPr>
        <w:pStyle w:val="ListParagraph"/>
        <w:numPr>
          <w:ilvl w:val="0"/>
          <w:numId w:val="8"/>
        </w:numPr>
      </w:pPr>
      <w:r>
        <w:t>as a networking tool to assist services to work collaboratively by sharing knowledge and resources and building systemic relationships.</w:t>
      </w:r>
    </w:p>
    <w:p w:rsidR="001664A1" w:rsidRDefault="001664A1" w:rsidP="001664A1">
      <w:r>
        <w:t xml:space="preserve">Users of the </w:t>
      </w:r>
      <w:r w:rsidR="00BF2F21">
        <w:t>Policy</w:t>
      </w:r>
      <w:r>
        <w:t xml:space="preserve"> can </w:t>
      </w:r>
      <w:r w:rsidR="00BF2F21">
        <w:t xml:space="preserve">build in measures of success into their individual implementation plans </w:t>
      </w:r>
      <w:r>
        <w:t xml:space="preserve">to review their activity and progress under the </w:t>
      </w:r>
      <w:r w:rsidR="00BF2F21">
        <w:t>three goals</w:t>
      </w:r>
      <w:r>
        <w:t>.</w:t>
      </w:r>
    </w:p>
    <w:p w:rsidR="001664A1" w:rsidRDefault="001664A1">
      <w:pPr>
        <w:spacing w:after="0"/>
      </w:pPr>
      <w:r>
        <w:br w:type="page"/>
      </w:r>
    </w:p>
    <w:p w:rsidR="00A414B2" w:rsidRDefault="00A414B2" w:rsidP="007B60AC">
      <w:pPr>
        <w:pStyle w:val="Heading1"/>
      </w:pPr>
      <w:bookmarkStart w:id="18" w:name="_Toc515358504"/>
      <w:r>
        <w:lastRenderedPageBreak/>
        <w:t>Glossary of terms</w:t>
      </w:r>
      <w:bookmarkEnd w:id="18"/>
    </w:p>
    <w:tbl>
      <w:tblPr>
        <w:tblStyle w:val="TableGrid"/>
        <w:tblW w:w="0" w:type="auto"/>
        <w:tblLook w:val="04A0" w:firstRow="1" w:lastRow="0" w:firstColumn="1" w:lastColumn="0" w:noHBand="0" w:noVBand="1"/>
      </w:tblPr>
      <w:tblGrid>
        <w:gridCol w:w="4387"/>
        <w:gridCol w:w="6033"/>
      </w:tblGrid>
      <w:tr w:rsidR="00C01527" w:rsidTr="00FB64A0">
        <w:tc>
          <w:tcPr>
            <w:tcW w:w="4387" w:type="dxa"/>
          </w:tcPr>
          <w:p w:rsidR="00C01527" w:rsidRDefault="00C01527" w:rsidP="00CB6176">
            <w:pPr>
              <w:spacing w:before="60" w:after="60"/>
            </w:pPr>
            <w:r>
              <w:t>Access</w:t>
            </w:r>
          </w:p>
        </w:tc>
        <w:tc>
          <w:tcPr>
            <w:tcW w:w="6033" w:type="dxa"/>
          </w:tcPr>
          <w:p w:rsidR="00DD187F" w:rsidRDefault="00DD187F" w:rsidP="00CB6176">
            <w:pPr>
              <w:spacing w:before="60" w:after="60"/>
            </w:pPr>
            <w:r>
              <w:t>A</w:t>
            </w:r>
            <w:r w:rsidRPr="00DD187F">
              <w:t xml:space="preserve">ccess </w:t>
            </w:r>
            <w:r>
              <w:t>is viewed as</w:t>
            </w:r>
            <w:r w:rsidRPr="00DD187F">
              <w:t xml:space="preserve"> the opportunity to identify healthcare needs, to seek healthcare services, to reach, obtain or use healthcare services, and to actually have a need for services fulfilled. </w:t>
            </w:r>
            <w:r>
              <w:t xml:space="preserve">There are </w:t>
            </w:r>
            <w:r w:rsidRPr="00DD187F">
              <w:t xml:space="preserve">five dimensions of accessibility: </w:t>
            </w:r>
          </w:p>
          <w:p w:rsidR="00DD187F" w:rsidRDefault="00DD187F" w:rsidP="00CB6176">
            <w:pPr>
              <w:spacing w:before="60" w:after="60"/>
            </w:pPr>
            <w:r>
              <w:t xml:space="preserve">1) </w:t>
            </w:r>
            <w:r w:rsidR="008C064E">
              <w:t>a</w:t>
            </w:r>
            <w:r>
              <w:t>pproachability</w:t>
            </w:r>
          </w:p>
          <w:p w:rsidR="00DD187F" w:rsidRDefault="00DD187F" w:rsidP="00CB6176">
            <w:pPr>
              <w:spacing w:before="60" w:after="60"/>
            </w:pPr>
            <w:r>
              <w:t xml:space="preserve">2) </w:t>
            </w:r>
            <w:r w:rsidR="008C064E">
              <w:t>a</w:t>
            </w:r>
            <w:r>
              <w:t>cceptability</w:t>
            </w:r>
          </w:p>
          <w:p w:rsidR="00DD187F" w:rsidRDefault="00DD187F" w:rsidP="00CB6176">
            <w:pPr>
              <w:spacing w:before="60" w:after="60"/>
            </w:pPr>
            <w:r w:rsidRPr="00DD187F">
              <w:t xml:space="preserve">3) </w:t>
            </w:r>
            <w:r w:rsidR="008C064E">
              <w:t>a</w:t>
            </w:r>
            <w:r>
              <w:t>vailability and accommodation</w:t>
            </w:r>
          </w:p>
          <w:p w:rsidR="00DD187F" w:rsidRDefault="00DD187F" w:rsidP="00CB6176">
            <w:pPr>
              <w:spacing w:before="60" w:after="60"/>
            </w:pPr>
            <w:r>
              <w:t xml:space="preserve">4) </w:t>
            </w:r>
            <w:r w:rsidR="008C064E">
              <w:t>a</w:t>
            </w:r>
            <w:r>
              <w:t>ffordability</w:t>
            </w:r>
          </w:p>
          <w:p w:rsidR="00DD187F" w:rsidRDefault="00DD187F" w:rsidP="00CB6176">
            <w:pPr>
              <w:spacing w:before="60" w:after="60"/>
            </w:pPr>
            <w:r w:rsidRPr="00DD187F">
              <w:t xml:space="preserve">5) </w:t>
            </w:r>
            <w:r w:rsidR="008C064E">
              <w:t>a</w:t>
            </w:r>
            <w:r w:rsidRPr="00DD187F">
              <w:t xml:space="preserve">ppropriateness. </w:t>
            </w:r>
          </w:p>
          <w:p w:rsidR="00DD187F" w:rsidRDefault="00DD187F" w:rsidP="00CB6176">
            <w:pPr>
              <w:spacing w:before="60" w:after="60"/>
            </w:pPr>
            <w:r>
              <w:t>F</w:t>
            </w:r>
            <w:r w:rsidRPr="00DD187F">
              <w:t xml:space="preserve">ive corresponding abilities of populations interact with the dimensions of accessibility to generate </w:t>
            </w:r>
            <w:r>
              <w:t>access</w:t>
            </w:r>
            <w:r w:rsidRPr="00DD187F">
              <w:t xml:space="preserve">: </w:t>
            </w:r>
          </w:p>
          <w:p w:rsidR="00DD187F" w:rsidRDefault="00DD187F" w:rsidP="00CB6176">
            <w:pPr>
              <w:spacing w:before="60" w:after="60"/>
            </w:pPr>
            <w:r>
              <w:t xml:space="preserve">1) </w:t>
            </w:r>
            <w:r w:rsidR="008C064E">
              <w:t>a</w:t>
            </w:r>
            <w:r>
              <w:t>bility to perceive</w:t>
            </w:r>
          </w:p>
          <w:p w:rsidR="00DD187F" w:rsidRDefault="00DD187F" w:rsidP="00CB6176">
            <w:pPr>
              <w:spacing w:before="60" w:after="60"/>
            </w:pPr>
            <w:r>
              <w:t xml:space="preserve">2) </w:t>
            </w:r>
            <w:r w:rsidR="008C064E">
              <w:t>a</w:t>
            </w:r>
            <w:r>
              <w:t>bility to seek</w:t>
            </w:r>
          </w:p>
          <w:p w:rsidR="00DD187F" w:rsidRDefault="00DD187F" w:rsidP="00CB6176">
            <w:pPr>
              <w:spacing w:before="60" w:after="60"/>
            </w:pPr>
            <w:r>
              <w:t xml:space="preserve">3) </w:t>
            </w:r>
            <w:r w:rsidR="008C064E">
              <w:t>a</w:t>
            </w:r>
            <w:r>
              <w:t>bility to reach</w:t>
            </w:r>
          </w:p>
          <w:p w:rsidR="00DD187F" w:rsidRDefault="00DD187F" w:rsidP="00CB6176">
            <w:pPr>
              <w:spacing w:before="60" w:after="60"/>
            </w:pPr>
            <w:r>
              <w:t xml:space="preserve">4) </w:t>
            </w:r>
            <w:r w:rsidR="008C064E">
              <w:t>a</w:t>
            </w:r>
            <w:r>
              <w:t>bility to pay</w:t>
            </w:r>
          </w:p>
          <w:p w:rsidR="00C01527" w:rsidRPr="00B85C1C" w:rsidRDefault="00DD187F" w:rsidP="008C064E">
            <w:pPr>
              <w:spacing w:before="60" w:after="60"/>
            </w:pPr>
            <w:r w:rsidRPr="00DD187F">
              <w:t xml:space="preserve">5) </w:t>
            </w:r>
            <w:r w:rsidR="008C064E">
              <w:t>a</w:t>
            </w:r>
            <w:r w:rsidRPr="00DD187F">
              <w:t>bility to engage.</w:t>
            </w:r>
            <w:r w:rsidR="00E9726B">
              <w:fldChar w:fldCharType="begin"/>
            </w:r>
            <w:r w:rsidR="00E9726B">
              <w:instrText xml:space="preserve"> ADDIN EN.CITE &lt;EndNote&gt;&lt;Cite&gt;&lt;Author&gt;Levesque JF&lt;/Author&gt;&lt;Year&gt;2013&lt;/Year&gt;&lt;RecNum&gt;83&lt;/RecNum&gt;&lt;DisplayText&gt;&lt;style face="superscript"&gt;25&lt;/style&gt;&lt;/DisplayText&gt;&lt;record&gt;&lt;rec-number&gt;83&lt;/rec-number&gt;&lt;foreign-keys&gt;&lt;key app="EN" db-id="f2esp5fzdw0fpceaeevx2ez1wd5fxarzp0t9" timestamp="1525765366"&gt;83&lt;/key&gt;&lt;/foreign-keys&gt;&lt;ref-type name="Journal Article"&gt;17&lt;/ref-type&gt;&lt;contributors&gt;&lt;authors&gt;&lt;author&gt;Levesque JF, Harris MF, Russell G,.&lt;/author&gt;&lt;/authors&gt;&lt;/contributors&gt;&lt;titles&gt;&lt;title&gt;Patient-centred access to health care: conceptualising access at the interface of health systems and populations&lt;/title&gt;&lt;secondary-title&gt;International Journal for Equity in Health&lt;/secondary-title&gt;&lt;/titles&gt;&lt;periodical&gt;&lt;full-title&gt;International Journal for Equity in Health&lt;/full-title&gt;&lt;/periodical&gt;&lt;volume&gt;12&lt;/volume&gt;&lt;number&gt;18&lt;/number&gt;&lt;dates&gt;&lt;year&gt;2013&lt;/year&gt;&lt;/dates&gt;&lt;urls&gt;&lt;/urls&gt;&lt;/record&gt;&lt;/Cite&gt;&lt;/EndNote&gt;</w:instrText>
            </w:r>
            <w:r w:rsidR="00E9726B">
              <w:fldChar w:fldCharType="separate"/>
            </w:r>
            <w:r w:rsidR="00E9726B" w:rsidRPr="00E9726B">
              <w:rPr>
                <w:noProof/>
                <w:vertAlign w:val="superscript"/>
              </w:rPr>
              <w:t>25</w:t>
            </w:r>
            <w:r w:rsidR="00E9726B">
              <w:fldChar w:fldCharType="end"/>
            </w:r>
          </w:p>
        </w:tc>
      </w:tr>
      <w:tr w:rsidR="00143AAE" w:rsidTr="00FB64A0">
        <w:tc>
          <w:tcPr>
            <w:tcW w:w="4387" w:type="dxa"/>
          </w:tcPr>
          <w:p w:rsidR="00143AAE" w:rsidRPr="00705F12" w:rsidRDefault="00143AAE" w:rsidP="00C464B4">
            <w:pPr>
              <w:spacing w:before="120" w:after="120"/>
              <w:rPr>
                <w:rFonts w:cs="Arial"/>
                <w:szCs w:val="24"/>
              </w:rPr>
            </w:pPr>
            <w:r>
              <w:rPr>
                <w:rFonts w:cs="Arial"/>
                <w:szCs w:val="24"/>
              </w:rPr>
              <w:t>Department of Health as System Manager</w:t>
            </w:r>
          </w:p>
        </w:tc>
        <w:tc>
          <w:tcPr>
            <w:tcW w:w="6033" w:type="dxa"/>
          </w:tcPr>
          <w:p w:rsidR="00143AAE" w:rsidRPr="00D05E5F" w:rsidRDefault="00143AAE" w:rsidP="00E9726B">
            <w:pPr>
              <w:autoSpaceDE w:val="0"/>
              <w:autoSpaceDN w:val="0"/>
              <w:adjustRightInd w:val="0"/>
              <w:spacing w:after="0"/>
              <w:rPr>
                <w:rFonts w:cs="Arial"/>
                <w:szCs w:val="24"/>
              </w:rPr>
            </w:pPr>
            <w:r w:rsidRPr="00D05E5F">
              <w:rPr>
                <w:rFonts w:cs="Arial"/>
                <w:color w:val="333333"/>
                <w:szCs w:val="24"/>
                <w:lang w:val="en"/>
              </w:rPr>
              <w:t xml:space="preserve">The </w:t>
            </w:r>
            <w:r w:rsidRPr="00D05E5F">
              <w:rPr>
                <w:rStyle w:val="Emphasis"/>
                <w:rFonts w:cs="Arial"/>
                <w:color w:val="005B38"/>
                <w:szCs w:val="24"/>
                <w:u w:val="single"/>
                <w:lang w:val="en"/>
              </w:rPr>
              <w:t>Health Services Act 2016</w:t>
            </w:r>
            <w:r w:rsidR="00364736">
              <w:rPr>
                <w:rFonts w:cs="Arial"/>
                <w:color w:val="005B38"/>
                <w:szCs w:val="24"/>
                <w:u w:val="single"/>
                <w:lang w:val="en"/>
              </w:rPr>
              <w:t xml:space="preserve"> </w:t>
            </w:r>
            <w:r w:rsidRPr="00D05E5F">
              <w:rPr>
                <w:rFonts w:cs="Arial"/>
                <w:color w:val="333333"/>
                <w:szCs w:val="24"/>
                <w:lang w:val="en"/>
              </w:rPr>
              <w:t xml:space="preserve">establishes the Department of Health, led by the Director General, as the System Manager responsible for the overall management and strategic direction of the WA health system, ensuring the delivery of high quality, </w:t>
            </w:r>
            <w:r>
              <w:rPr>
                <w:rFonts w:cs="Arial"/>
                <w:color w:val="333333"/>
                <w:szCs w:val="24"/>
                <w:lang w:val="en"/>
              </w:rPr>
              <w:t>safe and timely health services.</w:t>
            </w:r>
            <w:r>
              <w:rPr>
                <w:rFonts w:cs="Arial"/>
                <w:color w:val="333333"/>
                <w:szCs w:val="24"/>
                <w:lang w:val="en"/>
              </w:rPr>
              <w:fldChar w:fldCharType="begin"/>
            </w:r>
            <w:r w:rsidR="00E9726B">
              <w:rPr>
                <w:rFonts w:cs="Arial"/>
                <w:color w:val="333333"/>
                <w:szCs w:val="24"/>
                <w:lang w:val="en"/>
              </w:rPr>
              <w:instrText xml:space="preserve"> ADDIN EN.CITE &lt;EndNote&gt;&lt;Cite&gt;&lt;Author&gt;Department of Health WA&lt;/Author&gt;&lt;Year&gt;2018&lt;/Year&gt;&lt;RecNum&gt;190&lt;/RecNum&gt;&lt;DisplayText&gt;&lt;style face="superscript"&gt;26&lt;/style&gt;&lt;/DisplayText&gt;&lt;record&gt;&lt;rec-number&gt;190&lt;/rec-number&gt;&lt;foreign-keys&gt;&lt;key app="EN" db-id="tv0pr9vz0depswep5xf5dps1drzsserpdexd" timestamp="1519366116"&gt;190&lt;/key&gt;&lt;/foreign-keys&gt;&lt;ref-type name="WWW General"&gt;58&lt;/ref-type&gt;&lt;contributors&gt;&lt;authors&gt;&lt;author&gt;Department of Health WA,.&lt;/author&gt;&lt;/authors&gt;&lt;/contributors&gt;&lt;titles&gt;&lt;title&gt;Health Reform&lt;/title&gt;&lt;secondary-title&gt;The Department of Health as System Manager&lt;/secondary-title&gt;&lt;/titles&gt;&lt;dates&gt;&lt;year&gt;2018&lt;/year&gt;&lt;pub-dates&gt;&lt;date&gt;23 February 2018&lt;/date&gt;&lt;/pub-dates&gt;&lt;/dates&gt;&lt;pub-location&gt;Perth&lt;/pub-location&gt;&lt;publisher&gt;Department of Health WA&lt;/publisher&gt;&lt;work-type&gt;&lt;style face="underline" font="default" size="100%"&gt;http://ww2.health.wa.gov.au/Improving-WA-Health/Health-reform&lt;/style&gt;&lt;/work-type&gt;&lt;urls&gt;&lt;/urls&gt;&lt;/record&gt;&lt;/Cite&gt;&lt;/EndNote&gt;</w:instrText>
            </w:r>
            <w:r>
              <w:rPr>
                <w:rFonts w:cs="Arial"/>
                <w:color w:val="333333"/>
                <w:szCs w:val="24"/>
                <w:lang w:val="en"/>
              </w:rPr>
              <w:fldChar w:fldCharType="separate"/>
            </w:r>
            <w:r w:rsidR="00E9726B" w:rsidRPr="00E9726B">
              <w:rPr>
                <w:rFonts w:cs="Arial"/>
                <w:noProof/>
                <w:color w:val="333333"/>
                <w:szCs w:val="24"/>
                <w:vertAlign w:val="superscript"/>
                <w:lang w:val="en"/>
              </w:rPr>
              <w:t>26</w:t>
            </w:r>
            <w:r>
              <w:rPr>
                <w:rFonts w:cs="Arial"/>
                <w:color w:val="333333"/>
                <w:szCs w:val="24"/>
                <w:lang w:val="en"/>
              </w:rPr>
              <w:fldChar w:fldCharType="end"/>
            </w:r>
          </w:p>
        </w:tc>
      </w:tr>
      <w:tr w:rsidR="00C01527" w:rsidTr="00FB64A0">
        <w:tc>
          <w:tcPr>
            <w:tcW w:w="4387" w:type="dxa"/>
          </w:tcPr>
          <w:p w:rsidR="00C01527" w:rsidRDefault="00C01527" w:rsidP="00CB6176">
            <w:pPr>
              <w:spacing w:before="60" w:after="60"/>
            </w:pPr>
            <w:r>
              <w:t>Health and wellbeing</w:t>
            </w:r>
          </w:p>
        </w:tc>
        <w:tc>
          <w:tcPr>
            <w:tcW w:w="6033" w:type="dxa"/>
          </w:tcPr>
          <w:p w:rsidR="00C01527" w:rsidRDefault="0049029D" w:rsidP="006840FD">
            <w:pPr>
              <w:spacing w:before="60" w:after="60"/>
            </w:pPr>
            <w:r>
              <w:t>The Policy adopts the holistic World Health Organization (WHO) definition of health: ‘complete physical, mental and social wellbeing and not merely the abs</w:t>
            </w:r>
            <w:r w:rsidR="00B85C1C">
              <w:t>ence of disease and infirmity’.</w:t>
            </w:r>
            <w:r w:rsidR="00E9726B">
              <w:fldChar w:fldCharType="begin"/>
            </w:r>
            <w:r w:rsidR="006840FD">
              <w:instrText xml:space="preserve"> ADDIN EN.CITE &lt;EndNote&gt;&lt;Cite ExcludeYear="1"&gt;&lt;Author&gt;World Health Organization&lt;/Author&gt;&lt;RecNum&gt;82&lt;/RecNum&gt;&lt;DisplayText&gt;&lt;style face="superscript"&gt;27&lt;/style&gt;&lt;/DisplayText&gt;&lt;record&gt;&lt;rec-number&gt;82&lt;/rec-number&gt;&lt;foreign-keys&gt;&lt;key app="EN" db-id="f2esp5fzdw0fpceaeevx2ez1wd5fxarzp0t9" timestamp="1525765119"&gt;82&lt;/key&gt;&lt;/foreign-keys&gt;&lt;ref-type name="Generic"&gt;13&lt;/ref-type&gt;&lt;contributors&gt;&lt;authors&gt;&lt;author&gt;World Health Organization,.&lt;/author&gt;&lt;/authors&gt;&lt;/contributors&gt;&lt;titles&gt;&lt;title&gt;Definition of Health – Preamble to the Constitution of the World Health Organization. International Health Conference; New York&lt;/title&gt;&lt;/titles&gt;&lt;dates&gt;&lt;/dates&gt;&lt;publisher&gt;Official Records of the World Health Organization, no. 2, p. 100 and entered into force on 7 April 1948; 19-22 June, 1946; signed on 22 July 1946&lt;/publisher&gt;&lt;urls&gt;&lt;/urls&gt;&lt;/record&gt;&lt;/Cite&gt;&lt;/EndNote&gt;</w:instrText>
            </w:r>
            <w:r w:rsidR="00E9726B">
              <w:fldChar w:fldCharType="separate"/>
            </w:r>
            <w:r w:rsidR="006840FD" w:rsidRPr="006840FD">
              <w:rPr>
                <w:noProof/>
                <w:vertAlign w:val="superscript"/>
              </w:rPr>
              <w:t>27</w:t>
            </w:r>
            <w:r w:rsidR="00E9726B">
              <w:fldChar w:fldCharType="end"/>
            </w:r>
            <w:r>
              <w:t xml:space="preserve"> It also recognises the spiritual dimensions of health and wellbeing.</w:t>
            </w:r>
          </w:p>
        </w:tc>
      </w:tr>
      <w:tr w:rsidR="0062450D" w:rsidTr="00FB64A0">
        <w:tc>
          <w:tcPr>
            <w:tcW w:w="4387" w:type="dxa"/>
          </w:tcPr>
          <w:p w:rsidR="0062450D" w:rsidRDefault="00143AAE" w:rsidP="00CB6176">
            <w:pPr>
              <w:spacing w:before="60" w:after="60"/>
            </w:pPr>
            <w:r w:rsidRPr="00705F12">
              <w:rPr>
                <w:rFonts w:cs="Arial"/>
                <w:szCs w:val="24"/>
              </w:rPr>
              <w:t>Health literacy</w:t>
            </w:r>
          </w:p>
        </w:tc>
        <w:tc>
          <w:tcPr>
            <w:tcW w:w="6033" w:type="dxa"/>
          </w:tcPr>
          <w:p w:rsidR="0062450D" w:rsidRDefault="00143AAE" w:rsidP="006840FD">
            <w:pPr>
              <w:spacing w:before="60" w:after="60"/>
            </w:pPr>
            <w:r>
              <w:rPr>
                <w:rFonts w:cs="Arial"/>
                <w:szCs w:val="24"/>
              </w:rPr>
              <w:t>H</w:t>
            </w:r>
            <w:r w:rsidRPr="002D2EDD">
              <w:rPr>
                <w:rFonts w:cs="Arial"/>
                <w:szCs w:val="24"/>
              </w:rPr>
              <w:t>ow people understand information about health and health care, and how they apply that information to their lives, use it to make decisions and act on it.</w:t>
            </w:r>
            <w:r w:rsidR="00E9726B">
              <w:rPr>
                <w:rFonts w:cs="Arial"/>
                <w:szCs w:val="24"/>
              </w:rPr>
              <w:fldChar w:fldCharType="begin"/>
            </w:r>
            <w:r w:rsidR="006840FD">
              <w:rPr>
                <w:rFonts w:cs="Arial"/>
                <w:szCs w:val="24"/>
              </w:rPr>
              <w:instrText xml:space="preserve"> ADDIN EN.CITE &lt;EndNote&gt;&lt;Cite&gt;&lt;Author&gt;Care&lt;/Author&gt;&lt;Year&gt;2018&lt;/Year&gt;&lt;RecNum&gt;84&lt;/RecNum&gt;&lt;DisplayText&gt;&lt;style face="superscript"&gt;28&lt;/style&gt;&lt;/DisplayText&gt;&lt;record&gt;&lt;rec-number&gt;84&lt;/rec-number&gt;&lt;foreign-keys&gt;&lt;key app="EN" db-id="f2esp5fzdw0fpceaeevx2ez1wd5fxarzp0t9" timestamp="1525765532"&gt;84&lt;/key&gt;&lt;/foreign-keys&gt;&lt;ref-type name="Web Page"&gt;12&lt;/ref-type&gt;&lt;contributors&gt;&lt;authors&gt;&lt;author&gt;Australian Commission on Safety and Quality in Health Care,.&lt;/author&gt;&lt;/authors&gt;&lt;/contributors&gt;&lt;titles&gt;&lt;title&gt;Health Literacy&lt;/title&gt;&lt;/titles&gt;&lt;volume&gt;2018&lt;/volume&gt;&lt;number&gt;8 May&lt;/number&gt;&lt;dates&gt;&lt;year&gt;2018&lt;/year&gt;&lt;/dates&gt;&lt;urls&gt;&lt;related-urls&gt;&lt;url&gt;&lt;style face="underline" font="default" size="100%"&gt;https://www.safetyandquality.gov.au/our-work/patient-and-consumer-centred-care/health-literacy/&lt;/style&gt;&lt;/url&gt;&lt;/related-urls&gt;&lt;/urls&gt;&lt;/record&gt;&lt;/Cite&gt;&lt;/EndNote&gt;</w:instrText>
            </w:r>
            <w:r w:rsidR="00E9726B">
              <w:rPr>
                <w:rFonts w:cs="Arial"/>
                <w:szCs w:val="24"/>
              </w:rPr>
              <w:fldChar w:fldCharType="separate"/>
            </w:r>
            <w:r w:rsidR="006840FD" w:rsidRPr="006840FD">
              <w:rPr>
                <w:rFonts w:cs="Arial"/>
                <w:noProof/>
                <w:szCs w:val="24"/>
                <w:vertAlign w:val="superscript"/>
              </w:rPr>
              <w:t>28</w:t>
            </w:r>
            <w:r w:rsidR="00E9726B">
              <w:rPr>
                <w:rFonts w:cs="Arial"/>
                <w:szCs w:val="24"/>
              </w:rPr>
              <w:fldChar w:fldCharType="end"/>
            </w:r>
          </w:p>
        </w:tc>
      </w:tr>
      <w:tr w:rsidR="00D475D0" w:rsidTr="00FB64A0">
        <w:tc>
          <w:tcPr>
            <w:tcW w:w="4387" w:type="dxa"/>
          </w:tcPr>
          <w:p w:rsidR="00D475D0" w:rsidRDefault="00D475D0" w:rsidP="00C464B4">
            <w:pPr>
              <w:spacing w:before="120" w:after="120"/>
              <w:rPr>
                <w:rFonts w:cs="Arial"/>
                <w:szCs w:val="24"/>
              </w:rPr>
            </w:pPr>
            <w:r>
              <w:rPr>
                <w:rFonts w:cs="Arial"/>
                <w:szCs w:val="24"/>
              </w:rPr>
              <w:t>Men</w:t>
            </w:r>
          </w:p>
        </w:tc>
        <w:tc>
          <w:tcPr>
            <w:tcW w:w="6033" w:type="dxa"/>
          </w:tcPr>
          <w:p w:rsidR="00D475D0" w:rsidRDefault="00D475D0" w:rsidP="00E9726B">
            <w:pPr>
              <w:spacing w:before="120" w:after="120"/>
            </w:pPr>
            <w:r>
              <w:t>.</w:t>
            </w:r>
          </w:p>
        </w:tc>
      </w:tr>
      <w:tr w:rsidR="001664A1" w:rsidTr="00FB64A0">
        <w:tc>
          <w:tcPr>
            <w:tcW w:w="4387" w:type="dxa"/>
          </w:tcPr>
          <w:p w:rsidR="001664A1" w:rsidRPr="00705F12" w:rsidRDefault="001664A1" w:rsidP="00C464B4">
            <w:pPr>
              <w:spacing w:before="120" w:after="120"/>
              <w:rPr>
                <w:rFonts w:cs="Arial"/>
                <w:szCs w:val="24"/>
              </w:rPr>
            </w:pPr>
            <w:r>
              <w:rPr>
                <w:rFonts w:cs="Arial"/>
                <w:szCs w:val="24"/>
              </w:rPr>
              <w:t>Mental health</w:t>
            </w:r>
          </w:p>
        </w:tc>
        <w:tc>
          <w:tcPr>
            <w:tcW w:w="6033" w:type="dxa"/>
          </w:tcPr>
          <w:p w:rsidR="001664A1" w:rsidRPr="00705F12" w:rsidRDefault="001664A1" w:rsidP="006840FD">
            <w:pPr>
              <w:spacing w:before="120" w:after="120"/>
              <w:rPr>
                <w:rFonts w:cs="Arial"/>
                <w:szCs w:val="24"/>
              </w:rPr>
            </w:pPr>
            <w:r>
              <w:t>‘A state of well-being in which the individual realises his or her own abilities, can cope with the normal stresses of life, can work productively and fruitfully, and is able to make a contribution to his or her community’.</w:t>
            </w:r>
            <w:r w:rsidR="00E9726B">
              <w:fldChar w:fldCharType="begin"/>
            </w:r>
            <w:r w:rsidR="006840FD">
              <w:instrText xml:space="preserve"> ADDIN EN.CITE &lt;EndNote&gt;&lt;Cite&gt;&lt;Author&gt;World Health Organization&lt;/Author&gt;&lt;Year&gt;2014&lt;/Year&gt;&lt;RecNum&gt;81&lt;/RecNum&gt;&lt;DisplayText&gt;&lt;style face="superscript"&gt;29&lt;/style&gt;&lt;/DisplayText&gt;&lt;record&gt;&lt;rec-number&gt;81&lt;/rec-number&gt;&lt;foreign-keys&gt;&lt;key app="EN" db-id="f2esp5fzdw0fpceaeevx2ez1wd5fxarzp0t9" timestamp="1525764873"&gt;81&lt;/key&gt;&lt;/foreign-keys&gt;&lt;ref-type name="Web Page"&gt;12&lt;/ref-type&gt;&lt;contributors&gt;&lt;authors&gt;&lt;author&gt;World Health Organization,.&lt;/author&gt;&lt;/authors&gt;&lt;/contributors&gt;&lt;titles&gt;&lt;title&gt;Mental health: a state of well-being&lt;/title&gt;&lt;/titles&gt;&lt;volume&gt;2018&lt;/volume&gt;&lt;number&gt;8 May&lt;/number&gt;&lt;dates&gt;&lt;year&gt;2014&lt;/year&gt;&lt;/dates&gt;&lt;urls&gt;&lt;related-urls&gt;&lt;url&gt;&lt;style face="underline" font="default" size="100%"&gt;http://www.who.int/features/factfiles/mental_health/en/&lt;/style&gt;&lt;/url&gt;&lt;/related-urls&gt;&lt;/urls&gt;&lt;/record&gt;&lt;/Cite&gt;&lt;/EndNote&gt;</w:instrText>
            </w:r>
            <w:r w:rsidR="00E9726B">
              <w:fldChar w:fldCharType="separate"/>
            </w:r>
            <w:r w:rsidR="006840FD" w:rsidRPr="006840FD">
              <w:rPr>
                <w:noProof/>
                <w:vertAlign w:val="superscript"/>
              </w:rPr>
              <w:t>29</w:t>
            </w:r>
            <w:r w:rsidR="00E9726B">
              <w:fldChar w:fldCharType="end"/>
            </w:r>
          </w:p>
        </w:tc>
      </w:tr>
    </w:tbl>
    <w:p w:rsidR="00E9726B" w:rsidRDefault="00E9726B">
      <w:pPr>
        <w:spacing w:after="0"/>
      </w:pPr>
      <w:r>
        <w:br w:type="page"/>
      </w:r>
    </w:p>
    <w:p w:rsidR="00A414B2" w:rsidRDefault="00A414B2" w:rsidP="00A414B2">
      <w:pPr>
        <w:pStyle w:val="Heading1"/>
      </w:pPr>
      <w:bookmarkStart w:id="19" w:name="_Toc515358505"/>
      <w:r>
        <w:lastRenderedPageBreak/>
        <w:t>References</w:t>
      </w:r>
      <w:bookmarkEnd w:id="19"/>
    </w:p>
    <w:p w:rsidR="006840FD" w:rsidRPr="006840FD" w:rsidRDefault="008E69F9" w:rsidP="006840FD">
      <w:pPr>
        <w:pStyle w:val="EndNoteBibliography"/>
        <w:spacing w:after="0"/>
        <w:ind w:left="720" w:hanging="720"/>
      </w:pPr>
      <w:r>
        <w:rPr>
          <w:rFonts w:ascii="Arial" w:hAnsi="Arial"/>
          <w:sz w:val="22"/>
        </w:rPr>
        <w:fldChar w:fldCharType="begin"/>
      </w:r>
      <w:r>
        <w:rPr>
          <w:rFonts w:ascii="Arial" w:hAnsi="Arial"/>
          <w:sz w:val="22"/>
        </w:rPr>
        <w:instrText xml:space="preserve"> ADDIN EN.REFLIST </w:instrText>
      </w:r>
      <w:r>
        <w:rPr>
          <w:rFonts w:ascii="Arial" w:hAnsi="Arial"/>
          <w:sz w:val="22"/>
        </w:rPr>
        <w:fldChar w:fldCharType="separate"/>
      </w:r>
      <w:r w:rsidR="006840FD" w:rsidRPr="006840FD">
        <w:t>1.</w:t>
      </w:r>
      <w:r w:rsidR="006840FD" w:rsidRPr="006840FD">
        <w:tab/>
        <w:t>Men's Health &amp; Wellbeing Western Australia. Western Australian Male Health and Wellbeing Policy Information Paper. Perth: Men's Health &amp; Wellbeing Western Australia.</w:t>
      </w:r>
    </w:p>
    <w:p w:rsidR="006840FD" w:rsidRPr="006840FD" w:rsidRDefault="006840FD" w:rsidP="006840FD">
      <w:pPr>
        <w:pStyle w:val="EndNoteBibliography"/>
        <w:spacing w:after="0"/>
        <w:ind w:left="720" w:hanging="720"/>
      </w:pPr>
      <w:r w:rsidRPr="006840FD">
        <w:t>2.</w:t>
      </w:r>
      <w:r w:rsidRPr="006840FD">
        <w:tab/>
        <w:t>Men's Health &amp; Wellbeing Western Australia. The health and wellbeing status of Western Australian Males 2016. Perth: Men's Health &amp; Wellbeing Western Australia; 2017.</w:t>
      </w:r>
    </w:p>
    <w:p w:rsidR="006840FD" w:rsidRPr="006840FD" w:rsidRDefault="006840FD" w:rsidP="006840FD">
      <w:pPr>
        <w:pStyle w:val="EndNoteBibliography"/>
        <w:spacing w:after="0"/>
        <w:ind w:left="720" w:hanging="720"/>
      </w:pPr>
      <w:r w:rsidRPr="006840FD">
        <w:t>3.</w:t>
      </w:r>
      <w:r w:rsidRPr="006840FD">
        <w:tab/>
        <w:t>Epidemiology Branch, Public Health Division, Department of Health Western Australia. Overview of the burden of disease in Western Australia, 2011. Perth: Department of Health Western Australia; 2016.</w:t>
      </w:r>
    </w:p>
    <w:p w:rsidR="006840FD" w:rsidRPr="006840FD" w:rsidRDefault="006840FD" w:rsidP="006840FD">
      <w:pPr>
        <w:pStyle w:val="EndNoteBibliography"/>
        <w:spacing w:after="0"/>
        <w:ind w:left="720" w:hanging="720"/>
      </w:pPr>
      <w:r w:rsidRPr="006840FD">
        <w:t>4.</w:t>
      </w:r>
      <w:r w:rsidRPr="006840FD">
        <w:tab/>
        <w:t>Department of Health and Ageing. National Male Health Policy: Building on the Strength of Australian Males. Canberra: Department of Health and Ageing; 2010.</w:t>
      </w:r>
    </w:p>
    <w:p w:rsidR="006840FD" w:rsidRPr="006840FD" w:rsidRDefault="006840FD" w:rsidP="006840FD">
      <w:pPr>
        <w:pStyle w:val="EndNoteBibliography"/>
        <w:spacing w:after="0"/>
        <w:ind w:left="720" w:hanging="720"/>
      </w:pPr>
      <w:r w:rsidRPr="006840FD">
        <w:t>5.</w:t>
      </w:r>
      <w:r w:rsidRPr="006840FD">
        <w:tab/>
        <w:t xml:space="preserve">World Health Organization. About social determinants of health (online); 2018 (updated 2018; cited 8 May). Available from: </w:t>
      </w:r>
      <w:hyperlink r:id="rId23" w:history="1">
        <w:r w:rsidRPr="006840FD">
          <w:rPr>
            <w:rStyle w:val="Hyperlink"/>
            <w:rFonts w:ascii="ArialMTStd" w:hAnsi="ArialMTStd"/>
          </w:rPr>
          <w:t>http://www.who.int/social_determinants/sdh_definition/en/</w:t>
        </w:r>
      </w:hyperlink>
      <w:r w:rsidRPr="006840FD">
        <w:t xml:space="preserve">. </w:t>
      </w:r>
    </w:p>
    <w:p w:rsidR="006840FD" w:rsidRPr="006840FD" w:rsidRDefault="006840FD" w:rsidP="006840FD">
      <w:pPr>
        <w:pStyle w:val="EndNoteBibliography"/>
        <w:spacing w:after="0"/>
        <w:ind w:left="720" w:hanging="720"/>
      </w:pPr>
      <w:r w:rsidRPr="006840FD">
        <w:t>6.</w:t>
      </w:r>
      <w:r w:rsidRPr="006840FD">
        <w:tab/>
        <w:t xml:space="preserve">Dahlgern G, Whitehead M. Tackling inequalities in health: what can we learn from what has been tried? (online); 1993 (updated 2018; cited 1 May). Available from: </w:t>
      </w:r>
      <w:hyperlink r:id="rId24" w:history="1">
        <w:r w:rsidRPr="006840FD">
          <w:rPr>
            <w:rStyle w:val="Hyperlink"/>
            <w:rFonts w:ascii="ArialMTStd" w:hAnsi="ArialMTStd"/>
          </w:rPr>
          <w:t>https://www.kingsfund.org.uk/projects/time-think-differently/trends-broader-determinants-health</w:t>
        </w:r>
      </w:hyperlink>
      <w:r w:rsidRPr="006840FD">
        <w:t xml:space="preserve">. </w:t>
      </w:r>
    </w:p>
    <w:p w:rsidR="006840FD" w:rsidRPr="006840FD" w:rsidRDefault="006840FD" w:rsidP="006840FD">
      <w:pPr>
        <w:pStyle w:val="EndNoteBibliography"/>
        <w:spacing w:after="0"/>
        <w:ind w:left="720" w:hanging="720"/>
      </w:pPr>
      <w:r w:rsidRPr="006840FD">
        <w:t>7.</w:t>
      </w:r>
      <w:r w:rsidRPr="006840FD">
        <w:tab/>
        <w:t xml:space="preserve">World Health Organization. The Ottawa Charter for Health Promotion (online). Geneva, Switzerland: WHO; 1986 (updated 2018; cited 1 May). Available from: </w:t>
      </w:r>
      <w:hyperlink r:id="rId25" w:history="1">
        <w:r w:rsidRPr="006840FD">
          <w:rPr>
            <w:rStyle w:val="Hyperlink"/>
            <w:rFonts w:ascii="ArialMTStd" w:hAnsi="ArialMTStd"/>
          </w:rPr>
          <w:t>http://www.who.int/healthpromotion/conferences/previous/ottawa/en/index.html</w:t>
        </w:r>
      </w:hyperlink>
      <w:r w:rsidRPr="006840FD">
        <w:t xml:space="preserve">. </w:t>
      </w:r>
    </w:p>
    <w:p w:rsidR="006840FD" w:rsidRPr="006840FD" w:rsidRDefault="006840FD" w:rsidP="006840FD">
      <w:pPr>
        <w:pStyle w:val="EndNoteBibliography"/>
        <w:spacing w:after="0"/>
        <w:ind w:left="720" w:hanging="720"/>
      </w:pPr>
      <w:r w:rsidRPr="006840FD">
        <w:t>8.</w:t>
      </w:r>
      <w:r w:rsidRPr="006840FD">
        <w:tab/>
        <w:t>Australian Institute of Health and Welfare. The Health of Australia's Males. Canberra: Australian Institute of Health and Welfare; 2011.</w:t>
      </w:r>
    </w:p>
    <w:p w:rsidR="006840FD" w:rsidRPr="006840FD" w:rsidRDefault="006840FD" w:rsidP="006840FD">
      <w:pPr>
        <w:pStyle w:val="EndNoteBibliography"/>
        <w:spacing w:after="0"/>
        <w:ind w:left="720" w:hanging="720"/>
      </w:pPr>
      <w:r w:rsidRPr="006840FD">
        <w:t>9.</w:t>
      </w:r>
      <w:r w:rsidRPr="006840FD">
        <w:tab/>
        <w:t>Australian Institute of Health and Welfare. The health of Australia’s males: a focus on five population groups. Canberra: Australian Institute of Health and Welfare; 2012.</w:t>
      </w:r>
    </w:p>
    <w:p w:rsidR="006840FD" w:rsidRPr="006840FD" w:rsidRDefault="006840FD" w:rsidP="006840FD">
      <w:pPr>
        <w:pStyle w:val="EndNoteBibliography"/>
        <w:spacing w:after="0"/>
        <w:ind w:left="720" w:hanging="720"/>
      </w:pPr>
      <w:r w:rsidRPr="006840FD">
        <w:t>10.</w:t>
      </w:r>
      <w:r w:rsidRPr="006840FD">
        <w:tab/>
        <w:t>Australian Institute of Health and Welfare. The Health of Australia's Males: From birth to young adulthood (0-24 years). Canberra: Australian Institute of Health and Welfare; 2013.</w:t>
      </w:r>
    </w:p>
    <w:p w:rsidR="006840FD" w:rsidRPr="006840FD" w:rsidRDefault="006840FD" w:rsidP="006840FD">
      <w:pPr>
        <w:pStyle w:val="EndNoteBibliography"/>
        <w:spacing w:after="0"/>
        <w:ind w:left="720" w:hanging="720"/>
      </w:pPr>
      <w:r w:rsidRPr="006840FD">
        <w:t>11.</w:t>
      </w:r>
      <w:r w:rsidRPr="006840FD">
        <w:tab/>
        <w:t>Australian Institute of Health and Welfare. The Health of Australia's Males: 25 years and over. Canberra: Australian Institute of Health and Welfare; 2013.</w:t>
      </w:r>
    </w:p>
    <w:p w:rsidR="006840FD" w:rsidRPr="006840FD" w:rsidRDefault="006840FD" w:rsidP="006840FD">
      <w:pPr>
        <w:pStyle w:val="EndNoteBibliography"/>
        <w:spacing w:after="0"/>
        <w:ind w:left="720" w:hanging="720"/>
      </w:pPr>
      <w:r w:rsidRPr="006840FD">
        <w:t>12.</w:t>
      </w:r>
      <w:r w:rsidRPr="006840FD">
        <w:tab/>
        <w:t>Australian Institute of Health and Welfare. Mortality and life expectancy of Indigenous Australians 2008 to 2012. Canberra: Australian Institute of Health and Welfare; 2014.</w:t>
      </w:r>
    </w:p>
    <w:p w:rsidR="006840FD" w:rsidRPr="006840FD" w:rsidRDefault="006840FD" w:rsidP="006840FD">
      <w:pPr>
        <w:pStyle w:val="EndNoteBibliography"/>
        <w:spacing w:after="0"/>
        <w:ind w:left="720" w:hanging="720"/>
      </w:pPr>
      <w:r w:rsidRPr="006840FD">
        <w:t>13.</w:t>
      </w:r>
      <w:r w:rsidRPr="006840FD">
        <w:tab/>
        <w:t>Australian Institute of Health and Welfare. The health and welfare of Australia's Aboriginal and Torres Strait Islander peoples. Canberra: Australian Institute of Health and Welfare; 2015.</w:t>
      </w:r>
    </w:p>
    <w:p w:rsidR="006840FD" w:rsidRPr="006840FD" w:rsidRDefault="006840FD" w:rsidP="006840FD">
      <w:pPr>
        <w:pStyle w:val="EndNoteBibliography"/>
        <w:spacing w:after="0"/>
        <w:ind w:left="720" w:hanging="720"/>
      </w:pPr>
      <w:r w:rsidRPr="006840FD">
        <w:t>14.</w:t>
      </w:r>
      <w:r w:rsidRPr="006840FD">
        <w:tab/>
        <w:t>Department of Health and Ageing. National Male Health Policy Supporting Document: Access to Health Services. Canberra: Department of Health and Ageing; 2010.</w:t>
      </w:r>
    </w:p>
    <w:p w:rsidR="006840FD" w:rsidRPr="006840FD" w:rsidRDefault="006840FD" w:rsidP="006840FD">
      <w:pPr>
        <w:pStyle w:val="EndNoteBibliography"/>
        <w:spacing w:after="0"/>
        <w:ind w:left="720" w:hanging="720"/>
      </w:pPr>
      <w:r w:rsidRPr="006840FD">
        <w:t>15.</w:t>
      </w:r>
      <w:r w:rsidRPr="006840FD">
        <w:tab/>
        <w:t>Department of Health and Ageing. National Male Health Policy Supporting Document: Healthy Limits. Canberra: Department of Health and Ageing; 2010.</w:t>
      </w:r>
    </w:p>
    <w:p w:rsidR="006840FD" w:rsidRPr="006840FD" w:rsidRDefault="006840FD" w:rsidP="006840FD">
      <w:pPr>
        <w:pStyle w:val="EndNoteBibliography"/>
        <w:spacing w:after="0"/>
        <w:ind w:left="720" w:hanging="720"/>
      </w:pPr>
      <w:r w:rsidRPr="006840FD">
        <w:t>16.</w:t>
      </w:r>
      <w:r w:rsidRPr="006840FD">
        <w:tab/>
        <w:t>Department of Health and Ageing. National Male Health Policy Supporting Document: Healthy Routines. Canberra: Department of Health and Ageing; 2010.</w:t>
      </w:r>
    </w:p>
    <w:p w:rsidR="006840FD" w:rsidRPr="006840FD" w:rsidRDefault="006840FD" w:rsidP="006840FD">
      <w:pPr>
        <w:pStyle w:val="EndNoteBibliography"/>
        <w:spacing w:after="0"/>
        <w:ind w:left="720" w:hanging="720"/>
      </w:pPr>
      <w:r w:rsidRPr="006840FD">
        <w:t>17.</w:t>
      </w:r>
      <w:r w:rsidRPr="006840FD">
        <w:tab/>
        <w:t>Department of Health and Ageing. National Male Health Policy Supporting Document: Action Males Can Take Now. Canberra: Department of Health and Ageing; 2010.</w:t>
      </w:r>
    </w:p>
    <w:p w:rsidR="006840FD" w:rsidRPr="006840FD" w:rsidRDefault="006840FD" w:rsidP="006840FD">
      <w:pPr>
        <w:pStyle w:val="EndNoteBibliography"/>
        <w:spacing w:after="0"/>
        <w:ind w:left="720" w:hanging="720"/>
      </w:pPr>
      <w:r w:rsidRPr="006840FD">
        <w:t>18.</w:t>
      </w:r>
      <w:r w:rsidRPr="006840FD">
        <w:tab/>
        <w:t>Department of Health and Ageing. National Male Health Policy Supporting Document: Healthy Minds. Canberra: Department of Health and Ageing; 2010.</w:t>
      </w:r>
    </w:p>
    <w:p w:rsidR="006840FD" w:rsidRPr="006840FD" w:rsidRDefault="006840FD" w:rsidP="006840FD">
      <w:pPr>
        <w:pStyle w:val="EndNoteBibliography"/>
        <w:spacing w:after="0"/>
        <w:ind w:left="720" w:hanging="720"/>
      </w:pPr>
      <w:r w:rsidRPr="006840FD">
        <w:t>19.</w:t>
      </w:r>
      <w:r w:rsidRPr="006840FD">
        <w:tab/>
        <w:t>Department of Health and Ageing. National Male Health Policy Supporting Document: Social Determinants and Key Actions Supporting Male Health. Canberra: Department of Health and Ageing; 2010.</w:t>
      </w:r>
    </w:p>
    <w:p w:rsidR="006840FD" w:rsidRPr="006840FD" w:rsidRDefault="006840FD" w:rsidP="006840FD">
      <w:pPr>
        <w:pStyle w:val="EndNoteBibliography"/>
        <w:spacing w:after="0"/>
        <w:ind w:left="720" w:hanging="720"/>
      </w:pPr>
      <w:r w:rsidRPr="006840FD">
        <w:t>20.</w:t>
      </w:r>
      <w:r w:rsidRPr="006840FD">
        <w:tab/>
        <w:t>Epidemiology Branch. Specific disease burden in Western Australia, 2011. Perth: Department of Health WA; 2017.</w:t>
      </w:r>
    </w:p>
    <w:p w:rsidR="006840FD" w:rsidRPr="006840FD" w:rsidRDefault="006840FD" w:rsidP="006840FD">
      <w:pPr>
        <w:pStyle w:val="EndNoteBibliography"/>
        <w:spacing w:after="0"/>
        <w:ind w:left="720" w:hanging="720"/>
      </w:pPr>
      <w:r w:rsidRPr="006840FD">
        <w:t>21.</w:t>
      </w:r>
      <w:r w:rsidRPr="006840FD">
        <w:tab/>
        <w:t>Men's Health &amp; Wellbeing Western Australia. A Quiet Crisis: Male Health in Rural, Remote and Regional Western Australia. Perth, Western Australia: Men's Health &amp; Wellbeing Western Australia; 2016.</w:t>
      </w:r>
    </w:p>
    <w:p w:rsidR="006840FD" w:rsidRPr="006840FD" w:rsidRDefault="006840FD" w:rsidP="006840FD">
      <w:pPr>
        <w:pStyle w:val="EndNoteBibliography"/>
        <w:spacing w:after="0"/>
        <w:ind w:left="720" w:hanging="720"/>
      </w:pPr>
      <w:r w:rsidRPr="006840FD">
        <w:lastRenderedPageBreak/>
        <w:t>22.</w:t>
      </w:r>
      <w:r w:rsidRPr="006840FD">
        <w:tab/>
        <w:t>Tomlin S, Joyce S, Radomiljac A. Health and Wellbeing of Adults in Western Australia 2015, Overview and Trends. Perth: Department of Health Western Australia; 2016.</w:t>
      </w:r>
    </w:p>
    <w:p w:rsidR="006840FD" w:rsidRPr="006840FD" w:rsidRDefault="006840FD" w:rsidP="006840FD">
      <w:pPr>
        <w:pStyle w:val="EndNoteBibliography"/>
        <w:spacing w:after="0"/>
        <w:ind w:left="720" w:hanging="720"/>
      </w:pPr>
      <w:r w:rsidRPr="006840FD">
        <w:t>23.</w:t>
      </w:r>
      <w:r w:rsidRPr="006840FD">
        <w:tab/>
        <w:t>Department of Health Western Australia. WA Aboriginal Health and Wellbeing Framework 2015-2030. Perth: Department of Health Western Australia; 2015.</w:t>
      </w:r>
    </w:p>
    <w:p w:rsidR="006840FD" w:rsidRPr="006840FD" w:rsidRDefault="006840FD" w:rsidP="006840FD">
      <w:pPr>
        <w:pStyle w:val="EndNoteBibliography"/>
        <w:spacing w:after="0"/>
        <w:ind w:left="720" w:hanging="720"/>
      </w:pPr>
      <w:r w:rsidRPr="006840FD">
        <w:t>24.</w:t>
      </w:r>
      <w:r w:rsidRPr="006840FD">
        <w:tab/>
        <w:t>Quality Improvement and Change Management Unit. You Matter: A Guideline to support engagement with consumers, carers, communities and clinicians in health. Perth: Western Australian Department of Health; 2017.</w:t>
      </w:r>
    </w:p>
    <w:p w:rsidR="006840FD" w:rsidRPr="006840FD" w:rsidRDefault="006840FD" w:rsidP="006840FD">
      <w:pPr>
        <w:pStyle w:val="EndNoteBibliography"/>
        <w:spacing w:after="0"/>
        <w:ind w:left="720" w:hanging="720"/>
      </w:pPr>
      <w:r w:rsidRPr="006840FD">
        <w:t>25.</w:t>
      </w:r>
      <w:r w:rsidRPr="006840FD">
        <w:tab/>
        <w:t>Levesque JF HM, Russell G,. Patient-centred access to health care: conceptualising access at the interface of health systems and populations. International Journal for Equity in Health 2013;12(18).</w:t>
      </w:r>
    </w:p>
    <w:p w:rsidR="006840FD" w:rsidRPr="006840FD" w:rsidRDefault="006840FD" w:rsidP="006840FD">
      <w:pPr>
        <w:pStyle w:val="EndNoteBibliography"/>
        <w:spacing w:after="0"/>
        <w:ind w:left="720" w:hanging="720"/>
      </w:pPr>
      <w:r w:rsidRPr="006840FD">
        <w:t>26.</w:t>
      </w:r>
      <w:r w:rsidRPr="006840FD">
        <w:tab/>
        <w:t xml:space="preserve">Department of Health WA. Health Reform (online); 2018 (cited 23 February 2018). Available from:  </w:t>
      </w:r>
      <w:hyperlink r:id="rId26" w:history="1">
        <w:r w:rsidRPr="006840FD">
          <w:rPr>
            <w:rStyle w:val="Hyperlink"/>
            <w:rFonts w:ascii="ArialMTStd" w:hAnsi="ArialMTStd"/>
          </w:rPr>
          <w:t>http://ww2.health.wa.gov.au/Improving-WA-Health/Health-reform</w:t>
        </w:r>
      </w:hyperlink>
      <w:r w:rsidRPr="006840FD">
        <w:t xml:space="preserve"> </w:t>
      </w:r>
    </w:p>
    <w:p w:rsidR="006840FD" w:rsidRPr="006840FD" w:rsidRDefault="006840FD" w:rsidP="006840FD">
      <w:pPr>
        <w:pStyle w:val="EndNoteBibliography"/>
        <w:spacing w:after="0"/>
        <w:ind w:left="720" w:hanging="720"/>
      </w:pPr>
      <w:r w:rsidRPr="006840FD">
        <w:t>27.</w:t>
      </w:r>
      <w:r w:rsidRPr="006840FD">
        <w:tab/>
        <w:t>World Health Organization. Definition of Health – Preamble to the Constitution of the World Health Organization. International Health Conference; New York. Official Records of the World Health Organization, no. 2, p. 100 and entered into force on 7 April 1948; 19-22 June, 1946; signed on 22 July 1946.</w:t>
      </w:r>
    </w:p>
    <w:p w:rsidR="006840FD" w:rsidRPr="006840FD" w:rsidRDefault="006840FD" w:rsidP="006840FD">
      <w:pPr>
        <w:pStyle w:val="EndNoteBibliography"/>
        <w:spacing w:after="0"/>
        <w:ind w:left="720" w:hanging="720"/>
      </w:pPr>
      <w:r w:rsidRPr="006840FD">
        <w:t>28.</w:t>
      </w:r>
      <w:r w:rsidRPr="006840FD">
        <w:tab/>
        <w:t xml:space="preserve">Australian Commission on Safety and Quality in Health Care. Health Literacy (online); 2018 (updated 2018; cited 8 May). Available from: </w:t>
      </w:r>
      <w:hyperlink r:id="rId27" w:history="1">
        <w:r w:rsidRPr="006840FD">
          <w:rPr>
            <w:rStyle w:val="Hyperlink"/>
            <w:rFonts w:ascii="ArialMTStd" w:hAnsi="ArialMTStd"/>
          </w:rPr>
          <w:t>https://www.safetyandquality.gov.au/our-work/patient-and-consumer-centred-care/health-literacy/</w:t>
        </w:r>
      </w:hyperlink>
      <w:r w:rsidRPr="006840FD">
        <w:t xml:space="preserve">. </w:t>
      </w:r>
    </w:p>
    <w:p w:rsidR="006840FD" w:rsidRPr="006840FD" w:rsidRDefault="006840FD" w:rsidP="006840FD">
      <w:pPr>
        <w:pStyle w:val="EndNoteBibliography"/>
        <w:ind w:left="720" w:hanging="720"/>
      </w:pPr>
      <w:r w:rsidRPr="006840FD">
        <w:t>29.</w:t>
      </w:r>
      <w:r w:rsidRPr="006840FD">
        <w:tab/>
        <w:t xml:space="preserve">World Health Organization. Mental health: a state of well-being (online); 2014 (updated 2018; cited 8 May). Available from: </w:t>
      </w:r>
      <w:hyperlink r:id="rId28" w:history="1">
        <w:r w:rsidRPr="006840FD">
          <w:rPr>
            <w:rStyle w:val="Hyperlink"/>
            <w:rFonts w:ascii="ArialMTStd" w:hAnsi="ArialMTStd"/>
          </w:rPr>
          <w:t>http://www.who.int/features/factfiles/mental_health/en/</w:t>
        </w:r>
      </w:hyperlink>
      <w:r w:rsidRPr="006840FD">
        <w:t xml:space="preserve">. </w:t>
      </w:r>
    </w:p>
    <w:p w:rsidR="00E9726B" w:rsidRPr="00E9726B" w:rsidRDefault="008E69F9" w:rsidP="008E69F9">
      <w:pPr>
        <w:pStyle w:val="EndNoteBibliography"/>
        <w:spacing w:before="60" w:after="60"/>
        <w:ind w:left="720" w:hanging="720"/>
      </w:pPr>
      <w:r>
        <w:rPr>
          <w:rFonts w:ascii="Arial" w:hAnsi="Arial"/>
          <w:sz w:val="22"/>
        </w:rPr>
        <w:fldChar w:fldCharType="end"/>
      </w:r>
    </w:p>
    <w:p w:rsidR="00E9726B" w:rsidRDefault="00E9726B" w:rsidP="00C01527"/>
    <w:p w:rsidR="003B6FDF" w:rsidRDefault="003B6FDF">
      <w:pPr>
        <w:spacing w:after="0"/>
      </w:pPr>
      <w:r>
        <w:br w:type="page"/>
      </w:r>
    </w:p>
    <w:p w:rsidR="007B60AC" w:rsidRDefault="007B60AC" w:rsidP="007B60AC">
      <w:pPr>
        <w:pStyle w:val="Heading1"/>
      </w:pPr>
      <w:bookmarkStart w:id="20" w:name="_Toc515358506"/>
      <w:r>
        <w:lastRenderedPageBreak/>
        <w:t>Appendices</w:t>
      </w:r>
      <w:bookmarkEnd w:id="20"/>
    </w:p>
    <w:p w:rsidR="006A05B1" w:rsidRDefault="006A05B1" w:rsidP="007B60AC">
      <w:pPr>
        <w:pStyle w:val="Heading2"/>
      </w:pPr>
      <w:bookmarkStart w:id="21" w:name="_Toc515358507"/>
      <w:r>
        <w:t>Appendix 1: WA Men’s Health and Wellbeing Reference Group</w:t>
      </w:r>
      <w:bookmarkEnd w:id="21"/>
    </w:p>
    <w:tbl>
      <w:tblPr>
        <w:tblW w:w="4745" w:type="pct"/>
        <w:tblLook w:val="04A0" w:firstRow="1" w:lastRow="0" w:firstColumn="1" w:lastColumn="0" w:noHBand="0" w:noVBand="1"/>
      </w:tblPr>
      <w:tblGrid>
        <w:gridCol w:w="1193"/>
        <w:gridCol w:w="1414"/>
        <w:gridCol w:w="7282"/>
      </w:tblGrid>
      <w:tr w:rsidR="006A05B1" w:rsidRPr="004460ED" w:rsidTr="006A05B1">
        <w:trPr>
          <w:trHeight w:val="397"/>
        </w:trPr>
        <w:tc>
          <w:tcPr>
            <w:tcW w:w="1318" w:type="pct"/>
            <w:gridSpan w:val="2"/>
            <w:tcBorders>
              <w:top w:val="single" w:sz="12" w:space="0" w:color="auto"/>
              <w:left w:val="single" w:sz="12" w:space="0" w:color="000000"/>
              <w:bottom w:val="single" w:sz="6" w:space="0" w:color="000000"/>
              <w:right w:val="single" w:sz="12" w:space="0" w:color="auto"/>
            </w:tcBorders>
            <w:shd w:val="clear" w:color="auto" w:fill="AD4351"/>
            <w:vAlign w:val="center"/>
            <w:hideMark/>
          </w:tcPr>
          <w:p w:rsidR="006A05B1" w:rsidRPr="004460ED" w:rsidRDefault="006A05B1" w:rsidP="001A7606">
            <w:pPr>
              <w:autoSpaceDE w:val="0"/>
              <w:autoSpaceDN w:val="0"/>
              <w:adjustRightInd w:val="0"/>
              <w:spacing w:before="120" w:after="120"/>
              <w:jc w:val="center"/>
              <w:rPr>
                <w:rFonts w:cs="Arial"/>
                <w:b/>
                <w:bCs/>
                <w:color w:val="FFFFFF"/>
                <w:sz w:val="22"/>
              </w:rPr>
            </w:pPr>
            <w:r w:rsidRPr="004460ED">
              <w:rPr>
                <w:rFonts w:cs="Arial"/>
                <w:b/>
                <w:bCs/>
                <w:color w:val="FFFFFF"/>
                <w:sz w:val="22"/>
              </w:rPr>
              <w:t>Name</w:t>
            </w:r>
          </w:p>
        </w:tc>
        <w:tc>
          <w:tcPr>
            <w:tcW w:w="3682" w:type="pct"/>
            <w:tcBorders>
              <w:top w:val="single" w:sz="12" w:space="0" w:color="auto"/>
              <w:left w:val="single" w:sz="6" w:space="0" w:color="000000"/>
              <w:bottom w:val="single" w:sz="6" w:space="0" w:color="000000"/>
              <w:right w:val="single" w:sz="12" w:space="0" w:color="auto"/>
            </w:tcBorders>
            <w:shd w:val="clear" w:color="auto" w:fill="AD4351"/>
            <w:vAlign w:val="center"/>
            <w:hideMark/>
          </w:tcPr>
          <w:p w:rsidR="006A05B1" w:rsidRPr="004460ED" w:rsidRDefault="006A05B1" w:rsidP="001A7606">
            <w:pPr>
              <w:autoSpaceDE w:val="0"/>
              <w:autoSpaceDN w:val="0"/>
              <w:adjustRightInd w:val="0"/>
              <w:spacing w:before="120" w:after="120"/>
              <w:jc w:val="center"/>
              <w:rPr>
                <w:rFonts w:cs="Arial"/>
                <w:b/>
                <w:bCs/>
                <w:color w:val="FFFFFF"/>
                <w:sz w:val="22"/>
              </w:rPr>
            </w:pPr>
            <w:r w:rsidRPr="004460ED">
              <w:rPr>
                <w:rFonts w:cs="Arial"/>
                <w:b/>
                <w:bCs/>
                <w:color w:val="FFFFFF"/>
                <w:sz w:val="22"/>
              </w:rPr>
              <w:t xml:space="preserve">Position </w:t>
            </w:r>
            <w:r>
              <w:rPr>
                <w:rFonts w:cs="Arial"/>
                <w:b/>
                <w:bCs/>
                <w:color w:val="FFFFFF"/>
                <w:sz w:val="22"/>
              </w:rPr>
              <w:t>and</w:t>
            </w:r>
            <w:r w:rsidRPr="004460ED">
              <w:rPr>
                <w:rFonts w:cs="Arial"/>
                <w:b/>
                <w:bCs/>
                <w:color w:val="FFFFFF"/>
                <w:sz w:val="22"/>
              </w:rPr>
              <w:t xml:space="preserve"> organisation</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Aesen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Thambiran</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Director, NMHS Humanitarian Entrant Health Service</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Andrew</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Robertson</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Deputy Chief Health Officer</w:t>
            </w:r>
          </w:p>
        </w:tc>
      </w:tr>
      <w:tr w:rsidR="00FB64A0" w:rsidRPr="004460ED" w:rsidTr="00FB64A0">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FB64A0" w:rsidRPr="004460ED" w:rsidRDefault="00FB64A0" w:rsidP="00FB64A0">
            <w:pPr>
              <w:spacing w:before="120" w:after="120"/>
              <w:rPr>
                <w:rFonts w:cs="Arial"/>
                <w:color w:val="000000"/>
                <w:sz w:val="22"/>
              </w:rPr>
            </w:pPr>
            <w:r>
              <w:rPr>
                <w:rFonts w:cs="Arial"/>
                <w:color w:val="000000"/>
                <w:sz w:val="22"/>
              </w:rPr>
              <w:t>Craig</w:t>
            </w:r>
          </w:p>
        </w:tc>
        <w:tc>
          <w:tcPr>
            <w:tcW w:w="715" w:type="pct"/>
            <w:tcBorders>
              <w:top w:val="single" w:sz="6" w:space="0" w:color="000000"/>
              <w:left w:val="single" w:sz="6" w:space="0" w:color="000000"/>
              <w:bottom w:val="single" w:sz="6" w:space="0" w:color="000000"/>
              <w:right w:val="single" w:sz="12" w:space="0" w:color="auto"/>
            </w:tcBorders>
            <w:vAlign w:val="bottom"/>
          </w:tcPr>
          <w:p w:rsidR="00FB64A0" w:rsidRPr="004460ED" w:rsidRDefault="00FB64A0" w:rsidP="00FB64A0">
            <w:pPr>
              <w:spacing w:before="120" w:after="120"/>
              <w:rPr>
                <w:rFonts w:cs="Arial"/>
                <w:color w:val="000000"/>
                <w:sz w:val="22"/>
              </w:rPr>
            </w:pPr>
            <w:r>
              <w:rPr>
                <w:rFonts w:cs="Arial"/>
                <w:color w:val="000000"/>
                <w:sz w:val="22"/>
              </w:rPr>
              <w:t>McAllister</w:t>
            </w:r>
          </w:p>
        </w:tc>
        <w:tc>
          <w:tcPr>
            <w:tcW w:w="3682" w:type="pct"/>
            <w:tcBorders>
              <w:top w:val="single" w:sz="6" w:space="0" w:color="000000"/>
              <w:left w:val="single" w:sz="6" w:space="0" w:color="000000"/>
              <w:bottom w:val="single" w:sz="6" w:space="0" w:color="000000"/>
              <w:right w:val="single" w:sz="12" w:space="0" w:color="auto"/>
            </w:tcBorders>
            <w:vAlign w:val="center"/>
          </w:tcPr>
          <w:p w:rsidR="00FB64A0" w:rsidRPr="004460ED" w:rsidRDefault="00FB64A0" w:rsidP="00FB64A0">
            <w:pPr>
              <w:spacing w:before="120" w:after="120"/>
              <w:rPr>
                <w:rFonts w:cs="Arial"/>
                <w:sz w:val="22"/>
              </w:rPr>
            </w:pPr>
            <w:r>
              <w:rPr>
                <w:rFonts w:cs="Arial"/>
                <w:sz w:val="22"/>
              </w:rPr>
              <w:t xml:space="preserve">Senior Policy Advisor, </w:t>
            </w:r>
            <w:r w:rsidRPr="004460ED">
              <w:rPr>
                <w:rFonts w:cs="Arial"/>
                <w:sz w:val="22"/>
              </w:rPr>
              <w:t>WA Primary Health Alliance</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D</w:t>
            </w:r>
            <w:r>
              <w:rPr>
                <w:rFonts w:cs="Arial"/>
                <w:color w:val="000000"/>
                <w:sz w:val="22"/>
              </w:rPr>
              <w:t>ean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Pr>
                <w:rFonts w:cs="Arial"/>
                <w:color w:val="000000"/>
                <w:sz w:val="22"/>
              </w:rPr>
              <w:t>Dyer</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Men’s Health and Wellbeing WA</w:t>
            </w:r>
          </w:p>
        </w:tc>
      </w:tr>
      <w:tr w:rsidR="006A05B1" w:rsidRPr="004460ED" w:rsidTr="006A05B1">
        <w:trPr>
          <w:trHeight w:val="72"/>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Gary</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Bryant</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58009A">
            <w:pPr>
              <w:spacing w:before="120" w:after="120"/>
              <w:rPr>
                <w:rFonts w:cs="Arial"/>
                <w:sz w:val="22"/>
              </w:rPr>
            </w:pPr>
            <w:r w:rsidRPr="004460ED">
              <w:rPr>
                <w:rFonts w:cs="Arial"/>
                <w:sz w:val="22"/>
              </w:rPr>
              <w:t xml:space="preserve">Executive Officer, Men’s Sheds </w:t>
            </w:r>
            <w:r w:rsidR="0058009A">
              <w:rPr>
                <w:rFonts w:cs="Arial"/>
                <w:sz w:val="22"/>
              </w:rPr>
              <w:t>of WA</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Helen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Mitchell</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Senior Development Officer, Health Networks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Joanna</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Fagan</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Director, Public Health and Ambulatory Care NMHS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Karen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Street</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Director, Population Health (Geraldton) WACHS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Mark</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Pestell</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Area Manager, Mental Health</w:t>
            </w:r>
            <w:r w:rsidRPr="004460ED">
              <w:rPr>
                <w:sz w:val="22"/>
              </w:rPr>
              <w:t xml:space="preserve"> </w:t>
            </w:r>
            <w:r w:rsidRPr="004460ED">
              <w:rPr>
                <w:rFonts w:cs="Arial"/>
                <w:sz w:val="22"/>
              </w:rPr>
              <w:t>SMHS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Matt</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Tilley</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Lecturer, Faculty of Health Sciences, School of Public Health Curtin University</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Pr>
                <w:rFonts w:cs="Arial"/>
                <w:color w:val="000000"/>
                <w:sz w:val="22"/>
              </w:rPr>
              <w:t>Megan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Pr>
                <w:rFonts w:cs="Arial"/>
                <w:color w:val="000000"/>
                <w:sz w:val="22"/>
              </w:rPr>
              <w:t>Burley</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A/Director, Health Networks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Nicole</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Deprazer</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Senior Development Officer, Health Networks</w:t>
            </w:r>
          </w:p>
        </w:tc>
      </w:tr>
      <w:tr w:rsidR="006A05B1" w:rsidRPr="004460ED" w:rsidTr="006A05B1">
        <w:trPr>
          <w:trHeight w:val="397"/>
        </w:trPr>
        <w:tc>
          <w:tcPr>
            <w:tcW w:w="603" w:type="pct"/>
            <w:tcBorders>
              <w:top w:val="single" w:sz="6" w:space="0" w:color="000000"/>
              <w:left w:val="single" w:sz="12" w:space="0" w:color="000000"/>
              <w:bottom w:val="single" w:sz="8" w:space="0" w:color="auto"/>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Owen</w:t>
            </w:r>
          </w:p>
        </w:tc>
        <w:tc>
          <w:tcPr>
            <w:tcW w:w="715" w:type="pct"/>
            <w:tcBorders>
              <w:top w:val="single" w:sz="6" w:space="0" w:color="000000"/>
              <w:left w:val="single" w:sz="6" w:space="0" w:color="000000"/>
              <w:bottom w:val="single" w:sz="8" w:space="0" w:color="auto"/>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Catto</w:t>
            </w:r>
          </w:p>
        </w:tc>
        <w:tc>
          <w:tcPr>
            <w:tcW w:w="3682" w:type="pct"/>
            <w:tcBorders>
              <w:top w:val="single" w:sz="6" w:space="0" w:color="000000"/>
              <w:left w:val="single" w:sz="6" w:space="0" w:color="000000"/>
              <w:bottom w:val="single" w:sz="8" w:space="0" w:color="auto"/>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Senior Community Educator/Executive Officer, Regional Men’s Health Initiative (Royalties for Regions)</w:t>
            </w:r>
          </w:p>
        </w:tc>
      </w:tr>
      <w:tr w:rsidR="006A05B1" w:rsidRPr="004460ED" w:rsidTr="006A05B1">
        <w:trPr>
          <w:trHeight w:val="397"/>
        </w:trPr>
        <w:tc>
          <w:tcPr>
            <w:tcW w:w="603" w:type="pct"/>
            <w:tcBorders>
              <w:top w:val="single" w:sz="6" w:space="0" w:color="000000"/>
              <w:left w:val="single" w:sz="12" w:space="0" w:color="000000"/>
              <w:bottom w:val="single" w:sz="8" w:space="0" w:color="auto"/>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Paul</w:t>
            </w:r>
          </w:p>
        </w:tc>
        <w:tc>
          <w:tcPr>
            <w:tcW w:w="715" w:type="pct"/>
            <w:tcBorders>
              <w:top w:val="single" w:sz="6" w:space="0" w:color="000000"/>
              <w:left w:val="single" w:sz="6" w:space="0" w:color="000000"/>
              <w:bottom w:val="single" w:sz="8" w:space="0" w:color="auto"/>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Coates</w:t>
            </w:r>
          </w:p>
        </w:tc>
        <w:tc>
          <w:tcPr>
            <w:tcW w:w="3682" w:type="pct"/>
            <w:tcBorders>
              <w:top w:val="single" w:sz="6" w:space="0" w:color="000000"/>
              <w:left w:val="single" w:sz="6" w:space="0" w:color="000000"/>
              <w:bottom w:val="single" w:sz="8" w:space="0" w:color="auto"/>
              <w:right w:val="single" w:sz="12" w:space="0" w:color="auto"/>
            </w:tcBorders>
            <w:vAlign w:val="center"/>
          </w:tcPr>
          <w:p w:rsidR="006A05B1" w:rsidRPr="004460ED" w:rsidRDefault="006A05B1" w:rsidP="001A7606">
            <w:pPr>
              <w:spacing w:before="120" w:after="120"/>
              <w:rPr>
                <w:rFonts w:cs="Arial"/>
                <w:bCs/>
                <w:sz w:val="22"/>
              </w:rPr>
            </w:pPr>
            <w:r w:rsidRPr="004460ED">
              <w:rPr>
                <w:rFonts w:cs="Arial"/>
                <w:bCs/>
                <w:sz w:val="22"/>
              </w:rPr>
              <w:t>Chief Executive Officer, Carers WA</w:t>
            </w:r>
          </w:p>
        </w:tc>
      </w:tr>
      <w:tr w:rsidR="006A05B1" w:rsidRPr="004460ED" w:rsidTr="006A05B1">
        <w:trPr>
          <w:trHeight w:val="397"/>
        </w:trPr>
        <w:tc>
          <w:tcPr>
            <w:tcW w:w="603" w:type="pct"/>
            <w:tcBorders>
              <w:top w:val="single" w:sz="6" w:space="0" w:color="000000"/>
              <w:left w:val="single" w:sz="12" w:space="0" w:color="000000"/>
              <w:bottom w:val="single" w:sz="8" w:space="0" w:color="auto"/>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Rachel</w:t>
            </w:r>
          </w:p>
        </w:tc>
        <w:tc>
          <w:tcPr>
            <w:tcW w:w="715" w:type="pct"/>
            <w:tcBorders>
              <w:top w:val="single" w:sz="6" w:space="0" w:color="000000"/>
              <w:left w:val="single" w:sz="6" w:space="0" w:color="000000"/>
              <w:bottom w:val="single" w:sz="8" w:space="0" w:color="auto"/>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O'Connell</w:t>
            </w:r>
          </w:p>
        </w:tc>
        <w:tc>
          <w:tcPr>
            <w:tcW w:w="3682" w:type="pct"/>
            <w:tcBorders>
              <w:top w:val="single" w:sz="6" w:space="0" w:color="000000"/>
              <w:left w:val="single" w:sz="6" w:space="0" w:color="000000"/>
              <w:bottom w:val="single" w:sz="8" w:space="0" w:color="auto"/>
              <w:right w:val="single" w:sz="12" w:space="0" w:color="auto"/>
            </w:tcBorders>
            <w:vAlign w:val="center"/>
          </w:tcPr>
          <w:p w:rsidR="006A05B1" w:rsidRPr="004460ED" w:rsidRDefault="00FB64A0" w:rsidP="001A7606">
            <w:pPr>
              <w:spacing w:before="120" w:after="120"/>
              <w:rPr>
                <w:rFonts w:cs="Arial"/>
                <w:sz w:val="22"/>
              </w:rPr>
            </w:pPr>
            <w:r>
              <w:rPr>
                <w:rFonts w:cs="Arial"/>
                <w:sz w:val="22"/>
              </w:rPr>
              <w:t xml:space="preserve">Senior Policy Advisor, </w:t>
            </w:r>
            <w:r w:rsidR="006A05B1" w:rsidRPr="004460ED">
              <w:rPr>
                <w:rFonts w:cs="Arial"/>
                <w:sz w:val="22"/>
              </w:rPr>
              <w:t>WA Primary Health Alliance</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 xml:space="preserve">Richard </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Crane</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A/Manager of Health Promotion, SMHS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Rob</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McPhee</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Deputy CEO, Kimberley Aboriginal Medical Service Aboriginal Health Council for WA (AHCWA)</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Tim</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O'Brien</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Director Community and Population Health Services, EMHS</w:t>
            </w:r>
          </w:p>
        </w:tc>
      </w:tr>
      <w:tr w:rsidR="00FB64A0"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FB64A0" w:rsidRPr="004460ED" w:rsidRDefault="00FB64A0" w:rsidP="001A7606">
            <w:pPr>
              <w:spacing w:before="120" w:after="120"/>
              <w:rPr>
                <w:rFonts w:cs="Arial"/>
                <w:color w:val="000000"/>
                <w:sz w:val="22"/>
              </w:rPr>
            </w:pPr>
            <w:r>
              <w:rPr>
                <w:rFonts w:cs="Arial"/>
                <w:color w:val="000000"/>
                <w:sz w:val="22"/>
              </w:rPr>
              <w:t>Tim</w:t>
            </w:r>
          </w:p>
        </w:tc>
        <w:tc>
          <w:tcPr>
            <w:tcW w:w="715" w:type="pct"/>
            <w:tcBorders>
              <w:top w:val="single" w:sz="6" w:space="0" w:color="000000"/>
              <w:left w:val="single" w:sz="6" w:space="0" w:color="000000"/>
              <w:bottom w:val="single" w:sz="6" w:space="0" w:color="000000"/>
              <w:right w:val="single" w:sz="12" w:space="0" w:color="auto"/>
            </w:tcBorders>
            <w:vAlign w:val="bottom"/>
          </w:tcPr>
          <w:p w:rsidR="00FB64A0" w:rsidRPr="004460ED" w:rsidRDefault="00FB64A0" w:rsidP="001A7606">
            <w:pPr>
              <w:spacing w:before="120" w:after="120"/>
              <w:rPr>
                <w:rFonts w:cs="Arial"/>
                <w:color w:val="000000"/>
                <w:sz w:val="22"/>
              </w:rPr>
            </w:pPr>
            <w:r>
              <w:rPr>
                <w:rFonts w:cs="Arial"/>
                <w:color w:val="000000"/>
                <w:sz w:val="22"/>
              </w:rPr>
              <w:t>Williams</w:t>
            </w:r>
          </w:p>
        </w:tc>
        <w:tc>
          <w:tcPr>
            <w:tcW w:w="3682" w:type="pct"/>
            <w:tcBorders>
              <w:top w:val="single" w:sz="6" w:space="0" w:color="000000"/>
              <w:left w:val="single" w:sz="6" w:space="0" w:color="000000"/>
              <w:bottom w:val="single" w:sz="6" w:space="0" w:color="000000"/>
              <w:right w:val="single" w:sz="12" w:space="0" w:color="auto"/>
            </w:tcBorders>
            <w:vAlign w:val="center"/>
          </w:tcPr>
          <w:p w:rsidR="00FB64A0" w:rsidRPr="004460ED" w:rsidRDefault="00FB64A0" w:rsidP="001A7606">
            <w:pPr>
              <w:spacing w:before="120" w:after="120"/>
              <w:rPr>
                <w:rFonts w:cs="Arial"/>
                <w:sz w:val="22"/>
              </w:rPr>
            </w:pPr>
            <w:r w:rsidRPr="004460ED">
              <w:rPr>
                <w:rFonts w:cs="Arial"/>
                <w:sz w:val="22"/>
              </w:rPr>
              <w:t>Consumer and Community Engagement</w:t>
            </w:r>
            <w:r>
              <w:rPr>
                <w:rFonts w:cs="Arial"/>
                <w:sz w:val="22"/>
              </w:rPr>
              <w:t xml:space="preserve"> Coordinator</w:t>
            </w:r>
            <w:r w:rsidRPr="004460ED">
              <w:rPr>
                <w:rFonts w:cs="Arial"/>
                <w:sz w:val="22"/>
              </w:rPr>
              <w:t>, Health Consumers’ Council WA</w:t>
            </w:r>
          </w:p>
        </w:tc>
      </w:tr>
    </w:tbl>
    <w:p w:rsidR="006A05B1" w:rsidRDefault="006A05B1" w:rsidP="006A05B1"/>
    <w:p w:rsidR="008570AC" w:rsidRDefault="008570AC">
      <w:pPr>
        <w:spacing w:after="0"/>
      </w:pPr>
      <w:r>
        <w:br w:type="page"/>
      </w:r>
    </w:p>
    <w:p w:rsidR="006840FD" w:rsidRDefault="008570AC" w:rsidP="007B60AC">
      <w:pPr>
        <w:pStyle w:val="Heading2"/>
      </w:pPr>
      <w:bookmarkStart w:id="22" w:name="_Appendix_2:_Related"/>
      <w:bookmarkStart w:id="23" w:name="_Appendix_2:_References"/>
      <w:bookmarkStart w:id="24" w:name="_Toc515358508"/>
      <w:bookmarkEnd w:id="22"/>
      <w:bookmarkEnd w:id="23"/>
      <w:r>
        <w:lastRenderedPageBreak/>
        <w:t xml:space="preserve">Appendix 2: </w:t>
      </w:r>
      <w:r w:rsidR="006840FD">
        <w:t>References for the Health Disparities for men infographic</w:t>
      </w:r>
      <w:bookmarkEnd w:id="24"/>
    </w:p>
    <w:p w:rsidR="006840FD" w:rsidRDefault="006840FD">
      <w:pPr>
        <w:spacing w:after="0"/>
      </w:pPr>
    </w:p>
    <w:p w:rsidR="00C90C11" w:rsidRDefault="00C90C11" w:rsidP="00C90C11">
      <w:pPr>
        <w:pStyle w:val="ListParagraph"/>
        <w:numPr>
          <w:ilvl w:val="0"/>
          <w:numId w:val="25"/>
        </w:numPr>
        <w:spacing w:after="60" w:line="276" w:lineRule="auto"/>
        <w:ind w:left="426"/>
        <w:contextualSpacing w:val="0"/>
        <w:rPr>
          <w:rFonts w:cs="Arial"/>
        </w:rPr>
      </w:pPr>
      <w:r w:rsidRPr="00045512">
        <w:rPr>
          <w:rFonts w:cs="Arial"/>
        </w:rPr>
        <w:t>Australian Bureau of Statistics. Causes of Death, Australia. 2015. cat. no. 3303.0. ABS</w:t>
      </w:r>
    </w:p>
    <w:p w:rsidR="00C90C11" w:rsidRDefault="00C90C11" w:rsidP="00C90C11">
      <w:pPr>
        <w:pStyle w:val="ListParagraph"/>
        <w:numPr>
          <w:ilvl w:val="0"/>
          <w:numId w:val="25"/>
        </w:numPr>
        <w:spacing w:after="60" w:line="276" w:lineRule="auto"/>
        <w:ind w:left="426"/>
        <w:contextualSpacing w:val="0"/>
        <w:rPr>
          <w:rFonts w:cs="Arial"/>
        </w:rPr>
      </w:pPr>
      <w:r w:rsidRPr="00045512">
        <w:rPr>
          <w:rFonts w:cs="Arial"/>
        </w:rPr>
        <w:t>ABS. (2015). National Health Survey. (No. 4364.0).</w:t>
      </w:r>
      <w:r>
        <w:rPr>
          <w:rFonts w:cs="Arial"/>
        </w:rPr>
        <w:t xml:space="preserve"> </w:t>
      </w:r>
      <w:r w:rsidRPr="00F647F0">
        <w:rPr>
          <w:rFonts w:cs="Arial"/>
        </w:rPr>
        <w:t>Canberra: ABS.</w:t>
      </w:r>
    </w:p>
    <w:p w:rsidR="00C90C11" w:rsidRDefault="00C90C11" w:rsidP="00C90C11">
      <w:pPr>
        <w:pStyle w:val="ListParagraph"/>
        <w:numPr>
          <w:ilvl w:val="0"/>
          <w:numId w:val="25"/>
        </w:numPr>
        <w:spacing w:after="60" w:line="276" w:lineRule="auto"/>
        <w:ind w:left="426"/>
        <w:contextualSpacing w:val="0"/>
        <w:rPr>
          <w:rFonts w:cs="Arial"/>
        </w:rPr>
      </w:pPr>
      <w:r w:rsidRPr="00045512">
        <w:rPr>
          <w:rFonts w:cs="Arial"/>
        </w:rPr>
        <w:t>HealthTracks. Summary of population characteristics and the health and wellbeing of residents of the Western Australia State. Epidemiology Branch, Department of Health WA in collaboration with the Cooperative Research Centre for Spatial Information (CRC-SI</w:t>
      </w:r>
      <w:r>
        <w:rPr>
          <w:rFonts w:cs="Arial"/>
        </w:rPr>
        <w:t>). Accessed 14 August 2017.</w:t>
      </w:r>
    </w:p>
    <w:p w:rsidR="00C90C11" w:rsidRDefault="00C90C11" w:rsidP="00C90C11">
      <w:pPr>
        <w:pStyle w:val="ListParagraph"/>
        <w:numPr>
          <w:ilvl w:val="0"/>
          <w:numId w:val="25"/>
        </w:numPr>
        <w:spacing w:after="60" w:line="276" w:lineRule="auto"/>
        <w:ind w:left="426"/>
        <w:contextualSpacing w:val="0"/>
        <w:rPr>
          <w:rFonts w:cs="Arial"/>
        </w:rPr>
      </w:pPr>
      <w:r>
        <w:rPr>
          <w:rFonts w:cs="Arial"/>
        </w:rPr>
        <w:t>ABS</w:t>
      </w:r>
      <w:r w:rsidRPr="00045512">
        <w:rPr>
          <w:rFonts w:cs="Arial"/>
        </w:rPr>
        <w:t>. National Health Survey: First Results, 2014-2015, cat. no. 4364.055.001. A</w:t>
      </w:r>
      <w:r>
        <w:rPr>
          <w:rFonts w:cs="Arial"/>
        </w:rPr>
        <w:t>BS. Accessed on 14 August 2017.</w:t>
      </w:r>
    </w:p>
    <w:p w:rsidR="00C90C11" w:rsidRDefault="00C90C11" w:rsidP="00C90C11">
      <w:pPr>
        <w:pStyle w:val="ListParagraph"/>
        <w:numPr>
          <w:ilvl w:val="0"/>
          <w:numId w:val="25"/>
        </w:numPr>
        <w:spacing w:after="60" w:line="276" w:lineRule="auto"/>
        <w:ind w:left="426"/>
        <w:contextualSpacing w:val="0"/>
        <w:rPr>
          <w:rFonts w:cs="Arial"/>
        </w:rPr>
      </w:pPr>
      <w:r w:rsidRPr="00045512">
        <w:rPr>
          <w:rFonts w:cs="Arial"/>
        </w:rPr>
        <w:t>MAN. The health and wellbeing status of Western Australian males</w:t>
      </w:r>
      <w:r>
        <w:rPr>
          <w:rFonts w:cs="Arial"/>
        </w:rPr>
        <w:t xml:space="preserve"> </w:t>
      </w:r>
      <w:r w:rsidRPr="00045512">
        <w:rPr>
          <w:rFonts w:cs="Arial"/>
        </w:rPr>
        <w:t>and the MAN</w:t>
      </w:r>
      <w:r>
        <w:rPr>
          <w:rFonts w:cs="Arial"/>
        </w:rPr>
        <w:t xml:space="preserve"> Forum Report. East Perth: MAN, 2014.</w:t>
      </w:r>
    </w:p>
    <w:p w:rsidR="00C90C11" w:rsidRDefault="00C90C11" w:rsidP="00C90C11">
      <w:pPr>
        <w:pStyle w:val="ListParagraph"/>
        <w:numPr>
          <w:ilvl w:val="0"/>
          <w:numId w:val="25"/>
        </w:numPr>
        <w:spacing w:after="60" w:line="276" w:lineRule="auto"/>
        <w:ind w:left="426"/>
        <w:contextualSpacing w:val="0"/>
        <w:rPr>
          <w:rFonts w:cs="Arial"/>
        </w:rPr>
      </w:pPr>
      <w:r w:rsidRPr="00F647F0">
        <w:rPr>
          <w:rFonts w:cs="Arial"/>
        </w:rPr>
        <w:t>ABS. (2016). Corrective Services, Australia, September quarter 2016. (No. 4512.0).</w:t>
      </w:r>
    </w:p>
    <w:p w:rsidR="00C90C11" w:rsidRDefault="00C90C11" w:rsidP="00C90C11">
      <w:pPr>
        <w:pStyle w:val="ListParagraph"/>
        <w:numPr>
          <w:ilvl w:val="0"/>
          <w:numId w:val="25"/>
        </w:numPr>
        <w:spacing w:after="60" w:line="276" w:lineRule="auto"/>
        <w:ind w:left="426"/>
        <w:contextualSpacing w:val="0"/>
        <w:rPr>
          <w:rFonts w:cs="Arial"/>
        </w:rPr>
      </w:pPr>
      <w:r w:rsidRPr="00F647F0">
        <w:rPr>
          <w:rFonts w:cs="Arial"/>
        </w:rPr>
        <w:t>ABS. (2013). Personal Safety Australia, 2012. (No. 4906.0).</w:t>
      </w:r>
    </w:p>
    <w:p w:rsidR="00C90C11" w:rsidRDefault="00C90C11" w:rsidP="00C90C11">
      <w:pPr>
        <w:pStyle w:val="ListParagraph"/>
        <w:numPr>
          <w:ilvl w:val="0"/>
          <w:numId w:val="25"/>
        </w:numPr>
        <w:spacing w:after="60" w:line="276" w:lineRule="auto"/>
        <w:ind w:left="426"/>
        <w:contextualSpacing w:val="0"/>
        <w:rPr>
          <w:rFonts w:cs="Arial"/>
        </w:rPr>
      </w:pPr>
      <w:r w:rsidRPr="00F647F0">
        <w:rPr>
          <w:rFonts w:cs="Arial"/>
        </w:rPr>
        <w:t>Tomlin, S., Joyce, S., &amp; Radomijac, A. (2016). Health and Wellbeing of Adults in Western Australia 2015, Overview and Trends. Department of Health, Western Australia.</w:t>
      </w:r>
    </w:p>
    <w:p w:rsidR="00C90C11" w:rsidRDefault="00C90C11" w:rsidP="00C90C11">
      <w:pPr>
        <w:pStyle w:val="ListParagraph"/>
        <w:numPr>
          <w:ilvl w:val="0"/>
          <w:numId w:val="25"/>
        </w:numPr>
        <w:spacing w:after="60" w:line="276" w:lineRule="auto"/>
        <w:ind w:left="426"/>
        <w:contextualSpacing w:val="0"/>
        <w:rPr>
          <w:rFonts w:cs="Arial"/>
        </w:rPr>
      </w:pPr>
      <w:r>
        <w:rPr>
          <w:rFonts w:cs="Arial"/>
        </w:rPr>
        <w:t>ABS</w:t>
      </w:r>
      <w:r w:rsidRPr="00F647F0">
        <w:rPr>
          <w:rFonts w:cs="Arial"/>
        </w:rPr>
        <w:t>. Life tables, States, Territories and Australia, 2013-2015, cat. no. 3302.0.55.001. Canberra: ABS.</w:t>
      </w:r>
    </w:p>
    <w:p w:rsidR="00C90C11" w:rsidRDefault="00C90C11" w:rsidP="00C90C11">
      <w:pPr>
        <w:pStyle w:val="ListParagraph"/>
        <w:numPr>
          <w:ilvl w:val="0"/>
          <w:numId w:val="25"/>
        </w:numPr>
        <w:spacing w:after="60" w:line="276" w:lineRule="auto"/>
        <w:ind w:left="426"/>
        <w:contextualSpacing w:val="0"/>
        <w:rPr>
          <w:rFonts w:cs="Arial"/>
        </w:rPr>
      </w:pPr>
      <w:r w:rsidRPr="00F647F0">
        <w:rPr>
          <w:rFonts w:cs="Arial"/>
        </w:rPr>
        <w:t>AIHW. (2014). Mortality and life expectancy of Indigenous Australians, 2008 to 2012. (Cat. no. IHW 140).</w:t>
      </w:r>
    </w:p>
    <w:p w:rsidR="00C90C11" w:rsidRDefault="00C90C11" w:rsidP="00C90C11">
      <w:pPr>
        <w:pStyle w:val="ListParagraph"/>
        <w:numPr>
          <w:ilvl w:val="0"/>
          <w:numId w:val="25"/>
        </w:numPr>
        <w:spacing w:after="60" w:line="276" w:lineRule="auto"/>
        <w:ind w:left="426"/>
        <w:contextualSpacing w:val="0"/>
        <w:rPr>
          <w:rFonts w:cs="Arial"/>
        </w:rPr>
      </w:pPr>
      <w:r w:rsidRPr="002E5E40">
        <w:rPr>
          <w:rFonts w:cs="Arial"/>
        </w:rPr>
        <w:t xml:space="preserve">ABS. (2016). Leading causes of death and Years of Potential Life Lost, 2015 (a)(b)(c)(d)-Leading causes YPLLs for top 20. </w:t>
      </w:r>
      <w:r>
        <w:rPr>
          <w:rFonts w:cs="Arial"/>
        </w:rPr>
        <w:t>ABS.</w:t>
      </w:r>
    </w:p>
    <w:p w:rsidR="00C90C11" w:rsidRDefault="00C90C11" w:rsidP="00C90C11">
      <w:pPr>
        <w:pStyle w:val="ListParagraph"/>
        <w:numPr>
          <w:ilvl w:val="0"/>
          <w:numId w:val="25"/>
        </w:numPr>
        <w:spacing w:after="60" w:line="276" w:lineRule="auto"/>
        <w:ind w:left="426"/>
        <w:contextualSpacing w:val="0"/>
        <w:rPr>
          <w:rFonts w:cs="Arial"/>
        </w:rPr>
      </w:pPr>
      <w:r w:rsidRPr="002E5E40">
        <w:rPr>
          <w:rFonts w:cs="Arial"/>
        </w:rPr>
        <w:t>ABS. (2013). Gender Indicators, Australia, Jan 2013. (No. 4125.0).</w:t>
      </w:r>
    </w:p>
    <w:p w:rsidR="00C90C11" w:rsidRDefault="00C90C11" w:rsidP="00C90C11">
      <w:pPr>
        <w:pStyle w:val="ListParagraph"/>
        <w:numPr>
          <w:ilvl w:val="0"/>
          <w:numId w:val="25"/>
        </w:numPr>
        <w:spacing w:after="60" w:line="276" w:lineRule="auto"/>
        <w:ind w:left="426"/>
        <w:contextualSpacing w:val="0"/>
        <w:rPr>
          <w:rFonts w:cs="Arial"/>
        </w:rPr>
      </w:pPr>
      <w:r w:rsidRPr="00692A38">
        <w:rPr>
          <w:rFonts w:cs="Arial"/>
        </w:rPr>
        <w:t>Safe Work Australia. (2016). Work-related traumatic injury fataliti</w:t>
      </w:r>
      <w:r>
        <w:rPr>
          <w:rFonts w:cs="Arial"/>
        </w:rPr>
        <w:t xml:space="preserve">es, Australia. Retrieved from </w:t>
      </w:r>
      <w:hyperlink r:id="rId29" w:history="1">
        <w:r w:rsidRPr="00B24D93">
          <w:rPr>
            <w:rStyle w:val="Hyperlink"/>
            <w:rFonts w:cs="Arial"/>
          </w:rPr>
          <w:t>www.safeworkaustralia.gov.au/sites/SWA/about/Publications/Documents/979/work-related-traumatic-injury-fatalities.pdf</w:t>
        </w:r>
      </w:hyperlink>
      <w:r>
        <w:rPr>
          <w:rFonts w:cs="Arial"/>
        </w:rPr>
        <w:t xml:space="preserve"> </w:t>
      </w:r>
    </w:p>
    <w:p w:rsidR="00C90C11" w:rsidRDefault="00C90C11" w:rsidP="00C90C11">
      <w:pPr>
        <w:pStyle w:val="ListParagraph"/>
        <w:numPr>
          <w:ilvl w:val="0"/>
          <w:numId w:val="25"/>
        </w:numPr>
        <w:spacing w:after="60" w:line="276" w:lineRule="auto"/>
        <w:ind w:left="426"/>
        <w:contextualSpacing w:val="0"/>
        <w:rPr>
          <w:rFonts w:cs="Arial"/>
        </w:rPr>
      </w:pPr>
      <w:r w:rsidRPr="00692A38">
        <w:rPr>
          <w:rFonts w:cs="Arial"/>
        </w:rPr>
        <w:t>ABS. (2014). Australian Social Trends, July 2013. (No. 4102.0)</w:t>
      </w:r>
    </w:p>
    <w:p w:rsidR="00C90C11" w:rsidRDefault="00C90C11" w:rsidP="00C90C11">
      <w:pPr>
        <w:pStyle w:val="ListParagraph"/>
        <w:numPr>
          <w:ilvl w:val="0"/>
          <w:numId w:val="25"/>
        </w:numPr>
        <w:spacing w:after="60" w:line="276" w:lineRule="auto"/>
        <w:ind w:left="426"/>
        <w:contextualSpacing w:val="0"/>
        <w:rPr>
          <w:rFonts w:cs="Arial"/>
        </w:rPr>
      </w:pPr>
      <w:r w:rsidRPr="00692A38">
        <w:rPr>
          <w:rFonts w:cs="Arial"/>
        </w:rPr>
        <w:t>Extracted  from  HealthTracks  Leading  Health  Conditions,  Total  potentially  preventable hospitalisations and rates for Western Australian residents by chronic condition, 2011-2015</w:t>
      </w:r>
    </w:p>
    <w:p w:rsidR="00C90C11" w:rsidRDefault="00C90C11" w:rsidP="00C90C11">
      <w:pPr>
        <w:pStyle w:val="ListParagraph"/>
        <w:numPr>
          <w:ilvl w:val="0"/>
          <w:numId w:val="25"/>
        </w:numPr>
        <w:spacing w:after="60" w:line="276" w:lineRule="auto"/>
        <w:ind w:left="426"/>
        <w:contextualSpacing w:val="0"/>
        <w:rPr>
          <w:rFonts w:cs="Arial"/>
        </w:rPr>
      </w:pPr>
      <w:r w:rsidRPr="00692A38">
        <w:rPr>
          <w:rFonts w:cs="Arial"/>
        </w:rPr>
        <w:t>ABS. (2008). Adult Literacy and Life Skills Survey, Summary Results, Australia, 2006. (No. 4228.0).</w:t>
      </w:r>
    </w:p>
    <w:p w:rsidR="006840FD" w:rsidRDefault="006840FD" w:rsidP="00C90C11">
      <w:pPr>
        <w:spacing w:after="60"/>
        <w:ind w:left="426"/>
      </w:pPr>
    </w:p>
    <w:p w:rsidR="006840FD" w:rsidRDefault="006840FD">
      <w:pPr>
        <w:spacing w:after="0"/>
        <w:rPr>
          <w:rFonts w:eastAsia="Times New Roman"/>
          <w:b/>
          <w:bCs/>
          <w:color w:val="851130" w:themeColor="accent1"/>
          <w:sz w:val="26"/>
          <w:szCs w:val="26"/>
        </w:rPr>
      </w:pPr>
      <w:r>
        <w:br w:type="page"/>
      </w:r>
    </w:p>
    <w:p w:rsidR="007B60AC" w:rsidRDefault="006840FD" w:rsidP="007B60AC">
      <w:pPr>
        <w:pStyle w:val="Heading2"/>
      </w:pPr>
      <w:bookmarkStart w:id="25" w:name="_Toc515358509"/>
      <w:r>
        <w:lastRenderedPageBreak/>
        <w:t xml:space="preserve">Appendix 3: </w:t>
      </w:r>
      <w:r w:rsidR="007B60AC">
        <w:t>Related policies</w:t>
      </w:r>
      <w:r w:rsidR="00B6318F">
        <w:t xml:space="preserve"> and frameworks</w:t>
      </w:r>
      <w:bookmarkEnd w:id="25"/>
    </w:p>
    <w:p w:rsidR="00005F33" w:rsidRPr="00005F33" w:rsidRDefault="003B79B4" w:rsidP="00005F33">
      <w:r>
        <w:t>The following policies and frameworks have been used to inform the development of the Policy.</w:t>
      </w:r>
    </w:p>
    <w:p w:rsidR="001E2FBF" w:rsidRPr="00E74C7D" w:rsidRDefault="00F93498" w:rsidP="00E74C7D">
      <w:pPr>
        <w:pStyle w:val="ListParagraph"/>
        <w:numPr>
          <w:ilvl w:val="0"/>
          <w:numId w:val="9"/>
        </w:numPr>
        <w:ind w:left="714" w:hanging="357"/>
        <w:contextualSpacing w:val="0"/>
        <w:rPr>
          <w:i/>
        </w:rPr>
      </w:pPr>
      <w:hyperlink r:id="rId30" w:history="1">
        <w:r w:rsidR="001E2FBF" w:rsidRPr="00E74C7D">
          <w:rPr>
            <w:rStyle w:val="Hyperlink"/>
            <w:i/>
          </w:rPr>
          <w:t>National Male Health Policy: Building on the strengths of Australian males</w:t>
        </w:r>
      </w:hyperlink>
    </w:p>
    <w:p w:rsidR="008B055D" w:rsidRPr="00E74C7D" w:rsidRDefault="00F93498" w:rsidP="00E74C7D">
      <w:pPr>
        <w:pStyle w:val="ListParagraph"/>
        <w:numPr>
          <w:ilvl w:val="0"/>
          <w:numId w:val="9"/>
        </w:numPr>
        <w:ind w:left="714" w:hanging="357"/>
        <w:contextualSpacing w:val="0"/>
        <w:rPr>
          <w:i/>
        </w:rPr>
      </w:pPr>
      <w:hyperlink r:id="rId31" w:history="1">
        <w:r w:rsidR="00B6318F" w:rsidRPr="00E74C7D">
          <w:rPr>
            <w:rStyle w:val="Hyperlink"/>
            <w:i/>
          </w:rPr>
          <w:t>WA Health Strategic Intent 2015</w:t>
        </w:r>
        <w:r w:rsidR="00A66B57">
          <w:rPr>
            <w:rStyle w:val="Hyperlink"/>
            <w:i/>
          </w:rPr>
          <w:t>–</w:t>
        </w:r>
        <w:r w:rsidR="00B6318F" w:rsidRPr="00E74C7D">
          <w:rPr>
            <w:rStyle w:val="Hyperlink"/>
            <w:i/>
          </w:rPr>
          <w:t>2020</w:t>
        </w:r>
      </w:hyperlink>
    </w:p>
    <w:p w:rsidR="003B79B4" w:rsidRPr="00E74C7D" w:rsidRDefault="00F93498" w:rsidP="00E74C7D">
      <w:pPr>
        <w:pStyle w:val="ListParagraph"/>
        <w:numPr>
          <w:ilvl w:val="0"/>
          <w:numId w:val="9"/>
        </w:numPr>
        <w:contextualSpacing w:val="0"/>
        <w:rPr>
          <w:i/>
        </w:rPr>
      </w:pPr>
      <w:hyperlink r:id="rId32" w:history="1">
        <w:r w:rsidR="003B79B4" w:rsidRPr="00E74C7D">
          <w:rPr>
            <w:rStyle w:val="Hyperlink"/>
            <w:i/>
          </w:rPr>
          <w:t>WA Aboriginal Health and Wellbeing Framework 2015–2030</w:t>
        </w:r>
      </w:hyperlink>
    </w:p>
    <w:p w:rsidR="00B6318F" w:rsidRPr="00E74C7D" w:rsidRDefault="00F93498" w:rsidP="00E74C7D">
      <w:pPr>
        <w:pStyle w:val="ListParagraph"/>
        <w:numPr>
          <w:ilvl w:val="0"/>
          <w:numId w:val="9"/>
        </w:numPr>
        <w:ind w:left="714" w:hanging="357"/>
        <w:contextualSpacing w:val="0"/>
        <w:rPr>
          <w:i/>
        </w:rPr>
      </w:pPr>
      <w:hyperlink r:id="rId33" w:history="1">
        <w:r w:rsidR="00B6318F" w:rsidRPr="00E74C7D">
          <w:rPr>
            <w:rStyle w:val="Hyperlink"/>
            <w:i/>
          </w:rPr>
          <w:t>WA Health Promotion Strategic Framework 2017</w:t>
        </w:r>
        <w:r w:rsidR="00A66B57">
          <w:rPr>
            <w:rStyle w:val="Hyperlink"/>
            <w:i/>
          </w:rPr>
          <w:t>–</w:t>
        </w:r>
        <w:r w:rsidR="00B6318F" w:rsidRPr="00E74C7D">
          <w:rPr>
            <w:rStyle w:val="Hyperlink"/>
            <w:i/>
          </w:rPr>
          <w:t>2021</w:t>
        </w:r>
      </w:hyperlink>
    </w:p>
    <w:p w:rsidR="00B6318F" w:rsidRPr="00E74C7D" w:rsidRDefault="00F93498" w:rsidP="00E74C7D">
      <w:pPr>
        <w:pStyle w:val="ListParagraph"/>
        <w:numPr>
          <w:ilvl w:val="0"/>
          <w:numId w:val="9"/>
        </w:numPr>
        <w:ind w:left="714" w:hanging="357"/>
        <w:contextualSpacing w:val="0"/>
        <w:rPr>
          <w:i/>
        </w:rPr>
      </w:pPr>
      <w:hyperlink r:id="rId34" w:history="1">
        <w:r w:rsidR="00B6318F" w:rsidRPr="00E74C7D">
          <w:rPr>
            <w:rStyle w:val="Hyperlink"/>
            <w:i/>
          </w:rPr>
          <w:t>WA Women’s Health Strategy 2013</w:t>
        </w:r>
        <w:r w:rsidR="00A66B57">
          <w:rPr>
            <w:rStyle w:val="Hyperlink"/>
            <w:i/>
          </w:rPr>
          <w:t>–</w:t>
        </w:r>
        <w:r w:rsidR="00B6318F" w:rsidRPr="00E74C7D">
          <w:rPr>
            <w:rStyle w:val="Hyperlink"/>
            <w:i/>
          </w:rPr>
          <w:t>2017</w:t>
        </w:r>
      </w:hyperlink>
    </w:p>
    <w:p w:rsidR="001E2FBF" w:rsidRPr="00E74C7D" w:rsidRDefault="00F93498" w:rsidP="00E74C7D">
      <w:pPr>
        <w:pStyle w:val="ListParagraph"/>
        <w:numPr>
          <w:ilvl w:val="0"/>
          <w:numId w:val="9"/>
        </w:numPr>
        <w:contextualSpacing w:val="0"/>
        <w:rPr>
          <w:i/>
        </w:rPr>
      </w:pPr>
      <w:hyperlink r:id="rId35" w:history="1">
        <w:r w:rsidR="001E2FBF" w:rsidRPr="00E74C7D">
          <w:rPr>
            <w:rStyle w:val="Hyperlink"/>
            <w:i/>
          </w:rPr>
          <w:t>WA Disability Health Framework 2015</w:t>
        </w:r>
        <w:r w:rsidR="00A66B57">
          <w:rPr>
            <w:rStyle w:val="Hyperlink"/>
            <w:i/>
          </w:rPr>
          <w:t>–</w:t>
        </w:r>
        <w:r w:rsidR="001E2FBF" w:rsidRPr="00E74C7D">
          <w:rPr>
            <w:rStyle w:val="Hyperlink"/>
            <w:i/>
          </w:rPr>
          <w:t>2025</w:t>
        </w:r>
      </w:hyperlink>
    </w:p>
    <w:p w:rsidR="001E2FBF" w:rsidRPr="00E74C7D" w:rsidRDefault="00F93498" w:rsidP="00E74C7D">
      <w:pPr>
        <w:pStyle w:val="ListParagraph"/>
        <w:numPr>
          <w:ilvl w:val="0"/>
          <w:numId w:val="9"/>
        </w:numPr>
        <w:contextualSpacing w:val="0"/>
        <w:rPr>
          <w:i/>
        </w:rPr>
      </w:pPr>
      <w:hyperlink r:id="rId36" w:history="1">
        <w:r w:rsidR="001E2FBF" w:rsidRPr="00E74C7D">
          <w:rPr>
            <w:rStyle w:val="Hyperlink"/>
            <w:i/>
          </w:rPr>
          <w:t>WA Youth Health Policy 2018</w:t>
        </w:r>
        <w:r w:rsidR="00A66B57">
          <w:rPr>
            <w:rStyle w:val="Hyperlink"/>
            <w:i/>
          </w:rPr>
          <w:t>–</w:t>
        </w:r>
        <w:r w:rsidR="001E2FBF" w:rsidRPr="00E74C7D">
          <w:rPr>
            <w:rStyle w:val="Hyperlink"/>
            <w:i/>
          </w:rPr>
          <w:t>2023: Strong body, strong minds - stronger youth</w:t>
        </w:r>
      </w:hyperlink>
    </w:p>
    <w:p w:rsidR="00C01527" w:rsidRPr="00E74C7D" w:rsidRDefault="00F93498" w:rsidP="00E74C7D">
      <w:pPr>
        <w:pStyle w:val="ListParagraph"/>
        <w:numPr>
          <w:ilvl w:val="0"/>
          <w:numId w:val="9"/>
        </w:numPr>
        <w:ind w:left="714" w:hanging="357"/>
        <w:contextualSpacing w:val="0"/>
        <w:rPr>
          <w:rStyle w:val="Hyperlink"/>
          <w:i/>
          <w:color w:val="auto"/>
          <w:u w:val="none"/>
        </w:rPr>
      </w:pPr>
      <w:hyperlink r:id="rId37" w:history="1">
        <w:r w:rsidR="00B6318F" w:rsidRPr="00E74C7D">
          <w:rPr>
            <w:rStyle w:val="Hyperlink"/>
            <w:i/>
          </w:rPr>
          <w:t>Vic</w:t>
        </w:r>
        <w:r w:rsidR="00005F33" w:rsidRPr="00E74C7D">
          <w:rPr>
            <w:rStyle w:val="Hyperlink"/>
            <w:i/>
          </w:rPr>
          <w:t>toria’s</w:t>
        </w:r>
        <w:r w:rsidR="00B6318F" w:rsidRPr="00E74C7D">
          <w:rPr>
            <w:rStyle w:val="Hyperlink"/>
            <w:i/>
          </w:rPr>
          <w:t xml:space="preserve"> Improving Men’s Health and Wellbeing: Strategic Directions</w:t>
        </w:r>
      </w:hyperlink>
    </w:p>
    <w:p w:rsidR="002F4A2B" w:rsidRPr="00E74C7D" w:rsidRDefault="00F93498" w:rsidP="00E74C7D">
      <w:pPr>
        <w:pStyle w:val="ListParagraph"/>
        <w:numPr>
          <w:ilvl w:val="0"/>
          <w:numId w:val="9"/>
        </w:numPr>
        <w:ind w:left="714" w:hanging="357"/>
        <w:contextualSpacing w:val="0"/>
        <w:rPr>
          <w:i/>
        </w:rPr>
      </w:pPr>
      <w:hyperlink r:id="rId38" w:history="1">
        <w:r w:rsidR="002F4A2B" w:rsidRPr="00E74C7D">
          <w:rPr>
            <w:rStyle w:val="Hyperlink"/>
            <w:i/>
            <w:iCs/>
            <w:color w:val="004A8D"/>
            <w:spacing w:val="-1"/>
          </w:rPr>
          <w:t>New South Wales Department of Health’s Men’s Health Plan 2009–2012</w:t>
        </w:r>
      </w:hyperlink>
    </w:p>
    <w:p w:rsidR="00B6318F" w:rsidRPr="00E74C7D" w:rsidRDefault="00F93498" w:rsidP="00E74C7D">
      <w:pPr>
        <w:pStyle w:val="ListParagraph"/>
        <w:numPr>
          <w:ilvl w:val="0"/>
          <w:numId w:val="9"/>
        </w:numPr>
        <w:ind w:left="714" w:hanging="357"/>
        <w:contextualSpacing w:val="0"/>
        <w:rPr>
          <w:i/>
        </w:rPr>
      </w:pPr>
      <w:hyperlink r:id="rId39" w:history="1">
        <w:r w:rsidR="00B6318F" w:rsidRPr="00E74C7D">
          <w:rPr>
            <w:rStyle w:val="Hyperlink"/>
            <w:i/>
          </w:rPr>
          <w:t>National Men’s Health Action Plan: Healthy Ireland Men 2017</w:t>
        </w:r>
        <w:r w:rsidR="00A66B57">
          <w:rPr>
            <w:rStyle w:val="Hyperlink"/>
            <w:i/>
          </w:rPr>
          <w:t>–</w:t>
        </w:r>
        <w:r w:rsidR="00B6318F" w:rsidRPr="00E74C7D">
          <w:rPr>
            <w:rStyle w:val="Hyperlink"/>
            <w:i/>
          </w:rPr>
          <w:t>2021</w:t>
        </w:r>
      </w:hyperlink>
    </w:p>
    <w:p w:rsidR="008570AC" w:rsidRDefault="008570AC">
      <w:pPr>
        <w:spacing w:after="0"/>
        <w:rPr>
          <w:rFonts w:eastAsia="Times New Roman"/>
          <w:b/>
          <w:bCs/>
          <w:color w:val="851130" w:themeColor="accent1"/>
          <w:sz w:val="26"/>
          <w:szCs w:val="26"/>
        </w:rPr>
      </w:pPr>
      <w:r>
        <w:br w:type="page"/>
      </w:r>
    </w:p>
    <w:p w:rsidR="007B60AC" w:rsidRDefault="008570AC" w:rsidP="007B60AC">
      <w:pPr>
        <w:pStyle w:val="Heading2"/>
      </w:pPr>
      <w:bookmarkStart w:id="26" w:name="_Appendix_3:_Supporting"/>
      <w:bookmarkStart w:id="27" w:name="_Toc515358510"/>
      <w:bookmarkEnd w:id="26"/>
      <w:r>
        <w:lastRenderedPageBreak/>
        <w:t xml:space="preserve">Appendix </w:t>
      </w:r>
      <w:r w:rsidR="006840FD">
        <w:t>4</w:t>
      </w:r>
      <w:r>
        <w:t xml:space="preserve">: </w:t>
      </w:r>
      <w:r w:rsidR="007B60AC">
        <w:t>Supporting documents – issues in depth</w:t>
      </w:r>
      <w:bookmarkEnd w:id="27"/>
      <w:r w:rsidR="00054A85">
        <w:t xml:space="preserve"> </w:t>
      </w:r>
    </w:p>
    <w:p w:rsidR="006A6F2C" w:rsidRPr="001E2FBF" w:rsidRDefault="006A6F2C" w:rsidP="00C01527">
      <w:pPr>
        <w:rPr>
          <w:b/>
        </w:rPr>
      </w:pPr>
      <w:r w:rsidRPr="001E2FBF">
        <w:rPr>
          <w:b/>
        </w:rPr>
        <w:t>Statistics</w:t>
      </w:r>
    </w:p>
    <w:p w:rsidR="006A6F2C" w:rsidRDefault="006A6F2C" w:rsidP="006A6F2C">
      <w:pPr>
        <w:jc w:val="both"/>
      </w:pPr>
      <w:r>
        <w:t xml:space="preserve">The development of the Policy was informed by evidence in a range of international, national and WA sources in the area of men’s health and wellbeing. </w:t>
      </w:r>
      <w:r w:rsidR="003D3E82">
        <w:t>This included a targeted online survey conducted in late 2017 by Health Networks to capture views from the men’s health and wellbeing sector on important considerations for the WA health system including priority populations and risk factors, strengths and weaknesses of current strategies, and opportunities for future efforts to promote health services to WA men. Other sources include</w:t>
      </w:r>
      <w:r>
        <w:t xml:space="preserve"> reports by the Australian Institute of Health and Welfare, Men’s Health and Wellbeing WA, the Commonwealth Department of Health and the WA Department of Health:</w:t>
      </w:r>
    </w:p>
    <w:p w:rsidR="007A70F9" w:rsidRPr="00E939A6" w:rsidRDefault="00F93498" w:rsidP="00E939A6">
      <w:pPr>
        <w:pStyle w:val="ListParagraph"/>
        <w:numPr>
          <w:ilvl w:val="0"/>
          <w:numId w:val="10"/>
        </w:numPr>
        <w:spacing w:after="80"/>
        <w:ind w:left="709" w:hanging="357"/>
        <w:contextualSpacing w:val="0"/>
        <w:jc w:val="both"/>
        <w:rPr>
          <w:i/>
        </w:rPr>
      </w:pPr>
      <w:hyperlink r:id="rId40" w:history="1">
        <w:r w:rsidR="007A70F9" w:rsidRPr="00E939A6">
          <w:rPr>
            <w:rStyle w:val="Hyperlink"/>
            <w:i/>
          </w:rPr>
          <w:t>A Quiet Crisis: Male Health in Rural, Remote and Regional Western Australia Report (Men’s Health &amp; Wellbeing WA)</w:t>
        </w:r>
      </w:hyperlink>
    </w:p>
    <w:p w:rsidR="00013A10" w:rsidRPr="00E939A6" w:rsidRDefault="00F93498" w:rsidP="00E939A6">
      <w:pPr>
        <w:pStyle w:val="ListParagraph"/>
        <w:numPr>
          <w:ilvl w:val="0"/>
          <w:numId w:val="10"/>
        </w:numPr>
        <w:spacing w:after="80"/>
        <w:ind w:left="709" w:hanging="357"/>
        <w:contextualSpacing w:val="0"/>
        <w:rPr>
          <w:i/>
        </w:rPr>
      </w:pPr>
      <w:hyperlink r:id="rId41" w:history="1">
        <w:r w:rsidR="00392DFE" w:rsidRPr="00E939A6">
          <w:rPr>
            <w:rStyle w:val="Hyperlink"/>
            <w:i/>
          </w:rPr>
          <w:t>Caring in Focus – Male Carers (Carers WA)</w:t>
        </w:r>
      </w:hyperlink>
    </w:p>
    <w:p w:rsidR="006A6F2C" w:rsidRPr="00E939A6" w:rsidRDefault="00F93498" w:rsidP="00E939A6">
      <w:pPr>
        <w:pStyle w:val="ListParagraph"/>
        <w:numPr>
          <w:ilvl w:val="0"/>
          <w:numId w:val="10"/>
        </w:numPr>
        <w:spacing w:after="80"/>
        <w:ind w:left="709" w:hanging="357"/>
        <w:contextualSpacing w:val="0"/>
        <w:jc w:val="both"/>
        <w:rPr>
          <w:i/>
        </w:rPr>
      </w:pPr>
      <w:hyperlink r:id="rId42" w:history="1">
        <w:r w:rsidR="006A6F2C" w:rsidRPr="00E939A6">
          <w:rPr>
            <w:rStyle w:val="Hyperlink"/>
            <w:i/>
          </w:rPr>
          <w:t>Health and Wellbeing of Adults in Western Australia 2015 – Overview and Trends</w:t>
        </w:r>
        <w:r w:rsidR="00392DFE" w:rsidRPr="00E939A6">
          <w:rPr>
            <w:rStyle w:val="Hyperlink"/>
            <w:i/>
          </w:rPr>
          <w:t xml:space="preserve"> (Department of Health WA)</w:t>
        </w:r>
      </w:hyperlink>
    </w:p>
    <w:p w:rsidR="002365ED" w:rsidRPr="00E939A6" w:rsidRDefault="00F93498" w:rsidP="00E939A6">
      <w:pPr>
        <w:pStyle w:val="ListParagraph"/>
        <w:numPr>
          <w:ilvl w:val="0"/>
          <w:numId w:val="10"/>
        </w:numPr>
        <w:spacing w:after="80"/>
        <w:ind w:left="709" w:hanging="357"/>
        <w:contextualSpacing w:val="0"/>
        <w:jc w:val="both"/>
        <w:rPr>
          <w:i/>
        </w:rPr>
      </w:pPr>
      <w:hyperlink r:id="rId43" w:history="1">
        <w:r w:rsidR="002365ED" w:rsidRPr="00E939A6">
          <w:rPr>
            <w:rStyle w:val="Hyperlink"/>
            <w:i/>
          </w:rPr>
          <w:t>Incidence and costs of injury in Western Australia 2012 (</w:t>
        </w:r>
        <w:r w:rsidR="00004B86" w:rsidRPr="00E939A6">
          <w:rPr>
            <w:rStyle w:val="Hyperlink"/>
            <w:i/>
          </w:rPr>
          <w:t xml:space="preserve">WA </w:t>
        </w:r>
        <w:r w:rsidR="002365ED" w:rsidRPr="00E939A6">
          <w:rPr>
            <w:rStyle w:val="Hyperlink"/>
            <w:i/>
          </w:rPr>
          <w:t>Department of Health)</w:t>
        </w:r>
      </w:hyperlink>
    </w:p>
    <w:p w:rsidR="00013A10" w:rsidRPr="00E939A6" w:rsidRDefault="00F93498" w:rsidP="00E939A6">
      <w:pPr>
        <w:pStyle w:val="ListParagraph"/>
        <w:numPr>
          <w:ilvl w:val="0"/>
          <w:numId w:val="10"/>
        </w:numPr>
        <w:spacing w:after="80"/>
        <w:ind w:left="709" w:hanging="357"/>
        <w:contextualSpacing w:val="0"/>
        <w:jc w:val="both"/>
        <w:rPr>
          <w:i/>
        </w:rPr>
      </w:pPr>
      <w:hyperlink r:id="rId44" w:history="1">
        <w:r w:rsidR="00013A10" w:rsidRPr="00E939A6">
          <w:rPr>
            <w:rStyle w:val="Hyperlink"/>
            <w:i/>
          </w:rPr>
          <w:t>Male Health and Wellbeing WA Sector Needs Analysis Report 2016 (Men’s Health &amp; Wellbeing WA)</w:t>
        </w:r>
      </w:hyperlink>
    </w:p>
    <w:p w:rsidR="00013A10" w:rsidRPr="00E939A6" w:rsidRDefault="00F93498" w:rsidP="00E939A6">
      <w:pPr>
        <w:pStyle w:val="ListParagraph"/>
        <w:numPr>
          <w:ilvl w:val="0"/>
          <w:numId w:val="10"/>
        </w:numPr>
        <w:spacing w:after="80"/>
        <w:ind w:left="709" w:hanging="357"/>
        <w:contextualSpacing w:val="0"/>
        <w:jc w:val="both"/>
        <w:rPr>
          <w:i/>
        </w:rPr>
      </w:pPr>
      <w:hyperlink r:id="rId45" w:history="1">
        <w:r w:rsidR="00013A10" w:rsidRPr="00E939A6">
          <w:rPr>
            <w:rStyle w:val="Hyperlink"/>
            <w:i/>
          </w:rPr>
          <w:t>Mortality and Life Expectancy of Indigenous Australians 2008 to 2012</w:t>
        </w:r>
        <w:r w:rsidR="00392DFE" w:rsidRPr="00E939A6">
          <w:rPr>
            <w:rStyle w:val="Hyperlink"/>
            <w:i/>
          </w:rPr>
          <w:t xml:space="preserve"> (</w:t>
        </w:r>
        <w:r w:rsidR="008C064E" w:rsidRPr="00E939A6">
          <w:rPr>
            <w:rStyle w:val="Hyperlink"/>
            <w:i/>
          </w:rPr>
          <w:t>Australian Institute of Health and Welfare [</w:t>
        </w:r>
        <w:r w:rsidR="00392DFE" w:rsidRPr="00E939A6">
          <w:rPr>
            <w:rStyle w:val="Hyperlink"/>
            <w:i/>
          </w:rPr>
          <w:t>AIHW</w:t>
        </w:r>
      </w:hyperlink>
      <w:r w:rsidR="008C064E" w:rsidRPr="00E939A6">
        <w:rPr>
          <w:rStyle w:val="Hyperlink"/>
          <w:i/>
        </w:rPr>
        <w:t>])</w:t>
      </w:r>
    </w:p>
    <w:p w:rsidR="002F4A2B" w:rsidRDefault="00F93498" w:rsidP="00E939A6">
      <w:pPr>
        <w:pStyle w:val="ListParagraph"/>
        <w:numPr>
          <w:ilvl w:val="0"/>
          <w:numId w:val="10"/>
        </w:numPr>
        <w:spacing w:after="80"/>
        <w:ind w:left="709" w:hanging="357"/>
        <w:contextualSpacing w:val="0"/>
        <w:jc w:val="both"/>
      </w:pPr>
      <w:hyperlink r:id="rId46" w:history="1">
        <w:r w:rsidR="006A6F2C" w:rsidRPr="00E939A6">
          <w:rPr>
            <w:rStyle w:val="Hyperlink"/>
            <w:i/>
          </w:rPr>
          <w:t>National Male Health Policy Supporting Document</w:t>
        </w:r>
        <w:r w:rsidR="002F4A2B" w:rsidRPr="00E939A6">
          <w:rPr>
            <w:rStyle w:val="Hyperlink"/>
            <w:i/>
          </w:rPr>
          <w:t>s</w:t>
        </w:r>
        <w:r w:rsidR="006A6F2C" w:rsidRPr="00E939A6">
          <w:rPr>
            <w:rStyle w:val="Hyperlink"/>
            <w:i/>
          </w:rPr>
          <w:t xml:space="preserve"> </w:t>
        </w:r>
        <w:r w:rsidR="002F4A2B" w:rsidRPr="00E939A6">
          <w:rPr>
            <w:rStyle w:val="Hyperlink"/>
            <w:i/>
          </w:rPr>
          <w:t>(Australian Government Department of Health)</w:t>
        </w:r>
      </w:hyperlink>
    </w:p>
    <w:p w:rsidR="006A6F2C" w:rsidRDefault="006A6F2C" w:rsidP="00E939A6">
      <w:pPr>
        <w:pStyle w:val="ListParagraph"/>
        <w:numPr>
          <w:ilvl w:val="1"/>
          <w:numId w:val="10"/>
        </w:numPr>
        <w:spacing w:after="80"/>
        <w:contextualSpacing w:val="0"/>
        <w:jc w:val="both"/>
      </w:pPr>
      <w:r>
        <w:t>Access to Health Services</w:t>
      </w:r>
    </w:p>
    <w:p w:rsidR="00013A10" w:rsidRDefault="00013A10" w:rsidP="00E939A6">
      <w:pPr>
        <w:pStyle w:val="ListParagraph"/>
        <w:numPr>
          <w:ilvl w:val="1"/>
          <w:numId w:val="10"/>
        </w:numPr>
        <w:spacing w:after="80"/>
        <w:contextualSpacing w:val="0"/>
        <w:jc w:val="both"/>
      </w:pPr>
      <w:r>
        <w:t>Healthy Limits</w:t>
      </w:r>
    </w:p>
    <w:p w:rsidR="002F4A2B" w:rsidRDefault="002F4A2B" w:rsidP="00E939A6">
      <w:pPr>
        <w:pStyle w:val="ListParagraph"/>
        <w:numPr>
          <w:ilvl w:val="1"/>
          <w:numId w:val="10"/>
        </w:numPr>
        <w:spacing w:after="80"/>
        <w:contextualSpacing w:val="0"/>
        <w:jc w:val="both"/>
      </w:pPr>
      <w:r>
        <w:t>Healthy Minds</w:t>
      </w:r>
    </w:p>
    <w:p w:rsidR="006A6F2C" w:rsidRDefault="006A6F2C" w:rsidP="00E939A6">
      <w:pPr>
        <w:pStyle w:val="ListParagraph"/>
        <w:numPr>
          <w:ilvl w:val="1"/>
          <w:numId w:val="10"/>
        </w:numPr>
        <w:spacing w:after="80"/>
        <w:contextualSpacing w:val="0"/>
        <w:jc w:val="both"/>
      </w:pPr>
      <w:r>
        <w:t>Healthy Routines</w:t>
      </w:r>
    </w:p>
    <w:p w:rsidR="002F4A2B" w:rsidRDefault="002F4A2B" w:rsidP="00E939A6">
      <w:pPr>
        <w:pStyle w:val="ListParagraph"/>
        <w:numPr>
          <w:ilvl w:val="1"/>
          <w:numId w:val="10"/>
        </w:numPr>
        <w:spacing w:after="80"/>
        <w:contextualSpacing w:val="0"/>
        <w:jc w:val="both"/>
      </w:pPr>
      <w:r w:rsidRPr="002F4A2B">
        <w:t>Social Determinants and Key Actions Supporting Male Health</w:t>
      </w:r>
      <w:r>
        <w:t xml:space="preserve"> </w:t>
      </w:r>
    </w:p>
    <w:p w:rsidR="00013A10" w:rsidRPr="00E939A6" w:rsidRDefault="00F93498" w:rsidP="00E939A6">
      <w:pPr>
        <w:pStyle w:val="ListParagraph"/>
        <w:numPr>
          <w:ilvl w:val="0"/>
          <w:numId w:val="10"/>
        </w:numPr>
        <w:spacing w:after="80"/>
        <w:ind w:left="709" w:hanging="357"/>
        <w:contextualSpacing w:val="0"/>
        <w:jc w:val="both"/>
        <w:rPr>
          <w:i/>
        </w:rPr>
      </w:pPr>
      <w:hyperlink r:id="rId47" w:history="1">
        <w:r w:rsidR="00013A10" w:rsidRPr="00E939A6">
          <w:rPr>
            <w:rStyle w:val="Hyperlink"/>
            <w:i/>
          </w:rPr>
          <w:t>Overview of Burden of Disease in Western Australia 2011 (October 2016</w:t>
        </w:r>
        <w:r w:rsidR="002F4A2B" w:rsidRPr="00E939A6">
          <w:rPr>
            <w:rStyle w:val="Hyperlink"/>
            <w:i/>
          </w:rPr>
          <w:t xml:space="preserve"> – Department of Health WA</w:t>
        </w:r>
        <w:r w:rsidR="00013A10" w:rsidRPr="00E939A6">
          <w:rPr>
            <w:rStyle w:val="Hyperlink"/>
            <w:i/>
          </w:rPr>
          <w:t>)</w:t>
        </w:r>
      </w:hyperlink>
    </w:p>
    <w:p w:rsidR="00013A10" w:rsidRPr="00E939A6" w:rsidRDefault="00F93498" w:rsidP="00E939A6">
      <w:pPr>
        <w:pStyle w:val="ListParagraph"/>
        <w:numPr>
          <w:ilvl w:val="0"/>
          <w:numId w:val="10"/>
        </w:numPr>
        <w:spacing w:after="80"/>
        <w:ind w:left="709" w:hanging="357"/>
        <w:contextualSpacing w:val="0"/>
        <w:jc w:val="both"/>
        <w:rPr>
          <w:i/>
        </w:rPr>
      </w:pPr>
      <w:hyperlink r:id="rId48" w:history="1">
        <w:r w:rsidR="00013A10" w:rsidRPr="00E939A6">
          <w:rPr>
            <w:rStyle w:val="Hyperlink"/>
            <w:i/>
          </w:rPr>
          <w:t>Specific Disease Burden in Western Australia 2011 (April 2017</w:t>
        </w:r>
        <w:r w:rsidR="002F4A2B" w:rsidRPr="00E939A6">
          <w:rPr>
            <w:rStyle w:val="Hyperlink"/>
            <w:i/>
          </w:rPr>
          <w:t xml:space="preserve"> – Department of Health WA</w:t>
        </w:r>
        <w:r w:rsidR="00013A10" w:rsidRPr="00E939A6">
          <w:rPr>
            <w:rStyle w:val="Hyperlink"/>
            <w:i/>
          </w:rPr>
          <w:t>)</w:t>
        </w:r>
      </w:hyperlink>
    </w:p>
    <w:p w:rsidR="00013A10" w:rsidRPr="00E939A6" w:rsidRDefault="00F93498" w:rsidP="00E939A6">
      <w:pPr>
        <w:pStyle w:val="ListParagraph"/>
        <w:numPr>
          <w:ilvl w:val="0"/>
          <w:numId w:val="10"/>
        </w:numPr>
        <w:spacing w:after="80"/>
        <w:ind w:left="709" w:hanging="357"/>
        <w:contextualSpacing w:val="0"/>
        <w:jc w:val="both"/>
        <w:rPr>
          <w:i/>
        </w:rPr>
      </w:pPr>
      <w:hyperlink r:id="rId49" w:history="1">
        <w:r w:rsidR="00013A10" w:rsidRPr="00E939A6">
          <w:rPr>
            <w:rStyle w:val="Hyperlink"/>
            <w:i/>
          </w:rPr>
          <w:t>The Health and Welfare of Australia’s Aboriginal and Torres Strait Islander Peoples Report 2015</w:t>
        </w:r>
        <w:r w:rsidR="002F4A2B" w:rsidRPr="00E939A6">
          <w:rPr>
            <w:rStyle w:val="Hyperlink"/>
            <w:i/>
          </w:rPr>
          <w:t xml:space="preserve"> (AIHW)</w:t>
        </w:r>
      </w:hyperlink>
    </w:p>
    <w:p w:rsidR="00013A10" w:rsidRPr="00E939A6" w:rsidRDefault="00F93498" w:rsidP="00E939A6">
      <w:pPr>
        <w:pStyle w:val="ListParagraph"/>
        <w:numPr>
          <w:ilvl w:val="0"/>
          <w:numId w:val="10"/>
        </w:numPr>
        <w:spacing w:after="80"/>
        <w:ind w:left="709" w:hanging="357"/>
        <w:contextualSpacing w:val="0"/>
        <w:jc w:val="both"/>
        <w:rPr>
          <w:i/>
        </w:rPr>
      </w:pPr>
      <w:hyperlink r:id="rId50" w:history="1">
        <w:r w:rsidR="00013A10" w:rsidRPr="00E939A6">
          <w:rPr>
            <w:rStyle w:val="Hyperlink"/>
            <w:i/>
          </w:rPr>
          <w:t>The Health and Wellbeing Status of Western Australian Males 2016 (Men's Health &amp; Wellbeing WA)</w:t>
        </w:r>
      </w:hyperlink>
    </w:p>
    <w:p w:rsidR="00013A10" w:rsidRPr="00E939A6" w:rsidRDefault="00F93498" w:rsidP="00E939A6">
      <w:pPr>
        <w:pStyle w:val="ListParagraph"/>
        <w:numPr>
          <w:ilvl w:val="0"/>
          <w:numId w:val="10"/>
        </w:numPr>
        <w:spacing w:after="80"/>
        <w:ind w:left="709" w:hanging="357"/>
        <w:contextualSpacing w:val="0"/>
        <w:jc w:val="both"/>
        <w:rPr>
          <w:i/>
        </w:rPr>
      </w:pPr>
      <w:hyperlink r:id="rId51" w:history="1">
        <w:r w:rsidR="00013A10" w:rsidRPr="00E939A6">
          <w:rPr>
            <w:rStyle w:val="Hyperlink"/>
            <w:i/>
          </w:rPr>
          <w:t>The health of Australia’s males (AIHW)</w:t>
        </w:r>
      </w:hyperlink>
    </w:p>
    <w:p w:rsidR="00013A10" w:rsidRPr="00E939A6" w:rsidRDefault="00F93498" w:rsidP="00E939A6">
      <w:pPr>
        <w:pStyle w:val="ListParagraph"/>
        <w:numPr>
          <w:ilvl w:val="0"/>
          <w:numId w:val="10"/>
        </w:numPr>
        <w:spacing w:after="80"/>
        <w:ind w:left="709" w:hanging="357"/>
        <w:contextualSpacing w:val="0"/>
        <w:jc w:val="both"/>
        <w:rPr>
          <w:i/>
        </w:rPr>
      </w:pPr>
      <w:hyperlink r:id="rId52" w:history="1">
        <w:r w:rsidR="00013A10" w:rsidRPr="00E939A6">
          <w:rPr>
            <w:rStyle w:val="Hyperlink"/>
            <w:i/>
          </w:rPr>
          <w:t>The health of Australian males: a focus on five population groups (AIHW)</w:t>
        </w:r>
      </w:hyperlink>
    </w:p>
    <w:p w:rsidR="00013A10" w:rsidRPr="00E939A6" w:rsidRDefault="00F93498" w:rsidP="00E939A6">
      <w:pPr>
        <w:pStyle w:val="ListParagraph"/>
        <w:numPr>
          <w:ilvl w:val="0"/>
          <w:numId w:val="10"/>
        </w:numPr>
        <w:spacing w:after="80"/>
        <w:ind w:left="709" w:hanging="357"/>
        <w:contextualSpacing w:val="0"/>
        <w:jc w:val="both"/>
        <w:rPr>
          <w:i/>
        </w:rPr>
      </w:pPr>
      <w:hyperlink r:id="rId53" w:history="1">
        <w:r w:rsidR="00013A10" w:rsidRPr="00E939A6">
          <w:rPr>
            <w:rStyle w:val="Hyperlink"/>
            <w:i/>
          </w:rPr>
          <w:t>Western Australian Chief Health Officer’s Report 2010</w:t>
        </w:r>
        <w:r w:rsidR="002F4A2B" w:rsidRPr="00E939A6">
          <w:rPr>
            <w:rStyle w:val="Hyperlink"/>
            <w:i/>
          </w:rPr>
          <w:t xml:space="preserve"> (Department of Health WA)</w:t>
        </w:r>
      </w:hyperlink>
    </w:p>
    <w:p w:rsidR="006A6F2C" w:rsidRPr="00E939A6" w:rsidRDefault="00F93498" w:rsidP="00E939A6">
      <w:pPr>
        <w:pStyle w:val="ListParagraph"/>
        <w:numPr>
          <w:ilvl w:val="0"/>
          <w:numId w:val="10"/>
        </w:numPr>
        <w:spacing w:after="80"/>
        <w:ind w:left="709" w:hanging="357"/>
        <w:contextualSpacing w:val="0"/>
        <w:jc w:val="both"/>
        <w:rPr>
          <w:i/>
        </w:rPr>
      </w:pPr>
      <w:hyperlink r:id="rId54" w:history="1">
        <w:r w:rsidR="00364736" w:rsidRPr="00E939A6">
          <w:rPr>
            <w:rStyle w:val="Hyperlink"/>
            <w:i/>
          </w:rPr>
          <w:t>Western Australian Male Health and Wellbeing Policy Information Paper (Men's Health and Wellbeing WA)</w:t>
        </w:r>
      </w:hyperlink>
    </w:p>
    <w:p w:rsidR="00CB6176" w:rsidRPr="002365ED" w:rsidRDefault="00CB6176" w:rsidP="002F4A2B">
      <w:pPr>
        <w:spacing w:after="80"/>
        <w:rPr>
          <w:sz w:val="12"/>
        </w:rPr>
      </w:pPr>
    </w:p>
    <w:p w:rsidR="00C01527" w:rsidRPr="001E2FBF" w:rsidRDefault="00C01527" w:rsidP="002F4A2B">
      <w:pPr>
        <w:spacing w:after="80"/>
        <w:rPr>
          <w:b/>
        </w:rPr>
      </w:pPr>
      <w:r w:rsidRPr="001E2FBF">
        <w:rPr>
          <w:b/>
        </w:rPr>
        <w:t>Consumer resources</w:t>
      </w:r>
    </w:p>
    <w:p w:rsidR="00C01527" w:rsidRPr="00E939A6" w:rsidRDefault="00F93498" w:rsidP="00E939A6">
      <w:pPr>
        <w:pStyle w:val="ListParagraph"/>
        <w:numPr>
          <w:ilvl w:val="0"/>
          <w:numId w:val="3"/>
        </w:numPr>
        <w:spacing w:after="80"/>
        <w:ind w:left="714" w:hanging="357"/>
        <w:contextualSpacing w:val="0"/>
        <w:rPr>
          <w:i/>
        </w:rPr>
      </w:pPr>
      <w:hyperlink r:id="rId55" w:history="1">
        <w:r w:rsidR="00C01527" w:rsidRPr="00E939A6">
          <w:rPr>
            <w:rStyle w:val="Hyperlink"/>
            <w:i/>
          </w:rPr>
          <w:t>Effectively Engaging with Men resource</w:t>
        </w:r>
        <w:r w:rsidR="001E2FBF" w:rsidRPr="00E939A6">
          <w:rPr>
            <w:rStyle w:val="Hyperlink"/>
            <w:i/>
          </w:rPr>
          <w:t xml:space="preserve"> (ConnectGroups)</w:t>
        </w:r>
      </w:hyperlink>
      <w:r w:rsidR="00C01527" w:rsidRPr="00E939A6">
        <w:rPr>
          <w:i/>
        </w:rPr>
        <w:t xml:space="preserve"> </w:t>
      </w:r>
    </w:p>
    <w:p w:rsidR="007B60AC" w:rsidRDefault="00F93498" w:rsidP="00E939A6">
      <w:pPr>
        <w:pStyle w:val="ListParagraph"/>
        <w:numPr>
          <w:ilvl w:val="0"/>
          <w:numId w:val="3"/>
        </w:numPr>
        <w:spacing w:after="80"/>
        <w:ind w:left="714" w:hanging="357"/>
        <w:contextualSpacing w:val="0"/>
      </w:pPr>
      <w:hyperlink r:id="rId56" w:history="1">
        <w:r w:rsidR="0058009A" w:rsidRPr="00E939A6">
          <w:rPr>
            <w:rStyle w:val="Hyperlink"/>
            <w:i/>
          </w:rPr>
          <w:t xml:space="preserve">Blokes Book and Pocket Directory </w:t>
        </w:r>
        <w:r w:rsidR="001E2FBF" w:rsidRPr="00E939A6">
          <w:rPr>
            <w:rStyle w:val="Hyperlink"/>
            <w:i/>
          </w:rPr>
          <w:t>(Men’s Health and Wellbeing WA)</w:t>
        </w:r>
      </w:hyperlink>
      <w:r w:rsidR="001E2FBF">
        <w:t xml:space="preserve"> </w:t>
      </w:r>
    </w:p>
    <w:p w:rsidR="00863A06" w:rsidRDefault="00863A06" w:rsidP="00743BE0">
      <w:pPr>
        <w:sectPr w:rsidR="00863A06" w:rsidSect="003B6FDF">
          <w:footerReference w:type="default" r:id="rId57"/>
          <w:pgSz w:w="11906" w:h="16838"/>
          <w:pgMar w:top="851" w:right="851" w:bottom="1418" w:left="851" w:header="709" w:footer="397" w:gutter="0"/>
          <w:cols w:space="708"/>
          <w:docGrid w:linePitch="360"/>
        </w:sectPr>
      </w:pPr>
    </w:p>
    <w:p w:rsidR="000A06FA" w:rsidRDefault="000A06FA" w:rsidP="00F62BCC">
      <w:pPr>
        <w:spacing w:after="360"/>
      </w:pPr>
    </w:p>
    <w:p w:rsidR="0068033E" w:rsidRPr="004D0A1D" w:rsidRDefault="0068033E" w:rsidP="00F62BCC">
      <w:pPr>
        <w:spacing w:after="360"/>
        <w:rPr>
          <w:rStyle w:val="Bold"/>
          <w:color w:val="005B38"/>
          <w:sz w:val="36"/>
          <w:szCs w:val="36"/>
        </w:rPr>
      </w:pPr>
    </w:p>
    <w:p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Pr="00AF7C07">
        <w:rPr>
          <w:b/>
        </w:rPr>
        <w:t>request for a person with a disability.</w:t>
      </w:r>
    </w:p>
    <w:p w:rsidR="00743BE0" w:rsidRDefault="00183A46" w:rsidP="000C1184">
      <w:pPr>
        <w:spacing w:after="300"/>
        <w:ind w:right="-1"/>
      </w:pPr>
      <w:r>
        <w:t>© Department of Health 201</w:t>
      </w:r>
      <w:r w:rsidR="006A6F2C">
        <w:t>8</w:t>
      </w:r>
    </w:p>
    <w:p w:rsidR="00E9726B" w:rsidRPr="00EF313F" w:rsidRDefault="0000010A" w:rsidP="00E9726B">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E9726B" w:rsidRPr="00EF313F" w:rsidSect="00295899">
      <w:headerReference w:type="default" r:id="rId58"/>
      <w:footerReference w:type="default" r:id="rId59"/>
      <w:pgSz w:w="11906" w:h="16838"/>
      <w:pgMar w:top="11908"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C11" w:rsidRDefault="00C90C11" w:rsidP="00743BE0">
      <w:pPr>
        <w:spacing w:after="0"/>
      </w:pPr>
      <w:r>
        <w:separator/>
      </w:r>
    </w:p>
  </w:endnote>
  <w:endnote w:type="continuationSeparator" w:id="0">
    <w:p w:rsidR="00C90C11" w:rsidRDefault="00C90C11"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11" w:rsidRPr="004D0A1D" w:rsidRDefault="00C90C11" w:rsidP="00F34BF2">
    <w:pPr>
      <w:spacing w:after="240"/>
      <w:rPr>
        <w:b/>
        <w:color w:val="005B38"/>
        <w:sz w:val="36"/>
        <w:szCs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11" w:rsidRPr="00375931" w:rsidRDefault="00C90C11" w:rsidP="00313351">
    <w:pPr>
      <w:pStyle w:val="Footer"/>
      <w:tabs>
        <w:tab w:val="clear" w:pos="9026"/>
        <w:tab w:val="right" w:pos="9923"/>
      </w:tabs>
      <w:jc w:val="left"/>
    </w:pPr>
    <w:r>
      <w:rPr>
        <w:noProof/>
        <w:lang w:eastAsia="en-AU"/>
      </w:rPr>
      <mc:AlternateContent>
        <mc:Choice Requires="wps">
          <w:drawing>
            <wp:anchor distT="0" distB="0" distL="114300" distR="114300" simplePos="0" relativeHeight="251660288" behindDoc="1" locked="0" layoutInCell="1" allowOverlap="1" wp14:anchorId="593EAF0A" wp14:editId="54CDFD54">
              <wp:simplePos x="0" y="0"/>
              <wp:positionH relativeFrom="page">
                <wp:posOffset>575310</wp:posOffset>
              </wp:positionH>
              <wp:positionV relativeFrom="page">
                <wp:posOffset>10142361</wp:posOffset>
              </wp:positionV>
              <wp:extent cx="6300000"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RvzwEAAPsDAAAOAAAAZHJzL2Uyb0RvYy54bWysU8GO0zAQvSPxD5bvNOmyWqGo6R66Wi4I&#10;KhY+wOuMGwvbY41Nm/49Y7dNV4AQQuTgeOx5z++Nx6v7yTuxB0oWQy+Xi1YKCBoHG3a9/Prl8c07&#10;KVJWYVAOA/TyCEner1+/Wh1iBzc4ohuABJOE1B1iL8ecY9c0SY/gVVpghMCbBsmrzCHtmoHUgdm9&#10;a27a9q45IA2RUENKvPpw2pTrym8M6PzJmARZuF6ytlxHquNzGZv1SnU7UnG0+ixD/YMKr2zgQ2eq&#10;B5WV+E72FypvNWFCkxcafYPGWA3VA7tZtj+5eRpVhOqFi5PiXKb0/2j1x/2WhB16eStFUJ6v6CmT&#10;srsxiw2GwAVEErelToeYOk7fhC2doxS3VExPhnz5sx0x1doe59rClIXmxbu3bfmk0Je95gqMlPJ7&#10;QC/KpJfOhmJbdWr/IWU+jFMvKWXZhTImdHZ4tM7VoDQMbByJveKrVlpDyMsim7EvMjkq6KaYOcmv&#10;s3x0cGL+DIbLwYKXVUFtxCvv8O3C6QJnFohhBTOo/TPonFtgUJvzb4Fzdj0RQ56B3gak352ap4tU&#10;c8q/uD55LbafcTjWy6zl4A6r1Tq/htLCL+MKv77Z9Q8AAAD//wMAUEsDBBQABgAIAAAAIQC3jFD4&#10;3gAAAA0BAAAPAAAAZHJzL2Rvd25yZXYueG1sTI/BTsMwDIbvSLxDZCRuLF2BbitNp2oSQhwpHHZM&#10;E7ep1jilybby9mQHNI7+/en352I724GdcPK9IwHLRQIMSTndUyfg6/P1YQ3MB0laDo5QwA962Ja3&#10;N4XMtTvTB57q0LFYQj6XAkwIY865Vwat9As3IsVd6yYrQxynjutJnmO5HXiaJBm3sqd4wcgRdwbV&#10;oT5aAa3qsmBq9ZQ1zVvVvn/vq8fdXoj7u7l6ARZwDlcYLvpRHcro1Lgjac8GAZski2TMnzerFNiF&#10;SNbpCljzl/Gy4P+/KH8BAAD//wMAUEsBAi0AFAAGAAgAAAAhALaDOJL+AAAA4QEAABMAAAAAAAAA&#10;AAAAAAAAAAAAAFtDb250ZW50X1R5cGVzXS54bWxQSwECLQAUAAYACAAAACEAOP0h/9YAAACUAQAA&#10;CwAAAAAAAAAAAAAAAAAvAQAAX3JlbHMvLnJlbHNQSwECLQAUAAYACAAAACEA1uEUb88BAAD7AwAA&#10;DgAAAAAAAAAAAAAAAAAuAgAAZHJzL2Uyb0RvYy54bWxQSwECLQAUAAYACAAAACEAt4xQ+N4AAAAN&#10;AQAADwAAAAAAAAAAAAAAAAApBAAAZHJzL2Rvd25yZXYueG1sUEsFBgAAAAAEAAQA8wAAADQFAAAA&#10;AA==&#10;" strokecolor="#851130 [3204]">
              <w10:wrap anchorx="page" anchory="page"/>
            </v:line>
          </w:pict>
        </mc:Fallback>
      </mc:AlternateContent>
    </w:r>
    <w:r w:rsidR="00313351">
      <w:t>DRAFT –Consultation version</w:t>
    </w:r>
    <w:r w:rsidR="00313351">
      <w:tab/>
    </w:r>
    <w:r w:rsidR="00313351">
      <w:tab/>
    </w:r>
    <w:r>
      <w:fldChar w:fldCharType="begin"/>
    </w:r>
    <w:r>
      <w:instrText xml:space="preserve"> PAGE   \* MERGEFORMAT </w:instrText>
    </w:r>
    <w:r>
      <w:fldChar w:fldCharType="separate"/>
    </w:r>
    <w:r w:rsidR="00F93498">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11" w:rsidRPr="00375931" w:rsidRDefault="00313351" w:rsidP="00313351">
    <w:pPr>
      <w:pStyle w:val="Footer"/>
      <w:tabs>
        <w:tab w:val="clear" w:pos="9026"/>
        <w:tab w:val="right" w:pos="15026"/>
      </w:tabs>
      <w:jc w:val="left"/>
    </w:pPr>
    <w:r>
      <w:t>DRAFT –Consultation version</w:t>
    </w:r>
    <w:r>
      <w:rPr>
        <w:noProof/>
        <w:lang w:eastAsia="en-AU"/>
      </w:rPr>
      <w:t xml:space="preserve"> </w:t>
    </w:r>
    <w:r w:rsidR="00C90C11">
      <w:rPr>
        <w:noProof/>
        <w:lang w:eastAsia="en-AU"/>
      </w:rPr>
      <mc:AlternateContent>
        <mc:Choice Requires="wps">
          <w:drawing>
            <wp:anchor distT="0" distB="0" distL="114300" distR="114300" simplePos="0" relativeHeight="251662336" behindDoc="1" locked="0" layoutInCell="1" allowOverlap="1" wp14:anchorId="5334B06F" wp14:editId="27616499">
              <wp:simplePos x="0" y="0"/>
              <wp:positionH relativeFrom="page">
                <wp:posOffset>575310</wp:posOffset>
              </wp:positionH>
              <wp:positionV relativeFrom="page">
                <wp:posOffset>10142361</wp:posOffset>
              </wp:positionV>
              <wp:extent cx="6300000"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CczwEAAP0DAAAOAAAAZHJzL2Uyb0RvYy54bWysU8GO0zAQvSPxD5bvNGmRVihquoeulguC&#10;ioUP8DrjxsL2WGPTpn/P2G3TFSCEEDk4Hnve+L3n8fp+8k4cgJLF0MvlopUCgsbBhn0vv355fPNO&#10;ipRVGJTDAL08QZL3m9ev1sfYwQpHdAOQ4CIhdcfYyzHn2DVN0iN4lRYYIfCmQfIqc0j7ZiB15Ore&#10;Nau2vWuOSEMk1JASrz6cN+Wm1jcGdP5kTIIsXC+ZW64j1fG5jM1mrbo9qThafaGh/oGFVzbwoXOp&#10;B5WV+E72l1LeasKEJi80+gaNsRqqBlazbH9S8zSqCFULm5PibFP6f2X1x8OOhB16uWJ7gvJ8R0+Z&#10;lN2PWWwxBHYQSfAmO3WMqWPANuzoEqW4oyJ7MuTLnwWJqbp7mt2FKQvNi3dv2/JJoa97zQ0YKeX3&#10;gF6USS+dDUW46tThQ8p8GKdeU8qyC2VM6OzwaJ2rQWkZ2DoSB8WXrbSGkJeFNmNfZHJU0E0Rc6Zf&#10;Z/nk4Fz5Mxg2hAkvK4Paire6w7drTRc4s0AMM5hB7Z9Bl9wCg9qefwucs+uJGPIM9DYg/e7UPF2p&#10;mnP+VfVZa5H9jMOpXma1g3usunV5D6WJX8YVfnu1mx8AAAD//wMAUEsDBBQABgAIAAAAIQC3jFD4&#10;3gAAAA0BAAAPAAAAZHJzL2Rvd25yZXYueG1sTI/BTsMwDIbvSLxDZCRuLF2BbitNp2oSQhwpHHZM&#10;E7ep1jilybby9mQHNI7+/en352I724GdcPK9IwHLRQIMSTndUyfg6/P1YQ3MB0laDo5QwA962Ja3&#10;N4XMtTvTB57q0LFYQj6XAkwIY865Vwat9As3IsVd6yYrQxynjutJnmO5HXiaJBm3sqd4wcgRdwbV&#10;oT5aAa3qsmBq9ZQ1zVvVvn/vq8fdXoj7u7l6ARZwDlcYLvpRHcro1Lgjac8GAZski2TMnzerFNiF&#10;SNbpCljzl/Gy4P+/KH8BAAD//wMAUEsBAi0AFAAGAAgAAAAhALaDOJL+AAAA4QEAABMAAAAAAAAA&#10;AAAAAAAAAAAAAFtDb250ZW50X1R5cGVzXS54bWxQSwECLQAUAAYACAAAACEAOP0h/9YAAACUAQAA&#10;CwAAAAAAAAAAAAAAAAAvAQAAX3JlbHMvLnJlbHNQSwECLQAUAAYACAAAACEAN2nwnM8BAAD9AwAA&#10;DgAAAAAAAAAAAAAAAAAuAgAAZHJzL2Uyb0RvYy54bWxQSwECLQAUAAYACAAAACEAt4xQ+N4AAAAN&#10;AQAADwAAAAAAAAAAAAAAAAApBAAAZHJzL2Rvd25yZXYueG1sUEsFBgAAAAAEAAQA8wAAADQFAAAA&#10;AA==&#10;" strokecolor="#851130 [3204]">
              <w10:wrap anchorx="page" anchory="page"/>
            </v:line>
          </w:pict>
        </mc:Fallback>
      </mc:AlternateContent>
    </w:r>
    <w:r>
      <w:rPr>
        <w:noProof/>
        <w:lang w:eastAsia="en-AU"/>
      </w:rPr>
      <w:tab/>
    </w:r>
    <w:r>
      <w:rPr>
        <w:noProof/>
        <w:lang w:eastAsia="en-AU"/>
      </w:rPr>
      <w:tab/>
    </w:r>
    <w:r w:rsidR="00C90C11">
      <w:fldChar w:fldCharType="begin"/>
    </w:r>
    <w:r w:rsidR="00C90C11">
      <w:instrText xml:space="preserve"> PAGE   \* MERGEFORMAT </w:instrText>
    </w:r>
    <w:r w:rsidR="00C90C11">
      <w:fldChar w:fldCharType="separate"/>
    </w:r>
    <w:r w:rsidR="00F93498">
      <w:rPr>
        <w:noProof/>
      </w:rPr>
      <w:t>18</w:t>
    </w:r>
    <w:r w:rsidR="00C90C11">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351" w:rsidRPr="00375931" w:rsidRDefault="00313351" w:rsidP="00313351">
    <w:pPr>
      <w:pStyle w:val="Footer"/>
      <w:tabs>
        <w:tab w:val="clear" w:pos="9026"/>
        <w:tab w:val="right" w:pos="9923"/>
        <w:tab w:val="right" w:pos="15026"/>
      </w:tabs>
      <w:jc w:val="left"/>
    </w:pPr>
    <w:r>
      <w:t>DRAFT –Consultation version</w:t>
    </w:r>
    <w:r>
      <w:rPr>
        <w:noProof/>
        <w:lang w:eastAsia="en-AU"/>
      </w:rPr>
      <w:t xml:space="preserve"> </w:t>
    </w:r>
    <w:r>
      <w:rPr>
        <w:noProof/>
        <w:lang w:eastAsia="en-AU"/>
      </w:rPr>
      <mc:AlternateContent>
        <mc:Choice Requires="wps">
          <w:drawing>
            <wp:anchor distT="0" distB="0" distL="114300" distR="114300" simplePos="0" relativeHeight="251666432" behindDoc="1" locked="0" layoutInCell="1" allowOverlap="1" wp14:anchorId="6508CBB1" wp14:editId="1D7B33AC">
              <wp:simplePos x="0" y="0"/>
              <wp:positionH relativeFrom="page">
                <wp:posOffset>575310</wp:posOffset>
              </wp:positionH>
              <wp:positionV relativeFrom="page">
                <wp:posOffset>10142361</wp:posOffset>
              </wp:positionV>
              <wp:extent cx="6300000" cy="0"/>
              <wp:effectExtent l="0" t="0" r="24765" b="19050"/>
              <wp:wrapNone/>
              <wp:docPr id="8" name="Straight Connector 8"/>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3izgEAAPsDAAAOAAAAZHJzL2Uyb0RvYy54bWysU8GO2yAQvVfqPyDujZ2ttFpZcfaQ1fZS&#10;tVG3/QAWDzEqMGigifP3HUjirLpVVVX1ATMw7/HeMKzuJ+/EHihZDL1cLlopIGgcbNj18tvXx3d3&#10;UqSswqAcBujlEZK8X799szrEDm5wRDcACSYJqTvEXo45x65pkh7Bq7TACIE3DZJXmUPaNQOpA7N7&#10;19y07W1zQBoioYaUePXhtCnXld8Y0PmzMQmycL1kbbmOVMfnMjbrlep2pOJo9VmG+gcVXtnAh85U&#10;Dyor8YPsKypvNWFCkxcafYPGWA3VA7tZtr+4eRpVhOqFi5PiXKb0/2j1p/2WhB16yRcVlOcresqk&#10;7G7MYoMhcAGRxF2p0yGmjtM3YUvnKMUtFdOTIV/+bEdMtbbHubYwZaF58fZ9Wz4p9GWvuQIjpfwB&#10;0Isy6aWzodhWndp/TJkP49RLSll2oYwJnR0erXM1KA0DG0dir/iqldYQ8rLIZuyLTI4KuilmTvLr&#10;LB8dnJi/gOFysOBlVVAb8co7fL9wusCZBWJYwQxq/ww65xYY1Ob8W+CcXU/EkGegtwHpd6fm6SLV&#10;nPIvrk9ei+1nHI71Mms5uMNqtc6vobTwy7jCr292/RMAAP//AwBQSwMEFAAGAAgAAAAhALeMUPje&#10;AAAADQEAAA8AAABkcnMvZG93bnJldi54bWxMj8FOwzAMhu9IvENkJG4sXYFuK02nahJCHCkcdkwT&#10;t6nWOKXJtvL2ZAc0jv796ffnYjvbgZ1w8r0jActFAgxJOd1TJ+Dr8/VhDcwHSVoOjlDAD3rYlrc3&#10;hcy1O9MHnurQsVhCPpcCTAhjzrlXBq30CzcixV3rJitDHKeO60meY7kdeJokGbeyp3jByBF3BtWh&#10;PloBreqyYGr1lDXNW9W+f++rx91eiPu7uXoBFnAOVxgu+lEdyujUuCNpzwYBmySLZMyfN6sU2IVI&#10;1ukKWPOX8bLg/78ofwEAAP//AwBQSwECLQAUAAYACAAAACEAtoM4kv4AAADhAQAAEwAAAAAAAAAA&#10;AAAAAAAAAAAAW0NvbnRlbnRfVHlwZXNdLnhtbFBLAQItABQABgAIAAAAIQA4/SH/1gAAAJQBAAAL&#10;AAAAAAAAAAAAAAAAAC8BAABfcmVscy8ucmVsc1BLAQItABQABgAIAAAAIQARSJ3izgEAAPsDAAAO&#10;AAAAAAAAAAAAAAAAAC4CAABkcnMvZTJvRG9jLnhtbFBLAQItABQABgAIAAAAIQC3jFD43gAAAA0B&#10;AAAPAAAAAAAAAAAAAAAAACgEAABkcnMvZG93bnJldi54bWxQSwUGAAAAAAQABADzAAAAMwUAAAAA&#10;" strokecolor="#851130 [3204]">
              <w10:wrap anchorx="page" anchory="page"/>
            </v:line>
          </w:pict>
        </mc:Fallback>
      </mc:AlternateContent>
    </w:r>
    <w:r>
      <w:rPr>
        <w:noProof/>
        <w:lang w:eastAsia="en-AU"/>
      </w:rPr>
      <w:tab/>
    </w:r>
    <w:r>
      <w:rPr>
        <w:noProof/>
        <w:lang w:eastAsia="en-AU"/>
      </w:rPr>
      <w:tab/>
    </w:r>
    <w:r>
      <w:fldChar w:fldCharType="begin"/>
    </w:r>
    <w:r>
      <w:instrText xml:space="preserve"> PAGE   \* MERGEFORMAT </w:instrText>
    </w:r>
    <w:r>
      <w:fldChar w:fldCharType="separate"/>
    </w:r>
    <w:r w:rsidR="00F93498">
      <w:rPr>
        <w:noProof/>
      </w:rPr>
      <w:t>27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11" w:rsidRDefault="00C90C11" w:rsidP="0037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C11" w:rsidRDefault="00C90C11" w:rsidP="00743BE0">
      <w:pPr>
        <w:spacing w:after="0"/>
      </w:pPr>
      <w:r>
        <w:separator/>
      </w:r>
    </w:p>
  </w:footnote>
  <w:footnote w:type="continuationSeparator" w:id="0">
    <w:p w:rsidR="00C90C11" w:rsidRDefault="00C90C11" w:rsidP="00743BE0">
      <w:pPr>
        <w:spacing w:after="0"/>
      </w:pPr>
      <w:r>
        <w:continuationSeparator/>
      </w:r>
    </w:p>
  </w:footnote>
  <w:footnote w:id="1">
    <w:p w:rsidR="00C90C11" w:rsidRDefault="00C90C11">
      <w:pPr>
        <w:pStyle w:val="FootnoteText"/>
      </w:pPr>
      <w:r>
        <w:rPr>
          <w:rStyle w:val="FootnoteReference"/>
        </w:rPr>
        <w:footnoteRef/>
      </w:r>
      <w:r>
        <w:t xml:space="preserve"> culture refers to values, traditions, beliefs, interactions, behaviours and attitudes.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11" w:rsidRDefault="00C90C11">
    <w:pPr>
      <w:pStyle w:val="Heade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-540385</wp:posOffset>
              </wp:positionH>
              <wp:positionV relativeFrom="paragraph">
                <wp:posOffset>-450215</wp:posOffset>
              </wp:positionV>
              <wp:extent cx="7562850" cy="10687050"/>
              <wp:effectExtent l="0" t="0" r="0" b="0"/>
              <wp:wrapNone/>
              <wp:docPr id="2" name="Group 2"/>
              <wp:cNvGraphicFramePr/>
              <a:graphic xmlns:a="http://schemas.openxmlformats.org/drawingml/2006/main">
                <a:graphicData uri="http://schemas.microsoft.com/office/word/2010/wordprocessingGroup">
                  <wpg:wgp>
                    <wpg:cNvGrpSpPr/>
                    <wpg:grpSpPr>
                      <a:xfrm>
                        <a:off x="0" y="0"/>
                        <a:ext cx="7562850" cy="10687050"/>
                        <a:chOff x="0" y="0"/>
                        <a:chExt cx="7562850" cy="1068705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0687050"/>
                        </a:xfrm>
                        <a:prstGeom prst="rect">
                          <a:avLst/>
                        </a:prstGeom>
                        <a:noFill/>
                        <a:ln>
                          <a:noFill/>
                        </a:ln>
                        <a:extLst>
                          <a:ext uri="{53640926-AAD7-44D8-BBD7-CCE9431645EC}">
                            <a14:shadowObscured xmlns:a14="http://schemas.microsoft.com/office/drawing/2010/main"/>
                          </a:ext>
                        </a:extLst>
                      </pic:spPr>
                    </pic:pic>
                    <wps:wsp>
                      <wps:cNvPr id="1" name="Text Box 2"/>
                      <wps:cNvSpPr txBox="1">
                        <a:spLocks noChangeArrowheads="1"/>
                      </wps:cNvSpPr>
                      <wps:spPr bwMode="auto">
                        <a:xfrm>
                          <a:off x="3781425" y="9915525"/>
                          <a:ext cx="3286125" cy="628650"/>
                        </a:xfrm>
                        <a:prstGeom prst="rect">
                          <a:avLst/>
                        </a:prstGeom>
                        <a:solidFill>
                          <a:srgbClr val="FFFFFF"/>
                        </a:solidFill>
                        <a:ln w="9525">
                          <a:noFill/>
                          <a:miter lim="800000"/>
                          <a:headEnd/>
                          <a:tailEnd/>
                        </a:ln>
                      </wps:spPr>
                      <wps:txbx>
                        <w:txbxContent>
                          <w:p w:rsidR="00C90C11" w:rsidRPr="00C90C11" w:rsidRDefault="00C90C11" w:rsidP="00C90C11">
                            <w:pPr>
                              <w:jc w:val="right"/>
                              <w:rPr>
                                <w:b/>
                                <w:color w:val="851130"/>
                                <w:sz w:val="30"/>
                              </w:rPr>
                            </w:pPr>
                            <w:r w:rsidRPr="00C90C11">
                              <w:rPr>
                                <w:b/>
                                <w:color w:val="851130"/>
                                <w:sz w:val="30"/>
                              </w:rPr>
                              <w:t>www.health.wa.gov.au</w:t>
                            </w:r>
                          </w:p>
                        </w:txbxContent>
                      </wps:txbx>
                      <wps:bodyPr rot="0" vert="horz" wrap="square" lIns="91440" tIns="45720" rIns="91440" bIns="45720" anchor="t" anchorCtr="0">
                        <a:noAutofit/>
                      </wps:bodyPr>
                    </wps:wsp>
                  </wpg:wgp>
                </a:graphicData>
              </a:graphic>
            </wp:anchor>
          </w:drawing>
        </mc:Choice>
        <mc:Fallback>
          <w:pict>
            <v:group id="Group 2" o:spid="_x0000_s1027" style="position:absolute;margin-left:-42.55pt;margin-top:-35.45pt;width:595.5pt;height:841.5pt;z-index:251664384" coordsize="75628,106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2I30gMAADUJAAAOAAAAZHJzL2Uyb0RvYy54bWykVulu4zYQ/l+g70Do&#10;v6PD8iXEWTi2Eyyw7QZ7PABFURaxEsmSdOS06Lt3hpTtXMUGWQOWZngMv/nmoC4/HLqW3HNjhZLL&#10;KL1IIsIlU5WQu2X0/dvNaB4R66isaKskX0YP3EYfrn7/7bLXBc9Uo9qKGwJGpC16vYwa53QRx5Y1&#10;vKP2QmkuYbJWpqMOVLOLK0N7sN61cZYk07hXptJGMW4tjG7CZHTl7dc1Z+5zXVvuSLuMAJvzT+Of&#10;JT7jq0ta7AzVjWADDPoOFB0VEg49mdpQR8neiBemOsGMsqp2F0x1saprwbj3AbxJk2fe3Bq1196X&#10;XdHv9IkmoPYZT+82y/68vzNEVMsoi4ikHYTIn0oypKbXuwJW3Br9Vd+ZYWAXNPT2UJsO3+AHOXhS&#10;H06k8oMjDAZnk2k2nwD3DObSZDqfJaB53lkDwXmxkTXbn22Nj0fHiPAESAtWwH/gCaQXPP08n2CX&#10;2xseDUa6N9noqPmx1yMIqaZOlKIV7sGnJwQPQcn7O8HuTFDOlI+PlMMsHkrGyAtuwDVhB0WPPin2&#10;wxKp1g2VO76yGvIayMTV8dPlXn1yXNkKfSPaFuOE8uAY1MCzHHqFm5CfG8X2HZcuFJzhLfiopG2E&#10;thExBe9KDvljPlapLwEI/Cfr8DhMAV8E/2TzVZIssuvRepKsR3ky245Wi3w2miXbWZ7k83Sdrv/F&#10;3Wle7C0Hf2m70WLACqMv0L6a8UNvCLXka5LcU1/5yJQHdHx7iDCElCBW6wx3rEGxBra+AMNhz2nC&#10;U3tmE3m3UBWk7P9QFdQN3TvlCfilqjilNgTeWHfLVUdQAIIBkrdP7wF8AHdcgrClwjDDOC1a+WQA&#10;bIaR10IzGU9zCM10tFptZqM838xH19cgrdfbRT5Op/lkewqNbWil+s+lZZCt1a9H53+icqR2yG5Q&#10;sRXBBWGP2Qva2zICr4fXWuvXhmoObKLZc0Gmx4L8hql7rQ7HNugXYQ8k7gDDWHvIsNXPKtMY1Tec&#10;VoAuVOdgH7eGw96UMuPZPM2zSUSgZS4W6WQCsg8swsKmOs7m0xQXYFOF/joNLfX9yWNVK6pjm7Bm&#10;V65bE2rnxv98qwGHHy9rJekBH4J7km606ISDW70V3TKaJ/gL6JGZray8J46KNshDdkIrt76gAk/u&#10;UB5gIQ6WqnoA5o2CIoB7BL42QGiU+TsiPdzcy8j+tafYstuPEohfpHmOV71X8sksA8U8nikfz1DJ&#10;wNQychEJ4tr5z4Pg0Qpquha+2M5IIC1RgWz0kr+bfVsZviPw8n+s+1Xnr52r/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Q2E5J4QAAAA0BAAAPAAAAZHJzL2Rvd25yZXYueG1sTI/B&#10;bsIwDIbvk/YOkSftBkmYyqA0RQhtO6FJwKRpt9CYtqJJqia05e1nTtvts/zr9+dsPdqG9diF2jsF&#10;ciqAoSu8qV2p4Ov4PlkAC1E7oxvvUMENA6zzx4dMp8YPbo/9IZaMSlxItYIqxjblPBQVWh2mvkVH&#10;u7PvrI40diU3nR6o3DZ8JsScW107ulDpFrcVFpfD1Sr4GPSweZFv/e5y3t5+jsnn906iUs9P42YF&#10;LOIY/8Jw1yd1yMnp5K/OBNYomCwSSVGCV7EEdk9IkRCdiOZyJoHnGf//Rf4LAAD//wMAUEsDBAoA&#10;AAAAAAAAIQA4foqK7UgEAO1IBAAUAAAAZHJzL21lZGlhL2ltYWdlMS5qcGf/2P/hCHFFeGlmAABN&#10;TQAqAAAACAAJAQ4AAgAAADUAAAB6ARIAAwAAAAEAAQAAARoABQAAAAEAAACvARsABQAAAAEAAAC3&#10;ASgAAwAAAAEAAgAAATEAAgAAACIAAAC/ATIAAgAAABQAAADhgpgAAgAAABUAAAD1h2kABAAAAAEA&#10;AAEMAAABOEE0IFJlcG9ydCBUZW1wbGF0ZSBmb3IgdGhlIERlcGFydG1lbnQgb2YgSGVhbHRoIDIw&#10;MTYAABbjYAAAJxAAFuNgAAAnEEFkb2JlIFBob3Rvc2hvcCBDQyAyMDE1IChXaW5kb3dzKQAyMDE2&#10;OjAzOjE0IDEwOjI1OjM5AERlcGFydG1lbnQgb2YgSGVhbHRoAAAAAAOgAQADAAAAAf//AACgAgAE&#10;AAAAAQAABNigAwAEAAAAAQAABtoAAAAAAAAABgEDAAMAAAABAAYAAAEaAAUAAAABAAABhgEbAAUA&#10;AAABAAABjgEoAAMAAAABAAIAAAIBAAQAAAABAAABlgICAAQAAAABAAAG0wAAAAAAAABIAAAAAQAA&#10;AEgAAAAB/9j/7QAMQWRvYmVfQ00AAf/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znUcus9SY26y5p+0eljei9oY2K6rTdmN9Wrfjeq1zvT+n+&#10;gQ7AC7TpuTT0aSymnqmTiYt9Dtjn0t9YCxoh5Ev+lj5bHbXIgo6tvJNvtHA9RhHPJ/Umu9v/ABiQ&#10;Ni1EUadFJZFGF1p15N+U+mk6xXbXaQQNu1rbunV/o3/Sf+lVo4GSXEjqGSAY9oFESBt/Oxj9L6aK&#10;G6kg41FlFeyy+zIMyH27N0fu/oWUt/6KMkpSSSSSlJJJJKUkkkkpSSSSSn//0PVUkkklKSSSSUpJ&#10;JJJSkkkklKSSSSUpJJJJSkkkklKSSSSU/wD/0fVUkkklKSSSSUpJJJJSkkkklKSSSSUpJJJJSkkk&#10;klKSSSSU/wD/0vVUkkklKSSSSUpJJJJSkkkklKSSSSUpJJJJSkkkklKSSSSU/wD/0/VUkkklKSSS&#10;SUpJJJJSkkkklKSSSSUpJJJJSkkkklKSSSSU/wD/1PU9yW5C3JbkLXUl3JbkLcluStVJdyW5C3Jb&#10;krVSXcluQtyW5K1Ul3JbkLcluStVJdyW5C3JbkrVSXcluQtyW5K1Ul3JIW5JK1U//9X0rcluQ5Sl&#10;NZaSbktyHKUpKpJuS3IcpSkqkm5LchylKSqSbktyHKUpKpJuS3IcpSkqkm5LchylKSqSbkkOUklU&#10;/wD/1vQtyW5QlKUxnpnuS3KEpSkqme5LcoSlKSqZ7ktyhKUpKpnuS3KEpSkqme5LcoSlKSqZ7kty&#10;hKUpKpnuSUJSSVT/AP/X7yUpUJSlMbNM5SlQlKUlUzlKVCU7Q530QT8NUlMpSlVMnqXTsPTLy6Mc&#10;/u2Wsa7/ADN2/wD6KpN+tPQ7XmvFuszLB+Zi0XWn/o1tZ/0krXCEiLESR3AdiUpWbV1XJvJFHR+p&#10;OjvZVXQD/wCxN9bv+ii+t1wmG9EuA8X5OM3/AM9vuSVwG6JA/vSjH/pN2UpVZo66eelBv/oUw/8A&#10;olEDOq/ndOcP6t9Tv+q9JKkV4x/x4f8AfJZSlRFebEuw7mfOp3/UXuT7Le9Vg+LHf3JI07j6G15S&#10;Udr/ANx3+af7kklP/9DtpSlQ3LL6x9ZOm9IaWXO9fKiW4lRG/iW+s/VmOz+v+l/cpTG7GEpECIJJ&#10;6B2BLjDRJ8AsnqX1q6H0wll2QLrm6GjHixwPg98tor/t271kYuD9b/rfJsd+y+kO7AOaHt8mz6+Z&#10;/wBeezHXXdD+pnQuihr6KBdkt/7U3Q58/wDB/mU/9balqdvtXTGLF/OS4p/5vH0/v5Plefoz/rj1&#10;mD0npjOn4zuMrNJJg8PaxzW/9HGvV+v6jZmYN3Xus5WXPOPQfRp/q7Gzu/sspXXJI8Pc2wS5qX+T&#10;jHH5Din/AOGT9TjYP1P+rOBH2fp1JcOH2t9V0+O+/wBRzVfuzsLDcKbHCswC1gaYjUabG/yVaSRo&#10;DbRiMzI3Myn5y/77iab+rdPYGl1sB7Q9ntd7mn6JZ7fcpP6nhMrZY+whtgJZ7XSYjTbt3bvd9FWk&#10;kUXDsft/9Bah6rgCttpt9jyQ0w7Uj6Ue1K3qmDSQLLY3AOb7XGQe/taraSSrh2P2/wDoLUd1XAYG&#10;F1wAsbvYSHat1930f5Ksse2xjbGGWvAc0+IOoUkkkGugP2qSSSSQ/wD/2f/tEOpQaG90b3Nob3Ag&#10;My4wADhCSU0EBAAAAAAA4RwBWgADGyVHHAIAAAJhABwCeAA0QTQgUmVwb3J0IFRlbXBsYXRlIGZv&#10;ciB0aGUgRGVwYXJ0bWVudCBvZiBIZWFsdGggMjAxNhwCBQAkRGVwYXJ0bWVudCBvZiBIZWFsdGgg&#10;UmVwb3J0IFRlbXBsYXRlHAIZAANkb2gcAhkAFGRlcGFydG1lbnQgb2YgaGVhbHRoHAIZAAZoZWFs&#10;dGgcAhkACHRlbXBsYXRlHAIZAAl0ZW1wbGF0ZXMcAhkAAmE0HAIZAAQyMDE2HAJ0ABREZXBhcnRt&#10;ZW50IG9mIEhlYWx0aAA4QklNBCUAAAAAABAxN/XtcbfRO5hWeC0AUwH7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lgAAAAEAAgCWAAAAAQACOEJJTQQmAAAAAAAOAAAAAAAAAAAAAD+AAAA4QklN&#10;BA0AAAAAAAQAAABaOEJJTQQZAAAAAAAEAAAAHjhCSU0D8wAAAAAACQAAAAAAAAAAAQA4QklNBAoA&#10;AAAAAAEBADhCSU0nEAAAAAAACgABAAAAAAAAAAI4QklNA/UAAAAAAEgAL2ZmAAEAbGZmAAYAAAAA&#10;AAEAL2ZmAAEAoZmaAAYAAAAAAAEAMgAAAAEAWgAAAAYAAAAAAAEANQAAAAEALQAAAAYAAAAAAAE4&#10;QklNA/gAAAAAAHAAAP////////////////////////////8D6AAAAAD/////////////////////&#10;////////A+gAAAAA/////////////////////////////wPoAAAAAP//////////////////////&#10;//////8D6AAAOEJJTQQIAAAAAAAQAAAAAQAAAkAAAAJAAAAAADhCSU0EHgAAAAAABAAAAAA4QklN&#10;BBoAAAAAA2kAAAAGAAAAAAAAAAAAAAbaAAAE2AAAABoAcgBlAHAAbwByAHQAXwBiAF8AYwBvAHIA&#10;cABvAHIAYQB0AGUAXwA3ADQAMgA3AF8AcAAxAAAAAQAAAAAAAAAAAAAAAAAAAAAAAAABAAAAAAAA&#10;AAAAAATYAAAG2gAAAAAAAAAAAAAAAAAAAAABAAAAAAAAAAAAAAAAAAAAAAAAABAAAAABAAAAAAAA&#10;bnVsbAAAAAIAAAAGYm91bmRzT2JqYwAAAAEAAAAAAABSY3QxAAAABAAAAABUb3AgbG9uZwAAAAAA&#10;AAAATGVmdGxvbmcAAAAAAAAAAEJ0b21sb25nAAAG2gAAAABSZ2h0bG9uZwAABN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BtoAAAAAUmdodGxvbmcAAATY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G7wAAAAEAAABxAAAAoAAAAVQAANSAAAAG0wAYAAH/2P/tAAxB&#10;ZG9iZV9DTQAB/+4ADkFkb2JlAGSAAAAAAf/bAIQADAgICAkIDAkJDBELCgsRFQ8MDA8VGBMTFRMT&#10;GBEMDAwMDAwRDAwMDAwMDAwMDAwMDAwMDAwMDAwMDAwMDAwMDAENCwsNDg0QDg4QFA4ODhQUDg4O&#10;DhQRDAwMDAwREQwMDAwMDBEMDAwMDAwMDAwMDAwMDAwMDAwMDAwMDAwMDAwM/8AAEQgAoABx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XOdRy6z1JjbrLmn7R6WN6L2hjYrqtN2Y31at+N6rXO9P6f6BDsALtOm5NPRpLKae&#10;qZOJi30O2OfS31gLGiHkS/6WPlsdtciCjq28k2+0cD1GEc8n9Sa72/8AGJA2LURRp0UlkUYXWnXk&#10;35T6aTrFdtdpBA27Wtu6dX+jf9J/6VWjgZJcSOoZIBj2gURIG387GP0vpoobqSDjUWUV7LL7MgzI&#10;fbs3R+7+hZS3/ooySlJJJJKUkkkkpSSSSSlJJJJKf//Q9VSSSSUpJJJJSkkkklKSSSSUpJJJJSkk&#10;kklKSSSSUpJJJJT/AP/R9VSSSSUpJJJJSkkkklKSSSSUpJJJJSkkkklKSSSSUpJJJJT/AP/S9VSS&#10;SSUpJJJJSkkkklKSSSSUpJJJJSkkkklKSSSSUpJJJJT/AP/T9VSSSSUpJJJJSkkkklKSSSSUpJJJ&#10;JSkkkklKSSSSUpJJJJT/AP/U9T3JbkLcluQtdSXcluQtyW5K1Ul3JbkLcluStVJdyW5C3JbkrVSX&#10;cluQtyW5K1Ul3JbkLcluStVJdyW5C3JbkrVSXckhbkkrVT//1fStyW5DlKU1lpJuS3IcpSkqkm5L&#10;chylKSqSbktyHKUpKpJuS3IcpSkqkm5LchylKSqSbktyHKUpKpJuSQ5SSVT/AP/W9C3JblCUpTGe&#10;me5LcoSlKSqZ7ktyhKUpKpnuS3KEpSkqme5LcoSlKSqZ7ktyhKUpKpnuS3KEpSkqme5JQlJJVP8A&#10;/9fvJSlQlKUxs0zlKVCUpSVTOUpUJTtDnfRBPw1SUylKVUyepdOw9MvLoxz+7Zaxrv8AM3b/APoq&#10;k3609Dtea8W6zMsH5mLRdaf+jW1n/SStcISIsRJHcB2JSlZtXVcm8kUdH6k6O9lVdAP/ALE31u/6&#10;KL63XCYb0S4Dxfk4zf8Az2+5JXAbokD+9KMf+k3ZSlVmjrp56UG/+hTD/wCiUQM6r+d05w/q31O/&#10;6r0kqRXjH/Hh/wB8llKVEV5sS7DuZ86nf9Re5Pst71WD4sd/ckjTuPobXlJR2v8A3Hf5p/uSSU//&#10;0O2lKVDcsvrH1k6b0hpZc718qJbiVEb+Jb6z9WY7P6/6X9ylMbsYSkQIgknoHYEuMNEnwCyepfWr&#10;ofTCWXZAuuboaMeLHA+D3y2iv+3bvWRi4P1v+t8mx37L6Q7sA5oe3ybPr5n/AF57Mddd0P6mdC6K&#10;GvooF2S3/tTdDnz/AMH+ZT/1tqWp2+1dMYsX85Lin/m8fT+/k+V5+jP+uPWYPSemM6fjO4ys0kmD&#10;w9rHNb/0ca9X6/qNmZg3de6zlZc849B9Gn+rsbO7+yyldckjw9zbBLmpf5OMcfkOKf8A4ZP1ONg/&#10;U/6s4EfZ+nUlw4fa31XT477/AFHNV+7OwsNwpscKzALWBpiNRpsb/JVpJGgNtGIzMjczKfnL/vuJ&#10;pv6t09gaXWwHtD2e13uafolnt9yk/qeEytlj7CG2AlntdJiNNu3du930VaSRRcOx+3/0FqHquAK2&#10;2m32PJDTDtSPpR7UreqYNJAstjcA5vtcZB7+1qtpJKuHY/b/AOgtR3VcBgYXXACxu9hIdq3X3fR/&#10;kqyx7bGNsYZa8BzT4g6hSSSQa6A/apJJJJD/AP/ZADhCSU0EIQAAAAAAXQAAAAEBAAAADwBBAGQA&#10;bwBiAGUAIABQAGgAbwB0AG8AcwBoAG8AcAAAABcAQQBkAG8AYgBlACAAUABoAG8AdABvAHMAaABv&#10;AHAAIABDAEMAIAAyADAAMQA1AAAAAQA4QklNBAYAAAAAAAcACAAAAAEBAP/hE0VodHRwOi8vbnMu&#10;YWRvYmUuY29tL3hhcC8xLjAvADw/eHBhY2tldCBiZWdpbj0i77u/IiBpZD0iVzVNME1wQ2VoaUh6&#10;cmVTek5UY3prYzlkIj8+IDx4OnhtcG1ldGEgeG1sbnM6eD0iYWRvYmU6bnM6bWV0YS8iIHg6eG1w&#10;dGs9IkFkb2JlIFhNUCBDb3JlIDUuNi1jMTExIDc5LjE1ODMyNSwgMjAxNS8wOS8xMC0wMToxMDoy&#10;MC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eG1wUmlnaHRzPSJodHRwOi8vbnMuYWRvYmUuY29t&#10;L3hhcC8xLjAvcmlnaHRzLyIgeG1sbnM6cGRmPSJodHRwOi8vbnMuYWRvYmUuY29tL3BkZi8xLjMv&#10;IiB4bWxuczpwaG90b3Nob3A9Imh0dHA6Ly9ucy5hZG9iZS5jb20vcGhvdG9zaG9wLzEuMC8iIGRj&#10;OmZvcm1hdD0iaW1hZ2UvanBlZyIgeG1wOkNyZWF0ZURhdGU9IjIwMTYtMDMtMTRUMTA6MTk6MTAr&#10;MDg6MDAiIHhtcDpNZXRhZGF0YURhdGU9IjIwMTYtMDMtMTRUMTA6MjU6MzkrMDg6MDAiIHhtcDpN&#10;b2RpZnlEYXRlPSIyMDE2LTAzLTE0VDEwOjI1OjM5KzA4OjAwIiB4bXA6Q3JlYXRvclRvb2w9IkFk&#10;b2JlIEluRGVzaWduIENDIDIwMTUgKFdpbmRvd3MpIiB4bXBNTTpJbnN0YW5jZUlEPSJ4bXAuaWlk&#10;OmIzZDM0YmEzLWRmNDEtMGE0MS04OThiLTY3MjE1YTBlMWU3MSIgeG1wTU06T3JpZ2luYWxEb2N1&#10;bWVudElEPSJ4bXAuZGlkOmE3ZjkwNzBlLTIxMDQtN2M0Yi05Njk1LTFiMzM0ZTAxYzY1ZiIgeG1w&#10;TU06RG9jdW1lbnRJRD0ieG1wLmlkOjFmNDgzZTEyLTA4NTMtYmU0Zi1hOWViLTA4OTM1ZTEzYjEw&#10;NiIgeG1wTU06UmVuZGl0aW9uQ2xhc3M9InByb29mOnBkZiIgeG1wUmlnaHRzOk1hcmtlZD0iVHJ1&#10;ZSIgcGRmOlByb2R1Y2VyPSJBZG9iZSBQREYgTGlicmFyeSAxNS4wIiBwZGY6VHJhcHBlZD0iRmFs&#10;c2UiIHBob3Rvc2hvcDpDb2xvck1vZGU9IjMiIHBob3Rvc2hvcDpJQ0NQcm9maWxlPSJBZG9iZSBS&#10;R0IgKDE5OTgpIj4gPGRjOnRpdGxlPiA8cmRmOkFsdD4gPHJkZjpsaSB4bWw6bGFuZz0ieC1kZWZh&#10;dWx0Ij5EZXBhcnRtZW50IG9mIEhlYWx0aCBSZXBvcnQgVGVtcGxhdGU8L3JkZjpsaT4gPC9yZGY6&#10;QWx0PiA8L2RjOnRpdGxlPiA8ZGM6ZGVzY3JpcHRpb24+IDxyZGY6QWx0PiA8cmRmOmxpIHhtbDps&#10;YW5nPSJ4LWRlZmF1bHQiPkE0IFJlcG9ydCBUZW1wbGF0ZSBmb3IgdGhlIERlcGFydG1lbnQgb2Yg&#10;SGVhbHRoIDIwMTY8L3JkZjpsaT4gPC9yZGY6QWx0PiA8L2RjOmRlc2NyaXB0aW9uPiA8ZGM6c3Vi&#10;amVjdD4gPHJkZjpCYWc+IDxyZGY6bGk+ZG9oPC9yZGY6bGk+IDxyZGY6bGk+ZGVwYXJ0bWVudCBv&#10;ZiBoZWFsdGg8L3JkZjpsaT4gPHJkZjpsaT5oZWFsdGg8L3JkZjpsaT4gPHJkZjpsaT50ZW1wbGF0&#10;ZTwvcmRmOmxpPiA8cmRmOmxpPnRlbXBsYXRlczwvcmRmOmxpPiA8cmRmOmxpPmE0PC9yZGY6bGk+&#10;IDxyZGY6bGk+MjAxNjwvcmRmOmxpPiA8L3JkZjpCYWc+IDwvZGM6c3ViamVjdD4gPGRjOnJpZ2h0&#10;cz4gPHJkZjpBbHQ+IDxyZGY6bGkgeG1sOmxhbmc9IngtZGVmYXVsdCI+RGVwYXJ0bWVudCBvZiBI&#10;ZWFsdGg8L3JkZjpsaT4gPC9yZGY6QWx0PiA8L2RjOnJpZ2h0cz4gPHhtcE1NOkRlcml2ZWRGcm9t&#10;IHN0UmVmOmluc3RhbmNlSUQ9InV1aWQ6MzlkYjMzMGYtMDcxYy00NmYxLTk5ZmUtOGYyY2ZlYWZk&#10;YmM5IiBzdFJlZjpkb2N1bWVudElEPSJ4bXAuaWQ6MWY0ODNlMTItMDg1My1iZTRmLWE5ZWItMDg5&#10;MzVlMTNiMTA2IiBzdFJlZjpvcmlnaW5hbERvY3VtZW50SUQ9InhtcC5kaWQ6YTdmOTA3MGUtMjEw&#10;NC03YzRiLTk2OTUtMWIzMzRlMDFjNjVmIiBzdFJlZjpyZW5kaXRpb25DbGFzcz0icHJvb2Y6cGRm&#10;Ii8+IDx4bXBNTTpIaXN0b3J5PiA8cmRmOlNlcT4gPHJkZjpsaSBzdEV2dDphY3Rpb249ImNvbnZl&#10;cnRlZCIgc3RFdnQ6cGFyYW1ldGVycz0iZnJvbSBhcHBsaWNhdGlvbi94LWluZGVzaWduIHRvIGFw&#10;cGxpY2F0aW9uL3BkZiIgc3RFdnQ6c29mdHdhcmVBZ2VudD0iQWRvYmUgSW5EZXNpZ24gQ0MgMjAx&#10;NSAoV2luZG93cykiIHN0RXZ0OmNoYW5nZWQ9Ii8iIHN0RXZ0OndoZW49IjIwMTYtMDMtMTRUMTA6&#10;MTk6MTArMDg6MDAiLz4gPHJkZjpsaSBzdEV2dDphY3Rpb249ImNvbnZlcnRlZCIgc3RFdnQ6cGFy&#10;YW1ldGVycz0iZnJvbSBhcHBsaWNhdGlvbi9wZGYgdG8gYXBwbGljYXRpb24vdm5kLmFkb2JlLnBo&#10;b3Rvc2hvcCIvPiA8cmRmOmxpIHN0RXZ0OmFjdGlvbj0iZGVyaXZlZCIgc3RFdnQ6cGFyYW1ldGVy&#10;cz0iY29udmVydGVkIGZyb20gYXBwbGljYXRpb24vdm5kLmFkb2JlLnBob3Rvc2hvcCB0byBpbWFn&#10;ZS9qcGVnIi8+IDxyZGY6bGkgc3RFdnQ6YWN0aW9uPSJzYXZlZCIgc3RFdnQ6aW5zdGFuY2VJRD0i&#10;eG1wLmlpZDpiM2QzNGJhMy1kZjQxLTBhNDEtODk4Yi02NzIxNWEwZTFlNzEiIHN0RXZ0OndoZW49&#10;IjIwMTYtMDMtMTRUMTA6MjU6MzkrMDg6MDAiIHN0RXZ0OnNvZnR3YXJlQWdlbnQ9IkFkb2JlIFBo&#10;b3Rvc2hvcCBDQyAyMDE1IChXaW5kb3dz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AkBJQ0NfUFJPRklMRQABAQAAAjBBREJFAhAAAG1udHJSR0Ig&#10;WFlaIAfPAAYAAwAAAAAAAGFjc3BBUFBMAAAAAG5vbmUAAAAAAAAAAAAAAAAAAAAAAAD21gABAAAA&#10;ANMtQURCRQAAAAAAAAAAAAAAAAAAAAAAAAAAAAAAAAAAAAAAAAAAAAAAAAAAAAAAAAAAAAAACmNw&#10;cnQAAAD8AAAAMmRlc2MAAAEwAAAAa3d0cHQAAAGcAAAAFGJrcHQAAAGwAAAAFHJUUkMAAAHEAAAA&#10;DmdUUkMAAAHUAAAADmJUUkMAAAHkAAAADnJYWVoAAAH0AAAAFGdYWVoAAAIIAAAAFGJYWVoAAAIc&#10;AAAAFHRleHQAAAAAQ29weXJpZ2h0IDE5OTk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4ADkFkb2JlAGRAAAAAAf/bAIQAAQEBAQEBAQEB&#10;AQEBAQEBAQEBAQEBAQEBAQEBAQIBAQEBAQECAgICAgICAgICAgICAgMDAwMDAwMDAwMDAwMDAwEB&#10;AQEBAQECAQECAwICAgMDAwMDAwMDAwMDAwMDAwMDAwMDAwMDAwMDAwMDAwMDAwMDAwMDAwMDAwMD&#10;AwMDAwMD/8AAEQgG2gTYAwERAAIRAQMRAf/dAAQAm//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VVfyf8AnrJsGDfkW0Ny7N2rsjaOVl2fuvtvKfxQ57rHelJSww57bW6+vtz46B6LIpT5&#10;fD7l2pVSQV9BnKaKaiESGqpKiRlbmAFnlYBFBz81oGU+YIqKDzqKeVQ/bzcxcz7/AB8pckWpvrye&#10;QQAR5kjkoC+uNwoRYoWF14r1hMMcjPRBr6UnxL7N+ce/tzYfc/aXVmXwfRm68fkK+jm7Dh2jsXtb&#10;EV1dIlXjqybruimnraPFXapEdJlJ48lHGaWOSkjKSl7rMJQCsZUHzJAP+88RX559R0Krnlm/2GV4&#10;ty3q0vplpqitYpHRWIBKrd1WKTw2JVmRXRqDRIRknJxvyE6fzHcGX6Hx29cfU9o4PDxZrI7eWGsW&#10;JIZHcNjqfMvGKGfIxJG9RUYuGoarhgAqJYUhZJGZF5am4+lEimT+GvpxHpqAyVrqAIYgAgljw5An&#10;iEGnr/q8vQ8CcceiD/KruL5zdZ7j3tu/F7Fy2A+PeHnpEw28+uMVtLtfdmz8VRYKpTcPYXY3Xepc&#10;rWYqGpK1q0uEjq5o4Ix9xClnYOtOsQrIjFRxIzQeunj+yp6VW3J+9cyyG25e3qzt7uQAQ21xG0Wu&#10;Q9oj+qkJt9bMQyeIYY8BS9eIgfGD5sntCbrrG7vr9n1WG7QxUjdTby29ka7NZftnIM75xBt3a2Ap&#10;KgnFYXbMmFrty7wq3osa+SyiU1JTwQogav1ETODGQUalGBqGLDUAtOIpkngKivn0EItw3bbt5flv&#10;mm2NjexO8JikBWbxoyTJG0NNSeDEYjLI2lDJKFUAUrY/7e6E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0SACSQAASSeAAOST78BXA690Ek3fXT&#10;0GO68yz9gbfbHdr73TrfryrgnmqY9z76ekr67+7NF9ujlKlY8ZXmRZwgRoWRyrlVKNtwskEbGVaT&#10;P4aEEEM41VUUr3DQ1R5aWrSh6UpZ3UniaI2/SXW+KaUqo1GvkSy09dQpx6E/I1q43H1+ReCqqkoK&#10;KqrXpaGH7itqVpYGnaCjpwRrlcLpjS41MQL8+1ZNBXpKTpBPp1qqbj+TGd76+XXxI7o7+6VxPVvV&#10;W5u8O5cxsijxeIeuk7arvi/sfcOT6Hod8bxqGYUu4sfksgJKumWMUFTE2m7HDh4A1a36btdW91Au&#10;m1uGHha1eOV5EEgYPG6qVAKgo2dak1+AHoWex9zvtzyl7ic3PtL280O320K3aSUiS0k3OOBo7iJh&#10;V7mWF5DFKmnwovGj4SMvQq0n8y7uLdGXzu5T8r/jJ1xltv1WQrYul+wc3Ps+ryeLoqgz09GmVrcV&#10;PjaeeeK3go6zJPUzxaQrpIwnIel9xbAX8lrHJap4bMPDmuDFNIqEhnUlDCmogmNJH1sKE6NQ6Gmz&#10;exHuxzDy7bc1bFy7uN9YXhIhntrfxkkIJVtKq3isqsCrSaAgKsKmnQKYH525/GfIPcfy1Wn6rxNB&#10;u2HNdaRY6UbQbbu28hDs+lrMb3JRbhDCFs1VNK8WXb7wzT0cxomcwUkKogTmWKLcTzRIqiwk1RJG&#10;TCGWQRoxuDL4nhFpdfhNpJfQqqSQlATxe3PO91v7e3lttF5Jv0NWkshBKblVUamDQadaoiUk1miU&#10;YMD3VI/Y/wDmW9r7H31teorPlH8b+9P4xXUs+6utussxV7gbb+LrEWWVaHPNi6LH1kNKCkFTUUFf&#10;qhYLJMVV52c0sef7K53eLajJazNM4TTbztLJEWFVL1jWORK0V2iYlCQSpXPS/mT2T90eUOWH5v5o&#10;2DcNs26N1iae7gEKCRiQiMpbxY2kIPh60AehANegp+NHyG3J8Z/kJ3bnepukcLvr430nz0318dIt&#10;3Q7fqMJkesNh9p147kzew+oK+mkWPIVC56vNfW0dYFp46enx2Lp2hMVOsZ0NwXa7iWW57rQSmFTG&#10;jvIs8jrRCiBv0jWrSkgISiEALXoKfeBu95s+ZOTOZBtTyTbpy/tRu7yaQs00TtdIGt0X4DEIo/qG&#10;kBN1LV9ZKlhtTD6Di3+H9P8AD2KOgp0EeI756dzu36vdWK7C27Vbeouxsr1JPlPuZIac9k4Tcsm0&#10;MptCnFQiNNVxZCKSAiFWVgrSqzQgye0cO4WM4rFKhHiND8QH6qsVMYrxcMCNIzjHSmazuoCBNGy6&#10;kWQY/wBDYalf/SkEGvDoXPazp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dEBgVIBBBBB+hB4IPvwJBqOvEVwetUfZ++ew+ke05Nxy7arN/ba6A+TPcuSpdoZ95&#10;67Ir2Bv7sCuwObr56fF0TzrBh9uJDNT5syHRVRxrURrHJOZcaNl5rI58j5fFoXntdwuxHbhHpHFK&#10;Ssl74+rQ0zAsiwsojRHchhI1epj3nYxa8tfWpcDwby0tZGlDrVnRQy2pipqVEfuLg63KpgovWynt&#10;rtrb3dPRNL3L8f8AcWJ3xgd9bArd29W7ip6WorMNuI1OMlnwE4o5TTSyRSzqqPGWjY8jUp595Jz+&#10;KkTmEBnAOkVoC1MCvkCfPqGJDJ4TGId1DSvrTH8+tfDfXwU+Xfy06L7X+Qucny23Pkt1v3H172f8&#10;WNk5ySo21tzP7Q6K2T4q7qaHr/HVqYvbb7iz1Xno4s2KdKuWeQSTmOhmGkOwf1j3HY7e83eGODdY&#10;WLmNWLxgq2F1g0JkRQNdGCFsA0IJz7B38fL3P+57v7nic2G+Wsu1TLHcEpDZ3VskLTeAqujrBcf4&#10;2IwBI8sSyBhRUNPvau0eo91d2/336kwm4+wdgdo7Oxu68JR5H+A4/I7LrN6Ymros1sLsrHec/Ybt&#10;2xlKXIbfrMaqQikkoo5yXkYGSDea+XrKXmfVt7Lqvx4kaN2spkLa4yhJLMhDAHByQVGkHrMez93f&#10;cj2e9pLr2t3zchYR7FfxS286xTNNcRxTw3kRsZwiQCwmV47uYyO5dJBBQJKwAOxQ0eU2nt3o1Ni5&#10;SSpxW8p9zSYiLeywUdfX1NOKasqqnJmjSCSQRyKIZY6oTFCEZAQ2mknLFy/Jlpclkaxe5MSD6qI1&#10;l+FaWwbxll8RWDyFArJpWvAl9Pf252z3l3j3xt91CX11tzRre/uc6STEqmBbNrg+Avhog8aQNCGF&#10;VARQWHHpfCbA2V2nvzsvO7R3JTbi2/RTnp/rOi/gxyHcvbW58tTbB6i6e6yxFIztUV+c3PWY85GM&#10;wMlBjaWurFnXxFwu5F2W1g5gl3GVllnsKN4aEMzTEmNI1FQEGohiTXIoQFBPSXevcDnf3s9ruWPa&#10;ltzWXY1U3G43oimEkEFqr3c8243EwMcr2kTu1s8cwNwZI9S6tAFzOzPgr8q/gP1x8Wsz1jnMv2v2&#10;lno+3qT5a1VFFVbs6+zfY3aG5sZ2T17UU/V2YrBTyRYXOQ1+Pi3PBTR1bLK9RU+JamOOmme8XmPa&#10;tkH9X4o7q+klj8UMxjUqxPjOpZiBpXgv4+J7s9YX+9m9XnN3u7Jz5yFBPBYSQ/RLbTXIZYrO3gto&#10;LJfDIVF0LbsyJHUwtM6GSUHWb7u5+6tj/HbqLcHbvbu4KHA7Z2nQ4iPLZSVJYaarz2cyVPtzAYik&#10;jj8xSXJ5WrpaCkViV8s0YZ7Xb2JwKmnH7P8AJ/xfSXgKnrXG673L2P2n8gvj+u48VX7K2p2h8vcB&#10;3dB17hjUYtMPv2kpMnhe0MbW46uo4amlxjYuFjTzmTVXR62Kxl/IuNG383SXPuBb7KLQxzSbk809&#10;uUkCwEQssd2s7MVkkmCgyxBRGrAtGxOomY22FJeVJ9wlnBjtbIJFLrUtNqlU/TGICqpGWYrJUsFI&#10;VhlQNpr3kt1DvXvfuvde9+690Tv+YB8v9rfAn4cd+/LXduKk3FRdObHqM1h9qw1Io594bzy1dBtr&#10;YW0IqqzmL+J5qtoaOSZI3aKOR5RG+jSfdbAqadVZ9O/y1vnb8oOttv8Aevzm/mmfNnqnvrs3buL3&#10;n/oX+Eu+ds/Hron4/wA2eoBkcXsDHbeGHylXuKoxEUkNNXV2Yq5DPPHMGacH7iXXW6gcB0b3+XRQ&#10;/wAwzqTcvyX+OXznz7969c9N7i2pkvi783sjTbK2tne9usN2YOTKZbavZeztvVXkp9wbPnjShr8w&#10;9DBBXiQyK0jRGWXfWj0GeS/n7/y1sZuGujbsftKv6hxO8V6+zPyxw/x87oy3w+xG82yYwf8ABq75&#10;G0OFfbvjFcy0jZKKpegDnUavxAyD3XqHqwPaHzA6E3z8lt4fEjbm7pqvu7ZvTmyvkDPgnw2Uiwu4&#10;+nN/ZN8JgN/7I3Y0f8NzOP8Avk+zqZaCpk8MzKj2LD37r1OkzuT56fFnZ3b/AH50pu7s6i2xuj4u&#10;dLbc7++QWcz2PyWK6+6p663dLUf3aqd29gVkSYuCvrYKWetp8YKk1L0yeZYypF/da6Kr0f8Aztfg&#10;V3z2X111pgdy9x7Cfu7IJifj52F3b8eO5el+ovkLk6hDPjcd072b2Jh6DF5Sproh5MbSyTwTVl1S&#10;mjllZYz7rdD0vPlx/Ny+EPwk7Ez3UHe+/t10PbWI6+2d2Zjes9n9bb23zvLe22d7biye3Md/cHF7&#10;co5hlqqlbD5GsylNTvqoqOE1VT44mRm916hPTJ2t/OT+B3TFXsrB7639v2m3v2d0H1X8jerOsMP0&#10;z2nuHtXs3Ync2SrcXsPEbG65w2Kmy1duCR8fVS5HArSirxtOhqsilLTBpR6vXtJ6FD4u/wAzH4k/&#10;L3rvubsHqLeG6YJ/jotce+utewevN59cdxdSS0WHqdwRwby6x3dR02UhNVR0dTNRSQwyxT+OSOOR&#10;pYpY0916h6KRR/8AChD+WDk067zOH7Y7FzPWm/zsSire9MV0T27V9C9X7l7HSmbbGx+4u21xAw+3&#10;c1qrKWOvx9ZUa6B5AK409mK+r17SehP2v/Ow/l9bw+QWy/j1heyd7NXdn78rOqupe5K7qDszG/Gn&#10;t7tCgqpMfU7C6t+QFdjY9t52sNVDNSU09BWyUdVMnjpKqcvF5PdeoehZ+Wn8z74n/DjsDbPTPYWZ&#10;7H7D763ft6XemE+P/wAeOo+we/e5/wC4dNVPQ1O/cvsfrShrp8bh1nRoErsk0CzOrrT+YxS+P3Xq&#10;dOO0P5m3wy3/APETtD5v7M7Vk3D0P0ljt21XcFTS7T3ZTdgdY5jYdOtRvLZW+erMlRwbgxmdxwdP&#10;PiqvHpOysksSyQyRyP7rXRaI/wCfP/LYk39tPaY7T38ux977pxGw9tfJOTpHtiL4pZLf+bRVodlw&#10;/IaTEjbhrROwo6iRas0tPUCSKoqImim8fut0PQI/KL+bFP0b/OF+Pnw/q63tam6Sj6c3pV9t7d2n&#10;8cd+7yr93dx71q8DB07W4TdOLxNXVV+3cbQ5KpkzGRwBNBjqsiLL1CyKkUOutgYr1f47pEjyyukc&#10;caM8kjsEREQand3bgADkk/T3vqvVMma/n6fy2sJuTLU79h9rZXqbbu8R19uX5Wbd+PXdO4PiHt7e&#10;X8TXCPh8n8isThZdveNK11pnyMNTJQKx1Gq8QMg91uh6JP8Azyv5gcW1OxPhT8UOv++vlP0dsvuX&#10;tLC72+QncHxI613zm9/bi+PtRsXL5rb2C6F7T25iMnT5HJ5PJU1M9bQ7X+8yUVFpq5ITR60n0etq&#10;PPq8TrbrKrk+FO3eq+vO5u+c7X5749vt7Y3e/defydb8jTWbu2TINs9g7/z+WoaGsXc1I9XBV1D1&#10;OOhmhqI9MkCujL731rz61g/5Xv8ANd7129/JI/mXdq/JrtvfPZvyc+C+7O59mzb23xklym6xubdW&#10;2qTFdS0EtXVKGcUu7qiroIEcNpWIRKTpsNA46uyjUB69R/8AhOF8+/lzlu5PlR8e/wCYH3Z2n2Nl&#10;4fjD038wetMp3TuGPMZnBdZVOOkqc9ksEfHG4osriM1t7NiMl20evhvKT4daYYqOhB/kqfzNtw4j&#10;4ifO/wDmd/zJfl1ulfjxu35W5HYvQmO7DzdbnsTs/B4iGo3JBsjqXZeGp5KyqrK2XPQ42KjoIJna&#10;LFatMcVNUOvgevMtDQdXP/Bf+dF/L9/mH78zPU/x57XzMXbeGws25x1b2jsXdHV2985tanWN6jcm&#10;1cZuunhjylLEssckwoZpJYoz5ZIki9fvfVSCOgq+SX/CgX+Wb8X+3d+dJb07Q7A3pvbqeslxnbkv&#10;TvTXY3aW1urcvSyeLIYbe279s0MmOp6qjJC1sMNRKad9UM2idJIk1Xrek9Fa/m5fz2Ng9E/y7us/&#10;kB/L77Z677N7T+W+QzmA+Me66vbGa3RtQUeyKykp+4M5X0VYlLTY7N7bgrY/FitypHasHinoqjxS&#10;059XrwWpp0dz4yfzcvhtvP8Aly4b5y9g/IKmxvVXWWPwfWHdHaG+tsZvadXV94bc2/i6LemDxW1/&#10;sYqrJV1XlawJR0+FoZVqXcikVkU231ojOOsvwk/ngfy6/n/2e/SnQ3beeou3ajDVO5Nt9d9q9fbt&#10;6t3HvvblFTtW1ua2Em66aGDKxwwI9TJBSztUCBZJ/D4YpXT1evFSBXpKfI3+ft/LE+Ku9vkN1n3N&#10;3dm9v9kfGfO7R2zv/Y9P1xvatz2Xz28oI6+hxvXoFGtNnWpKORa7JvRVDJSU/wC5M63APuvUPHpf&#10;9nfzrv5cvSe4euNt9x95VPV9X2n8YsB8vNp1e9Nhb6w+Nl6Z3VSzVO26iuqXoGaHOV5hano9saDl&#10;Zp2SnipHmkRG9Xr2k9O/wO/nFfA/+Y5vLe3W3xr7K3FU9m7Bxku4M51z2NsDdnWm8Z9rQZCLFVG6&#10;cLi91U0IraKGqnggqTTyNLTvLEKiKISxl/V68VIFerQ/futdfPR+Q/8AOp+bVB/MT7M+e3WvbPZF&#10;T/K2+N/zl68+Jm6eu8DuKnj6r3VtvG4CqoN3ZGq25U05knq83Q0O4dyUeRBZY5f4VCbM9OPda9O6&#10;cU8+t2H5f/P34vfBn47UHyq+Qu/KzCdH5XLbQw+L3htbbO4N+DJVO/KZ6za09Fjdp09VUSU9VFGZ&#10;FqFj8YUqSw1C9umuk98tP5kfxN+EXSXV3yG+Q+9s9tbq3uTcW09rbCzOI2Ju/dldks1vbbk+69vU&#10;9XhNt0lTV0qy0VPLI8lREixsAjkMQPfutgE8Og3+bX83r4M/ALd+z+tO+uxdyVnbm+8JHunbnT/V&#10;PXm8u2Oy5dpyzzUsW6cltvZlJUmgoZJoJooJa6SEztHIIFkEUpT1evBSc9B5tT+d/wDy9u0fh38i&#10;vmT1T3Uu4NkfGLCRVXcG18psveeK7K65zOarf4Js6h3h1jV0kWZjgyeQZIKerp4Hp5NFQFn10tSI&#10;fdeII49EP/kSfzqKr5uda9/YH5a9gUU/yw6/qO0fkdujYOzOusriNhdcfGDEPh8JtnH7Ry9FBLDX&#10;LSVMlQBBVV9VlZWdpJ2caSNA9bZaHo2nV3/Chf8Ala919ifGjqfqruvdW9+w/lVuWXanXO08P1N2&#10;H/GcJk2zrbfxEnY1DWUEUuDp8lLHLPQ1FUuhqSOSskMVKpl97r1rSekX2n/wpU/lK9T9o7p6tyfd&#10;+9t4T7H3JJtLeG/esum+yOwerMFn6eubG11G2/Nu0EtJWJBOjxtUY37mGQqfBJKLE6r1sKT0Wb/h&#10;Rf8AN/sXZH8tz4ufJL4MfJfdOyMT3F8kupDgO2ulNyx0A3v1jvLrnceahpY8kYpC9FUtFS1DwOiu&#10;ssKrKqsjp78etoKmh6Mr8sO11wP83L+WtsCp/mQdkdF1m+euqytHwXwvUG/91bJ+U0kX8eefcW6O&#10;0cHUR4TCSxGPQY8rBIzCijKaDKp9+60OHQp/Lz+fn/LS+Ffcm4egO1u2d27l7Y2VTRVPYW1un+sN&#10;69qf6OhNTRVq0u9svtimkoaKpWGaKWak+5aeEMvnjjZlB3XrQUkV6sO+Kvyy+P8A81+l9ufID40d&#10;h47srq7c0+Rx9LmqOkyeKrsbnMNUfaZzbe4sBnIaaux2RopfRUUlXTo4BWRQ0Ukbv7rxFMHoxnv3&#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9+6&#10;91737r3Xvfuvde9+691737r3XvfuvdapdJ25tzbP82j5ObQyOBrNxbY3t3dt/B4Krhp6/IYnDdnU&#10;W1aCGsx2WoMO8ciU2RmWennqX/aR43MyuxUjD6TnGfln33neKSSSylu1glhSrVaeKONmWMEanWQg&#10;kedGqCesnbzk8b37KWO4aY0u7eCSXW9FZoUmdk7z5BcAcaEU4dH4+Snz87tx/cmG+Cv8vnofBZLu&#10;DF4bGUe6tzbrgocN1102Gw8eTk2/idt0hp4Kg4uimpJ6uud0oIEmgip4q6aVYlyH5g5o3CHeG5W5&#10;btxPf6QzO5pBErCutjxagINBSpKgVJp1E3LfKG3T7IOcOaLg2+2hiqrGKzzOppoQcF1EEVNaAMx0&#10;gV6Mf8OfjPufaO+8n2p3j8xt3/J7v7BY/LbYzm28Lvb+GdOdWjPzRT5XBYbqzByxwGZJKcRxV2Vp&#10;lmXTII4YG1j2YbDtlxBcPd7nuT392BocBlWGImhKpAmFOKAvV6emR0U8wb7t95Au3bJtkW32ikMp&#10;oXuJKVAMk71Yg1rpTSlc92D1UP8AJD+X9/NUq+4t+9nfFjrr4f7PXsPtXs/c/YmC3DkcNTbZ7Fh3&#10;nHT4mbftQsmGr66lzGSxmPpYZJwVmpKuaqyMBSrmmeV3l203KXcNyXm+1tfBMpNlNAoaVYzg+Msi&#10;0L4WQEEgtqVhSh6L+aN+3TeLbbPCvZ7h7G2S10XDdkcMbM0cMJTIjQu6gEVC6QDRQokdqfCv+dJW&#10;TbVqOsMV8ShsvIbN25s7tLqvc+56CDJZHA7VrfusZRbY7AoNtmejybQSzU0+dg8VVPLHFNUSSKSi&#10;15X23d0tb235xFm91rYWt3awBaxEEIZ4HUDUjUYqrMrKStRRT0WbtNb/AFMFxsQkWOgM0Uz1OsUr&#10;4ci50kVFSAQQDQ1PSk2j8Jf5p2H+fvxw76repfhvP0ztXsjF7l7AjrZtvDc3WmI3Ftcde9jT9SRY&#10;PGU0nnOIUVdDFeJEyLTShWWpmPt7lWzvF2tjzbaWse5QyNols10xSoRRJCjKrRuAWVgdWDVWqT0Z&#10;XO/bptputu5XvZ49s3KOJLuGUjVIIpPEWNmBIZFkAkBXSSVAYFQOrK/ln8Z+zans+p7V+K3zJ3H0&#10;Z8hN4LjclD0vv/esW5ule2KratBFQ42nh643E1ScZL46cCSqxVK8buC8lPqaWQoN82u+e7F3sm5t&#10;Z3jjtikYSQTaRShhbKmnxPFQ+ZB49G+wb7tMNsNs5i2yO9tFJPioPCuogxqSsy01gGlElBA4BgKD&#10;oJvi18/+xu3d69gfDP5sfHbFbU+R+1MNV1tDi6Gnps51t2wNsR02XqppMXkGq1xlRBHJR5qKXz1F&#10;FUUzCpo50kRKf23y1zTc7huMnL++2xtb+BC7he+N0FKtEeJ1AgoudVaA1x0p5r5Pttr2qLmfYbkX&#10;e2XDhEZu2RHNeyRfIqVKscaSMimeiDfGXtzb2+/5v3VNDiMbkcFs3b2J702zh5MwKyii3Lv6HalY&#10;2dydFjc07zwxxPHUUdLqYlyp0ELwcc+ROb7rmz3tO53Mki28zXn08LsQIwsZVFKEmj6FYsK1ViRj&#10;h1MHMfKEXLXsm40Rtcu9o0joAToZ60LgZDOVY+VKV62oPeYHWMXXvfuvde9+691UH/Pe+MvZfyx/&#10;lcfJbrPprDVm5+1MBRbJ7f2Ns/Hxmord6Zbpff2N7Kqdo0NIvqqKrIUeNqqeipkBaapaGJQS4HvR&#10;6spoesey/lZ8Zv5tfwZoMl0r83d2/GbMbpxOzcr2DuPpDtDaPWPyK6F3ftyrpM3vLr3clLvCmrJM&#10;RJHURTYvI/dY8xVFKzSU0rwyxzH3XqUPCvVD+0d290bw37/O9+LnxR/mDfJf+Yd1z1//ACs89R9e&#10;by3/ANqUfclHg/knuSlzuO3hsrau7dlY6iwz5s0cK09FHQI0+qR4hJI0J8Xutnjwp1bR0H3l8EB/&#10;wnk2VuyXdPVKfFbEfy9k2DvnE1lfgf4PFumj6bbbvYHXGZxkrfu7mqNwmso58eUNZVZKW6LJNMjP&#10;7y61wbqs/rnDb7+Dnwt/4T/fzPe2Y83tmb479abQ+KXzJq9w0mUGVw/wy+VlCuL2FnN605RqqOj2&#10;LmE2rXw0rIJITUOrIdBQe69xx0Xz5Pdbdk9j/wAk35V/zDd2UlXi8r/MU/mCdMfLPumTJbWrt3w7&#10;P+CGye6MfsPoHBbx2ZCVlzO3cFtnHYfcdVj2fTLS1cvkaNNRj91vgaenRvP5inU/f+9viBsWi+Y/&#10;86T4ozfGjuPsvo6LojM9F/y523D2Tujsql3vjtw9M1Hx1/0c9i5bJSV4qqen11OCpZWjxzVUbsKa&#10;SUN7r2K8Oj67T21i8n/wpR3vmNwUWPzW49l/ydthyYHMVNBCJ8Vks/8AKCrxO4MniEkDGklq4IvA&#10;7RMG8LvEWKOwPvPrX4fz6csfgcJlf+FLW4svk8Tj8hldq/yc8HWbZr6ylhqKrAVma+Wc+Jy1biZZ&#10;QWgmqKTVSyyxEM0LPGTodgfefXvw/n0DFLT09N/N6/nnPTQQ071/8tD4x1le0EaRNXVkXX+8aGKr&#10;rCgHklSCKKFZHuwjRUB0gD37r3p0UqTbuAwn/CNp6HFYbF0FHV/Aen3FVUtPRU8cFRn81vqPcOUz&#10;M0QWzVU9fLJWPORrMx8l9Vj731rz6NX/ADccDg8B/LQ/lb4bBYfG4fE7Y+bn8qyh2zjcdRwUlHt6&#10;jx2docXj6bCwQqq0ywUpNPEIQumMlBZSR7917zPRaurdlfMbLfzrv5umzemvmb0h8UO+t45r4775&#10;2zhe8PjHSd87u7f+MlD1HT4jZmV6jz2Q3Ztt6fBbfr4qyizWPoI6lErpEkqDFIovrq2KcOgS7E2D&#10;QYT4x/8AClTf83zo2R8u+49wfGzbe1PlDiumPi1nfj/0rsjubY3WOXosRkdv7pXO5/A5/cFRhpI6&#10;XdC4itaemq6dRkSs7Ki+60TgU6P5/NO2ltbAf8Jh9z7dwu38Ri8Dtv4c/D6bAYqioKWnocPPjdz7&#10;DqaGox8EShYpI5f3FkQBtRLE3JJ95deHxdCf2xubGYL+e9/LOq9ybix2Fpcn/Lb+TmOp6jOZilxk&#10;GTzOQ3jtN4sdTSV8iLPVTsiusKXd9FwDp431ry6s+/mP4Hs3dH8vz5s7b6YTIS9rZ34rd8YnYNPi&#10;FlfM1e5a/rPJU2OocKsAMhrZ2bw0fj9XmZNJDWPv3XhxHVbXxS7w+C0P/Cenrjc8+6OrKb4v7b/l&#10;/psPs/E5LJYFcVS7toOonwHa3X24sZUSHybirNxHIU02PdDV1lfODGkktQmvXl1v8XVY/SmD7L2h&#10;8c/+ElG3+0oM7jN40vc+ReoxudWrpctQ7arvjvuer2HQV1JV2li8O3qjHwJDIoaOO0ZVbFffuvdb&#10;l/vfVevmJ/zI+ve2+p/5jf8AMc/lZdaUMUOyv5mfzB+Hu96Wgxfkpaijo9575PYuAGHihADwPl9z&#10;ZaKtjBChccoF2QFa/Lp0UIDenVk//Chva2R/lq/L747fKHo7CQYvavdn8unvH4A5aR6t6eGlpNr7&#10;LGzMVWzmGw+4oNu5ukrKIWAMmKS3CvbZ60mRToofzk+N24vip/K5/wCE5+O3LHtTYvWkHZma7T7d&#10;3Zv3aeT3p1DtHuTv3JYPtrZG5O7tmYyzZjF0GFnzUNVigPNVUNNW0ahmk0HXl1utWPVis+zM929/&#10;OO/ln7x7y/mo/ALsL5WdbZRNw9ZdffDv4ydunJdrdI1tFV1O7Nm7r7W2Bk89t+iD4Sny5xcG4K2B&#10;KalmnqAn29SBNvqvAEU6LZtzYG49n/IX+Yjv7+S1/Nt+Om1tr5HunsrcHyw+Gvzr69j6moY955rK&#10;ZIbz2/VZDvzCTUm5cJS1MmXxJyD0lA1LHekrKyS1PUz6+zq1RQBh0Hvyv+VkvzV/4S6b937/ALLJ&#10;0l8ecv1p81Ov+pKbG/HLrXHdadSbuqcfurDVmQ3917tCgRhiZshLkEx2XhpamWNqynmVJzG4gi2e&#10;HWgO/off58e7dmdkfyv/AOURv7pneXXO6/jvsLuzqjA99bi2VJid89V7L7X/ANCGMp8Ie5NubMkc&#10;VBxpbKR5fCzBKyUTGhtHUVUSn3l14fEelj2dtncPe/8AMX/lSZbuv+a3/Li3R8geu+zdob3+Mu1f&#10;iH8T+3qzO9i9cS57G1WW663J2D1tlc7isTjKjG0dXFiaTcc1LS00U+QnssBqSfdayB8uhz+APUfW&#10;van/AApy/nBV3ZGxdqb8GwuuKCfa9Lu/BYzcVBha/e1LsnA53IUePy0c0Kz1GPp3onm0avBLNFfR&#10;K4Phx62xog6Vny46+2RvH/hVz/Lr2ruXa2AzW2dvfEbJ7pw+3cji6OpwtBnNibc7KyezchS4uRDA&#10;kmLqo4amhIS0EsUbxhXRCPefXgezrFg8VjMJ/wALE9xJh6CjxSZv4G1OdzMePp4qNMpmazZmNpKv&#10;K16QBRLUSx0dIkkzgswhjuTpHv3n1r8HVyX88D5qr8Df5afyN7lxWWiw/Ym49t/6G+nql3nSWHs3&#10;tWKXbeJzNM9MQ4fC0TZDcLEHhKByeOPfj1pRU061Iul/5dv86mb+U9lfglsn+X58YtyfGnv0Yr5B&#10;js3eHcWDp/kpNuDPz4rsDZ+8IsfV56Oko81RUmPxmNpqCqxhkSnRqSo9byn3qmKdXLDVWvQb/ID5&#10;cZf5a/8ACVmXq7N1GTzfbXwl+UvSnx23/TVwrJ8/TbJxeRqqHpPO7hSoUNTiTG11Btx2lbiuoJ42&#10;IcW9+4jr3wvXo6//AAob+Xnxp7h/lnfy0urOp+7eteyt/wCX3v0Z2bNtTY27MRufN4HY+0+oKnbm&#10;az268diJZZcTHFk8lSYwRZJIZWqmeBUMkE6xbPWkBqa9GH/medWbAzv84jFbz+Fv8z/bvwZ/mkRf&#10;HnZmD3JsDvfrbcVJ0t2F15jsccphxtzu3cGLqNuxVGRopIoKnDJS5WKsaik0ClrKWeOT3WhwyOlF&#10;/KE+Y3cHcncv80r4hfJbpj4V717p6y6ZzfYfaPy6+IvWmxcfge8dzZLz0aYjtfcuzqQYvdeSqZKx&#10;6+irhDTSLPTZOnno/NCzDw68wxjpJf8ACZrfvUc38m75J9bxbw6+l73pan5X7syex1ze327Yh61q&#10;tg4qDG7lr8B5P4scHJVSxxw1rxmlMzLGr+QaR4cOtv8AFXoQP+Eq2zOpNh/yet3/ACVzXVm3tz76&#10;w/bfeW9cruOm2th8t2HkqDq7YVFgsPhdv5iqiaqjkjx1PU0lDTxTKoaqn0gGpmL+HDr0nxdVJ1vy&#10;17A+U38pH5md07M7I/lsfy2Ph5ujI9gYWH+X50D0vtKfv/vzemQrKM7Z23u7N5yrpGo8ruQS0KUu&#10;b2/gxMIaZaqCKjp4maL3XsVFelR87So/4SyfygwpWyd7daxWDhhG0UPYcbQ3/BQgoV/Frfj3ry62&#10;PjPVpX8xs/8AbSR/I2H5/wBDm5P963b72ePWl+A9ADtr5tb0+Sfyr/moT/HbsH+W3/KA6s6Q35vH&#10;Z/yP7t7L6K2lvT5i/JTHbby2cwe4t7blxO6qzG4fIQ/dY3JySxz0lTUQy5GmglFdUSKffutUIArn&#10;o6v/AAkRkpZP5ZfaBoi6UrfM3tyWmpZTaSCln682bNSSPDwYzNEUmKWAGqw4Hvw4dek+Lrac976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p39A9ib1xf8y35lb+68oOp+yNqzfJLsKj3RtfdfYW2tiZXJ&#10;YKn3rVvt3fnWma3Vpo2yGPqY5YI4nqo1qHMkI5KEYYW9x9F723O57fHb3Qa4nkiW4ZYoXnikI0Lc&#10;MCsEwo4hlPaXARwVaoyp32O3n9ndq2rc2uLaZIoxriRpCsMkdW8SJSGdHDITGBqCkspqKdGd+S1P&#10;3ttP5o7O+TXT+3uz9obCzvULdTd4bywW1qTc2+tqbbqpa7Jtu7DbNxlS0+RfGYqno4ZchQSmSGVK&#10;SNZS99M5blt++3e6Qb5tTvt73SyQSszW008ELO0iNoDujtGBpVlMh0stASKdRLte7bVHyxectbtp&#10;m8B0urYUlSOSZVCSRg6QyiSpOQo1BqkDPVgfw7+Ovxc2/j8f3p0Xhq2nr+3dk4T+Mb2wfYfYk0O6&#10;qaSVcnlqx6PI5AiGrqcmss2SfxLK06kPaxBlOztduiiWawRQGVQHAoXA82PEkmpNc1J6jGQzKzLL&#10;UMDkeh9Py4D5dGI7f+RPxC+OO6us9i989zp15u/t/LUmG2Fhs9vnsSWXIz19aMXQV+XqcbPNDiMf&#10;PVkUkGTy8tNSPPeJZi4YBYAWOlcmhP7OP7KivWqER+IfhBUE+QLV0gnyLaTT1ofTo1/+jrbH/Zx/&#10;+hvvb/64+9V690yZLYm3oVJik3PGdIPo3zvMc3+vNcffh1o8OqxfmJ0D8VMK+Z+UPatFnMDv3ZmI&#10;27hcB2vHvnsyr3FtnJ02ZaDZlbtHA4jIg1edpqiqmGMigj8sxZorgMXUu3Kz2+a2klu6RMUKiYKD&#10;JEThHTBOpGIZQMMRQ1BPTtu03ioI18Qg10VoHANSpPkGAoT5DonHxBX5Af7M58l/lL8g9jb9yuT3&#10;ft/CbK6pr6nDbf2luPJbS2PmUx4yOawVbUQQ7cbLY+LD1En30q66eOZnd3ilBjTZrfmDaby65j3J&#10;TfXQaOFdEtrbySxwalV2BkEMKSPokmOrC8EJUr1JXMO4bRf7Rt/Ku0yCK2iR55GKTyIJ56F1ACeI&#10;5iXVGgpk/ioQeinYfdu9Mt/OH+JG6Ow6TqnYVLmuw8ph9p7H663xhd+Y/am3JNtZuDGJuDce20Wk&#10;qMrnsrV3kljlkjapcxqbKAYM5XeKf3pS+uFgtws2kLbCtsJ5YpS8cMhA8bvLh5yAZXqQACAJbu/C&#10;T2Vutv2/x7hqa5JJlKSNGkkWlyhJ0KqBKR/6GMEkgnrcG95ndYrde9+691737r3XvfuvdVqd9fyd&#10;P5X3yc7ByHa3eHwk6K3t2Nmas5DPbwG2pts5rcuQZzJJkN01O0J8f/FKh2N5J8gJnf8Ats1vfut1&#10;PRz+kugukfjXsLG9W/H7qfr/AKa67xLGSi2f1vtXD7SwS1LxrDNX1FFhoolnqpVRBNVT65pLAu7H&#10;n37rXRMMp/Jy/ldZruqX5C5T4O9AVva9Rugb4qs3Ns9Tg63en3X3zbtrtgrKNvT5NqgmpkrpsU0z&#10;zEzM5kJb37rdT0eHuHp3q75A9Zbx6Z7p2Pt/snq3sDEnB7z2PuijFfgtwYs1EdYtLXU11Pomiimi&#10;dGV45ESRGV1Uj3WunjHdd7DxXX1B1NQbO21D1hjNm0vXdF1+2GoJ9nw7DosIu26bZx2/UI9K+NXH&#10;qtF9m8ZiMI8ZUpx791759ER6T/lBfyy/jn2zje8ulfhd0lsLtPBVlZkdr7qx236qufZeRrwy1WQ2&#10;HiM1UVOPwM7K7oJsPSUzqrMqkKSD7rdTSnRw6boTpuj7yyXyYpeuttQ995jrOj6byfaqUZG7q3q7&#10;H7iO7qPY81fqsaCPJH70RBf87YkmwHv3WuvQ9CdN0/etZ8moeutsx9/V/V8HStZ2utERu+o6optz&#10;/wB84NhyZDV/xb1yv+XCHT/nbNfgD37r3y6af9ln6EPY/bPbx6r2mey+9diYXrHt/eRoXOZ7B2Bt&#10;2iqMbhNq7ilL6ZaWnp6qeFFCKdD2JIC2917pil+IPxmm+NA+HEvTGy5Pi+NoQ7BHSrUM52UNn09W&#10;uQhwP2fk8nhWdVmB8urWNWq/Pv3Xun7sv40dC9x7H2H1r2h1ZtPeuw+sN17C3x19tbN0Tz4rae7e&#10;r3EnX+dw8MbqY58UVApTcgC6sGUkH3Xugo+Vv8vb4VfOFtrz/K3449cdz5TZUdVT7R3JuPHVdDvD&#10;bdFXSCauxeH3nt2eiy0FHO4Ek1HHWCB3Gp4y3Pv3WwSOHT9tP4OfEPYfxsz3w+2V8eesNqfGXdWI&#10;zeD3R03t/blPidobkodyoI9wvn4KIpNWVNaFQVVbUzPUS6V1ynStvda6XXYnxp6F7a6IqfjD2T1X&#10;tHePx/rNs7Y2bU9T5rHmo2fLtfZdTRVm1MI2PVlIgoJcdQyUyhwUaGMg+n37r3QefIn4I/D75aHr&#10;CT5HfHvrjtup6XycWX6ryG6cRI+V2LWRSU02nAZehkgqooHejpHmpDMYJWhiaSNzGpHut1I6Np79&#10;1rqtXO/ydP5Xm5u65vkNnvg90Dk+2arc6b2rs7UbQX+C5LeSVBrDuzK7CSUbeq8k85NRLXVOKeaS&#10;YmV3aQlj7rdT0c3sPoTpvtndnUe+ux+u9t7w3f0Nuyr3107n8xSPNkOvd3V2IfA1ee27IjKI55KS&#10;R4GLBhpINrgEe610Lvv3Xuiob4+C3xA7K+ROyfltvz489Z7p+SnXEOGg2P3Nl8ClRvfbke3nqpME&#10;KDJagL0bVtS1MzoxjZ9SkFUK+69Xp1+T3wz+LPzR2ztzZvyq6L6/712xtHOy7l2xht/4cZWlween&#10;x8mKnyeOKujxyPTyvE9msQRcEqpHuvdLrsn4+9H9x9RV/QXa3U+wuw+lslgsftqr6x3ftnF53Zz4&#10;XEQxwYajiwtfG8URohFE1FLEFkp3RJIXR0Vh7r3Refit/LP+BHwi3Bnt3fFT4rdS9L7u3NQfwrM7&#10;u2zgparddRiDMKiTDQbmz0tZXU1FJIqSTUdNPHDIyRs6MY0K+69XpGfIf+UZ/LS+V3Y9V2/8g/hj&#10;0l2R2dkVplzG98ht2fEbg3C1Gnipptz1u256I5SVECxLNkBM/jVY9WhFUe63XoxOa+Hvxa3B8cZP&#10;iFlegeq5/jFLt6n2r/oNh2fiaHrqHCUlcuVpaek29QRxRQSx1iLXR1UOmdaofdCQT/ue/deqa16Q&#10;fV38vD4Q9M/HjefxN64+MvVOC+N/YmVy2d3507V7fG5NmbvzWbpKOiyWX3FQbpetarqnjx2PVJ5p&#10;GeM00DRMjRIV916prXpJ/GD+Vv8Ay9fhfvXI9k/F/wCJXUHUHYOToKrFT7129gp6zdFNi67/AIHY&#10;3EZzPzVlTQU84ss8NDJEkigK6soA9+69Xoa9hfET40dXd69o/Jvr7pjZG0u/e66GDGdrdq4fHPBu&#10;3fVBTSU00NLnq5nZZEDUVI1lRbmJCb29+6117O/EX4z7m+SGz/l/n+ltjZX5N9f7Wqdk7L7rq8WZ&#10;N9bc2nWUeSx9TgcZlNYCU7wZjKRFSh9NVMAfWffuvV8uuK/EL4zJ8lX+Yq9L7IHyfk2mNiyd1jHy&#10;f34faIoVxowJyHk0eD7dVht49Wgab29+691D+Tfwy+LPzOwW09sfKjo/Ynem29jZ+bdO1MD2Bjpc&#10;vh8PuCooWxk2VhxvkSGSU07vDeZHARmAADNf3W606MtDDDTQxU9PFFT09PFHDBBDGkUMMMSBIooo&#10;kAVVVQAqgWA4Hv3WuiS7d/lrfAnaY+QkW3vih0xjKP5XwVNN8jsTHtKlmwXcUdTmqvcbPvXAVJei&#10;qZEr6+rrIJhTq8M0rPEyNYj3W6noHtvfyWP5U+1uuc11Pg/gn0BTbC3JuzBb3z+Hn2rLkqrM7l2v&#10;FUwbcrsluDJzzZKaOhWtrBS0j1Zp4zNKUiBkYn1Ovaj0PXyo/l8/Cj5u0226f5XfGnqvu+XZ8MtL&#10;tXK7xwCtuLb1FUN5KjG4jdGMemyUFLI/reljqhCz+soW59+69XpY/GT4c/Fv4ZbKyPXfxZ6J646N&#10;2fmciMtncVsPb9PjJNw5RITTRZDceUk8lZkJo4yY4pK2olMaEohVSR791roH+mf5Xf8AL6+PHYfZ&#10;na3SPxP6k6z393FtbdOx+xs/tXDVVAdw7N3vkYstu3aq4zztR0ePyFTBBNU0dBTwRM0cZ0+hbe63&#10;UnofPjl8X/j98Ret4+oPjT1PtHprrOLN5XcibM2XQyUGFGdzfj/i2UMMryMZp/FEJGLG4VR9B791&#10;rj0UzE/ycP5WuD7L3j2/jPgn8dKfsHflNuul3Nmn2FQ1NJUR74o58du18ZtyrL4zGy18FVUwzz42&#10;ip5CksgDAO1/dbqel/mv5Y3wC3J8etjfE/P/ABU6nzPxw6z3hV7/ANgdO5PDVNZsvaW8a+bI1Fbn&#10;8Jjp52MM8r5bJs+l9JNTNdfW3v3XqnoWt7fD34w9j94dU/JTfXSexdz98dHYtsL1J2llca8269g4&#10;pmqnNBt+tVwscd62rIDI1jK5Fr+/da6AvsP+VD/Lf7Y+QC/KXsj4Z9Fby76OZxm46vsLObPp6qsz&#10;G4sMIxjNwbiwuoYzJ18PhhK1mQoppiY0JclFt7rdT0Pvx5+JHxr+JtJv7H/G3prZPTOO7Q3lV9hb&#10;9xuxsdJicbuPeddF4KrcFVj1doY5njCxkQJGgVVUKFVQPdarXox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Fo+Y/elN8avi93b3ZKWNbsfYeWqduwJoMlZvHKquB2XQoJOD5srVUcZ4NlJNjb2HubN9i5Z5a&#10;vd+m4WsTOB6vSka/7Zyq/n0IOVdjl5l5ksthh43UqITwolau3+1QM35daRHw0wNBl+2tqrnSc1k5&#10;89TJXipioayDNVk9NNXVE+RgqdREs9UWl/dRlm1MsZEgPvm8s1yyMGd2eQ1IDN3PIakgV4ux/Mnr&#10;PjmpIYdnmMUaBEj0qSoqqpRQAafgUeRqv2dbgvTfxR6bzPxrqdq9kdR7YqK/L029odzQyUSUGcpZ&#10;autqaeemotwYkw1tGwiVAhpKhGiNgjAqD7z55A5Js9q5I23b9+so/rViDz+IqPIszMzka6alZAQo&#10;0t2UoDjrA/mPf7i93+6urC4bwC5WMqzBSgAUHTWhDUJyKGtSOpvxZ2Lt3qzp3qbrnaKZNtrbJ2Rt&#10;/D4JdwZWoz2Zeg+2GQtl83UBZauUyTuDNJ6tGlb+kH3JEUSwQiFSzBQACxLMf9MxyT8+gxNKZ5Xm&#10;YKpc1IQaVH+lXgB8uqnf51/wl+LFJ8WuzfkJuTYWV7G+WfZPa3RnWXWHcO9NyZnOb125l9891Yqj&#10;wew9iUsU8FBi8FR0c1fS0+KoaEKYXkkn81Q8tSXNvt0t7t5o66paFySchA2kU4AAEjAFfOpz0p3j&#10;drvcNsttuuNIhsw4hRUVdJmZDIxYDW7OyKxLs2mlE0L29bKlDTyUlFR0s1RJWTU1LT08tXKAJaqS&#10;GIRvUSheAzkFmt+T7p0l6Zcv+lv+CD/e/ex1o8OiF/Lzq3ZvdPUG7etuwIMvU7RzdftOsylPgs5W&#10;7byc74Td1HlKSBM1jiJ4opJIxHUrEytJEzoGXVcUmgS6gNvKWCsM6WKnBrTUMgHgacRUY6vbztbS&#10;iZApIrTUoYZBFaHFRWqnyIB8up3yh+M/VeN6gwdDsHqTacVdt7cmA/h8GPwdDLk6mho8fUUs0VZW&#10;1YaatCwXkl+5ld5NOpmLC5iH3X5Jh3LkC8g5cskF1BomRYERJHWNgZVqAC1Yi7MpPdpqakDoY8o7&#10;/LZ8wRSblcMIZA0bF2YqCy0Q8TSj0ANMV9OtM3umql2F2xDu3Y08lFubaW9ZNz7beFqWjWhy2z91&#10;rntvrQ/ZnVoFRCglmjUQ2IjALBveEtvud3ZXNvuVtIzSWzxzJ3E5jIZaVJpWlK+hp1ndZbfbbjsz&#10;7fdxoI7mEwvRQKiSPS1cDhXVp41Fet+ro/tbAd6dO9Y9x7XdHwPZmx9t7zx6JJ5ftUz2Ljr58fI9&#10;heSmld6eXjh0Ye+lO0bnbbztdvu1oaxXMaSr54dQwB+YrQ/Mdc7t12252bc7jabwUltpHjby7kYq&#10;SPkaVHy6FL2Y9F/XvfuvdVCfz6e0OzOmP5S/y/7L6e7B3j1X2PtnAdYvtrf/AF/n8htbeG3Zcr3h&#10;tjCZCfCZ7Fuk9O81HU1FM7RuNUcjofSxHvR4dWX4ugZ3P/KO71wnXs29vi5/No/mc7W77x23k3H1&#10;2/e3yKxnfPS+V3dDjvv8RheyOsN44FoK3D1VRogrFjmV442LqJCvjf1OvavkOp3x8/nY9bZ7+Xv8&#10;Tvk33bsXfWX+SHyI3FujozD/ABY+P2zqvf8A2x2X8j+ps/kNn9r7f6t2dNUwouLpZ8TU5ioyGTyc&#10;VDjaGaFayv8AI0Zl914jNOjJdOfzWulOzKL5G4PfXUfyM+N/enxZ6bynyC7T+MvfnX2G2v3LW9M4&#10;/F1mRg7I60TB5fJbf3PiKqahqMZHW4nOyJBXhaSu+0lkjDb61TovO1P59/xe3RtrrXumo6D+Zmz/&#10;AIa9oZrZ+0sR86N8dI0O3vjTg9471r4cBjMdu7Jy5qTcNBioc1MNuVW7G2+2BTKK0CZGSDTUtqvW&#10;9PRn/kp/M0686J7wf4xdb9CfJj5ifIrF7FxvZ29+q/izsXbG6arqzYOdrXoNtbg7O3dv7ObdwWKb&#10;LSRTfwvHHJSV1QiGZaYQMkrb60BXpD0X85L4l/7Jl2/829yYbuvYmxfjr21jujvkX1hvbrqPBd59&#10;F9m1O9sJsnLbe7C2HPXmKL+GNn8fk66ejyFQhoC8tOZ5UMB916madEN/mAfzhe1Kj+XZ3B3h8Yfj&#10;f85+gdxwd5dMdU7I7f7X+OuA2pi67rrfO+cHXS91bbod7ZCokXbu68JUVG2tt5Ooxn3kOdyWOgnp&#10;KORjNDrrYGadH07d/m89I9Dt8Ytt9n9BfMTA9w/LjrzsLenTHx4pulaDcfeeT3D1zVY+mr+pM7tL&#10;bWbrKeh3NWx5AVlKJa84yKlp6qpr8nRQwlzuvWgpPDoIMH/PN6j3WN37B2b8Nfn9u/5Z9a7gqsV2&#10;p8JcB0Rgqn5B9Ybep8RTZ2m7M3nPPuGLaMO2shBWUqYWvg3PLNkp5FhoqWZg5T3XqdGAqP5vHwzh&#10;+EfXXzygz+/8p1f25uej606w64wvX2YzPyD333hXblq9lw/H/bHUGNMlbVbyXL4+voJMZHIYkNPL&#10;UNUijQ1Pv3XqGtOnv4x/zLuvfkB3NJ8bew+h/kt8O/kRW7Mr+ydk9R/KzYe3Nn5btXr3EVkdDn90&#10;dXbl2Rmtw4LL/wAKkmgXL42PJrX0gkEklL4FeVfdeIp0T5/+FA3xsynX+5+5evPix8+e1ujeqszv&#10;XB/IfubYnx7xtZsL49V2wNzVe39zw78r8nn6WXJPRU9KmcyC7Uhy32OLqKeorjTSuaddV63p6T3z&#10;O/me9hbC+dn8q/ZXQ2w/kZ2x8bfkDtftftzdb9H9ZbJ3RQ/JvbG4+nlquo6brTO7nydBXPFs963+&#10;+O8qMnH+LGyUNQHrWRqQe68Bg9Xxbv3dtjYG09z773tnsXtbZuy9v5ndm7dzZyshx+F27trbuOky&#10;+czmWr6ghIaakpYZZ55XIVEVmJsPe+q9Uzbd/nv/ABtydLsLsrdfx3+a/VHxC7W3Rt3aXW3zq7S6&#10;Ig2r8YtxVW8ssuD2RuPK5FsxNujAbdzlXJBDidx7h2zQ0EvmhkkmhhkSQ6r1bT0SX5R91dg/KD+d&#10;51z8SN04H+Zz1/0F0501tTcOG2v8bdwQ9Qba3h2tme+Rhj8rOz85tPcVNWZjp2nxUa7f+7nLTrXR&#10;10a4oKXkm959bA7a9WNfz6uzezenP5SPzK7K6c7A3p1b2XtfaOwqnau/OvNwZLau8tv1db3Ft3F1&#10;cuDz+IeOppnnpp56aRopFLRyOl7Mffj1pePRHMd/NL+Oo/koJQ1H8wXq/wD2c3/huqqU1Mvf+A/2&#10;YT/Zgv8AQW6RKSa3+M/3t/j1ox+39z97Y/X1e/Vx1vSdXDHXvgB/NU67+I/8iz4X/LD569w9pdl7&#10;77H/AL6bOw5rHzPbXyB7x7Bm7j3NQ4ja22aCvn+7ylbBQUioZquqigp6eBElnQmJX91ojNOrCfg1&#10;/N9+M/zk7I7E6Jxuz+9Pjb8jurdrUu/d2/H35V9bydR9mDr+skjji33hKGWqrKatxkZnpfuZEqVl&#10;h80TSRCJ0kbfWiCOiPbk/wCFOvwPwsm7d44Tpn5ub/8AjJsPfs/W+7fmXsb4512W+NON3HBX/wAP&#10;eSLd9TkaeslpdRVlf+HLPIrL4aeVpIlk1Xrek06Dr59/KftT/h7X+RntHpXvzsTFfHb5F7N7P3ju&#10;rZuzN77iwvWnb+358Ec5tLL7q2tSyxUuUjamlhmpTW07MgK6Qhv7959bA7SfTpBfy9P52HZfye/n&#10;A/J7oTsDAd8p0duOpxXVvxW64pOko8FR9M1WwKXL53sHfHycqPK9fhK3cL0ghw9TkKmWKaIU8UFN&#10;B5JD79XrRWg6Jt/Kv/nrRfGX47fLGo+WtX85/mnv3anzD7lz2Xn2BszdnfP+y+fHWlqaLb21872B&#10;2Buquo8Rt3CSV1JlVx2LfJCS8csywR07eRfV6sVrw63DfjP8jupvl10N1f8AJLozcMm6Oqe3dsU+&#10;6doZepoKrFV5pWqJMfkMZlsVWqstLXUFZBU0NdTuCY6iGRLsFDHfTZFOh0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a6f8AwoQ7hr8X1z0J0Bi62OKm7C3Zn+xt5Ui6xPU4&#10;brempqbbNLKw48EmVyaVTLzd6NLj3jh943e3t9jseX4mp9ZK0kgHEpAAVB/omR1P2qOsifu7bKlz&#10;vl9v8q1+jhWOM+QknJBP2iNHA/0/Vd/8vmbqPsg0HXdZtyjxHbG3M9jt97O3tNebJ1lNt50pty7W&#10;zpRfEMNlaR/toYpJWkSr8M0JRxIPcDcjxbTv9+OUd6Cq1+8QtLpuNtcxsGWNwMvbXagwyLqGhijr&#10;nqS/dBN62OA8y7a5a2WN4rm3XCyRuDR1/wCHwt+or0+EMrVB62xOmMjNuTZe4oGrUqoa3KZSuxdS&#10;Kb7YU+J3ZSjO4mjanIDfsQVSKCxLFdNySLnoXJ8ZxT5elPL8usKI/hGa/P16CPpWUTbS2qQCPBh6&#10;HHsDwfLiYxiZz/rF4GI/wt72fPr3keq0fmlub/Zof5o/8vj4LYCb7zbHQm48j83vkLGolnoYZ9g4&#10;bV1TtvL0rpoJNXVUkkisSB99Tn63s/GNEDynz7R+fH+XTEh1zRxencfy4fz6tF+Wvzu+LHwk2nUb&#10;l+Q/bu1Nl5GbCZTM7W2JLk6ep7C34+Op5ZIcbs3Z9OWrKuWpmiNLDKIlgEptJLGqsyplRnNFHShm&#10;VRVj0TL4efznvhl85+wdzdU9f5jc/Xe/cY8U+1sF29j6HZVR2FhpqB64VO1RWVBEtZCKes+7oFLN&#10;EkIlDvHLGxu0ToKngeqrIj1A4jo3vcFHLVYqbGFXSbI5zamJVGQ+TyZHeFDQkCM8kqJCxFr2F/dR&#10;w/Lrw/y9CL8hczNjcVtqFqiKDENkMnkM/E0JlkrsbBjGw0dDHYXUNU5GCQ6CGYoqalVnIYntmvLa&#10;ayQAtPHJGAQStZEZBqAoSue4AgkVoR06sghkSZsBGVjTjRWBxXFcY+fWoR88Zuouvjj+lNqbcpKn&#10;fm3JMhXdh78p0NLl83u3ckz5Kp8sUqhTh6df8ix9PBKFhELMyvJK5986uapNnsLxeXeXAPp9tU27&#10;3A+K9uENJ7lv4Y/EBigiqQsSAnuJ6zo9uYN83KF+Z99kJN3pMMBytvCoASJc4endK5FXdjnSAOrr&#10;/wCQf3Jk97/FffHUmYqJaqTobs2sw+3pJnQmDZW/aBd6YfHRRgahFTV0uVhiZiRoVY14j95R/d93&#10;uTceTH2qY1bbpmjX5ROBIg9cFnUV8gAMDqCPf7ZE27nNN1hFF3GFZW+cqExSH89KsaeZJ8+r0Pc7&#10;dQb1737r3VKP/CiqlrKz+TN82aegoq3I1Tbc6mdKPHUVVkK2VYfkBtOeYwUdEkkr6UVnIRCQAT9A&#10;fejw6svxdIvcP/CgX4BUnXa4f435ruT5ad+zbcixHWfQPTvxr+RNXu/fm/Di/tsBt6XIZva9Fjsf&#10;TTVgjiq66prAkMZeRRKyqjer17SeqXN6/CHtj4C9Zfya+yflX2p8gfj5151htT5rYj5ffIr4jNi8&#10;nvD4r94/NfflJ3ZR5jdVRVYDdtLBtOSZJNl57OU2Kmhgamgc1KRTxSSe63WpNOhm2bj/AI0d69h/&#10;NXt/47fJ3+YN8+aPo3+Vv8t+vsp81u6989YZL4r7cqe19ovkpfj5tOvwWyNrZHcufQY2LcNVNjJ5&#10;6DHKix1MpqnWGL3XuFMdJrNfzDfjZ8jf5DXU38tzpXA7o3T88O6vhx0V8TNl/DWj643hTdh4zetZ&#10;s7DbS/0tZaCsx0dBRbGpaWB96w72nqRjXx/hmWpNRJ4x7rRBrXoevkZ8jc51f82ez/il8sP5jG+f&#10;5YPQ/Snx7+LtL1BvbqXqrY+N7S/mAVCdbsnZ+/4fkB2Btbdcvm2rmll29R7WwtMauRpXnEbvqv7r&#10;YGMCvVbEsK5D+VF/PRwUeI+RNfHkv5mPxkz+Lpfk3g921HyO3h11vDsPqF9pb+7Vx2doabJS1O48&#10;fFJk189HG0dHJHFLHD4mjT3l1sfED1sn/wDCgzGZeu/lQ/Iesw+FzedTau7vjXvrO0e3MRX53KUm&#10;0Nh/J3Z27d4ZuLEYtJKiaLHYyjqq+pEUZKQwySGyoSPHqq8egI3h3N1b8of5vf8AJi+RHRe4oeyu&#10;md/fEr+YnnNj9hY3C5ylxOQpnpNoYgVcaZylpqmjkLw1VNpqoIpP1pp9Vj7r3kehw+FdLIn85b+d&#10;rWS4+phE+3P5aEFNkp8dUwQVkMHx93C0kFDkpo1jnWKRz5UhkYIxs4DEe/efXj8I6116Lq7fK/y/&#10;vg18lZ8l8i9idNfFf+bV/MI3T8i9+/GbCmv756b657R7c3zsah792xt7I4fNmoodt1VTCc20ODrp&#10;48fVTyQ07FXeP3Vhx6sZ+JLfEP5H/wAyX4lZ74+fNH+Y7/M4y/xvwXdHZdV3zu7sDqrK/Fr4upv3&#10;rmfr+bbO/NxY/r/bFRlszvGKoWig25iMjLVQeCKtqoUpoJmX3WjUChFOhM/luY+qp/8AhPf8raeo&#10;xdbBW1eJ/myTSUU2Nq48hWNV9r9kmmZqGSMTSvLGY1RdBZhpUA8D37y61jUOi7J29sL4v7N/4Ss/&#10;JPvrK5Xrvovrn4v9ibE3/wBk5Ha27Mngtkbs7b+Du2No9bYPdQwdFVVFDJl8jG9FTeeFQHRy+lI5&#10;GT3W+NQOr9v5qfRXY/yc/lw/NLoXp+I1vZ3aPx67D23sbFrVJRNuHcEuGesoNrpWSsscZypi/hyt&#10;Kyxgz/uMqaiN9VHHqhr5WfzMviz8wf5SmU+AXx+wG895/O3vrorYvxZwfwQXq3euI7n6e7Wakxu0&#10;twDtTbGXxsFPtnC7Jmpp8nV7gyMsNAkFJHNBOwkiJ11uhrXo/wB0ztHObH/nq4TaWbmrcvW7P/kX&#10;dQ7Qyu5RSZB8Zlc3t/5ZVeNyEyZWeMRtNM8T1HiZ/LpbWygG/v3n1s/B+fS5/wCFFcNbP/Jh+csW&#10;Ppq2srW2X119tT46kqa6teRe79sMDBS0iPIxW2olVNgCxsAT78eHWl+LqtXG/wArL+XlN/IrT5Ly&#10;/CPpFvkYf5aVT2weyW67m/0jnt2P4+PuJN9Gob/Lf43/ABUDIatOr7n6R6f2/fvLrdTr6pz351T2&#10;9S/ydP8AhPh8uMbjO8sb1T8Q+2+88r39vfpPZ9PuTufobE77+QElZgu8tp7N3HR1NNNVYh8JUinq&#10;MlRSUiVE1IsulKgP7916uT8+rH/5euU6Y+Tf8yPKfKz4596fzNP5inaHxR+KPZWD298kO9dhdO9b&#10;fFzc3989s5abA/GzKVUe2tr7lkyBy2RasovDSv8A5X9y7IKOmaeT3XjUCh6ph77+ZXZ3zV/lv/Jy&#10;n+S3yn+bm6PnVSZPdBzv8szpb47ZHpz4pdDbN2p2dS5rP7775wW1trq2SweMo45q0VOf3B94ueNM&#10;ktPVTR/dnXVgKGvVuvZE0e5P5lP/AAlL3Dt6nr8rt+L4fY+OTKU2Nr3pKNk6dx1G0OQl8QFPJHLG&#10;8Usc2ho3Uq4U8e9+nWq4bob/AIN9+7R+Mn/Ckn+an0v3ZTb82vvf5q7s6SpPj1TnZm5clhN7U+0+&#10;spt0T5epztLC1LS0EePDpSV0z+Aus9MJEliaP37z60R2gjoPf5H+32pP5QX87B6vbdZSZPM91fPx&#10;KlazA1tNks1Rr0ZoxsPhqIVmqo1SRo4UVXALNGo1al9+62eI6tn/AOE01LWUf8lT4WUtfSVtDVw4&#10;jtlZ6XIUlVRVUTnvTczEvTVio4DX1KdNmBDKSCCfDh1Vvi6vZ976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q5f8KI9p5aXfvw83hQKKuOoxncG0BjICfvK2VpMJlZTGnAZo1K&#10;vCpPJDgeoj3jF94azilutped1jEy3ESu3BJF8KRNRAJCPQozDhUE4B6yU+77eSQxbsIVaQw/Tysi&#10;8WjPixvpBIBdKh1B40IGSOqwvir0p3tsf5VdGwbl2RuPYNPWZys3ZUfxkpR1mW2rtXbE24ZsxBSw&#10;tpNCBLFaqlnEYLfpZio9wxy7yTzGvMW3W91DLaXLXluqxPG6y1WVXZvKioil2cHTT8XUmc8c/csz&#10;8sX8FhLHeI9tIfER1Maqw0j56mbtVCA5NcDrdf6Goaqn2NBW1URgGRkpVpUKmNnpMPiqfApUvC4D&#10;RmV6WSQRsBZSvA+nvoXdOslzJIvAsxH2VPWDUClIUU8QB/g6LBn+7ei/jNnNxYrvPtjYHV2Pod9Z&#10;OTAUu7M5DQ12X27uep/vXjJ8djE11M8KtVVVK9QsXhjaBo2dSoBMdp2Pet/mNrslpNdyKKkQxvJp&#10;HqxUEL8qkV8ukO57xtOywi43e6itkY4MsipqP9HUQW/IGnn1qQ/D/wDmpRfFP5xfMz5U9/dNdrdn&#10;7p7821urbGxqraePpdMeYw3amVzO2cbRHIvCkW3c3j0wSiuphNLTQ0kEn2sinShruXK3MdgsVnfb&#10;fc28h4I8EoLE/wANFOo8cA9FW38x7DetLdWd7BMg4ss0ZC09asKDIyeqi++t0/Jvv/sDfnyM7o2/&#10;vjfXZPZ1bJmdz5dcd5IMRTySE4zaW1sPPI8uNweHpVho8bRwxqVij1yF55JGY6Ptzz9a7eNxfZbw&#10;QcdfhEmnGugEyAfanRQOfOSrm+NkN2tTNWmnxQM8KayNFfsbpG7f63feWzYd+Y7sDKVHam3sZWz4&#10;7rGm633umfxc+NzyCljr+086cfhqaveJPuKPH4kZCpdDpl8Z1qSnb+WuZd4do9q226uNOGKQSEL9&#10;tVAFDxqajo0vd/2DakEm5X9vDqyoaZAT9nd5+Xl1u2/yad0/IHuro3rnPfJfvOj7X7FzPYKbuoOv&#10;abKbfq8z8eOouotvvtzY21t6UGNdq+DL57JVEOUq5MqzVEiiMSu8iuIyTd9p3PZbk2e6WstpIPwy&#10;xtGxHqAwFV+YqPLo42vc9u3e2F3ttxFcp/FE6uAfQlSaH5Gh6uV+SeOrJ9n0+SpgfDRHIUdZKoua&#10;SPI06SQVshP+61mp443/AKFw30Un2X24rKFB0lqgHhQsCAfyJ6XT/wBkTStKGnrQg9aRfePSPfG5&#10;O8vkDXY/r/c+7sVtPsjek2Ry2LQVkuA25UuN04yuzNNUMGhgnpKlZoJEmkjk1KYyfIo984ZuSeY/&#10;EkjtreSeWKSVJUEbBonjZvEMpOEVQPELsaaKtU+efXL/AD/yuNtghu5ktaRQlSzqRKGVVj8IDLs7&#10;dgVRXX2kDj1eL/wnU29X0fXPyz3PXt43zfbuy8KuPLF2x/8AdnZJlMDSC6k2r1DhONYcj63OSH3e&#10;oIE2vdJbRxJEJ4ohIBQSGOIFpBWh0s0h0VzpAJ49QX94C4mk3bbIrpTHKbd5ShIJjEkrBIzSo1Kq&#10;DXTGokDhXrY795EdY/de9+691737r3XvfuvdcXRJEaORVdHVkdHUMjow0srK3BBHBB9+690EHePU&#10;lJ3F0H3J0XR5OLZlJ2z1L2P1bFnKLEwV8e2V7B2jW7WbNwYRZKaOoNKaw1P23miEpXSXTVqHutg0&#10;Nekx8T+goPjD8aPjt8fH3IN+V3QfRPVnR47BqMJDgchuuh6y2dR7Tgy0mLSerNFHU/aCoWhWrlSH&#10;VoV306j7rxz0P1RQ0VW9NJVUlLUyUcwqaOSop4pnpahRYT0zSAlHA4DLY/4+/da6k2Fy1hqIALWF&#10;yFJKgn+gubf6/v3Xuu/fuvdcURI0WONFjRRZURQqKP6Kq8D37r3XL37r3XvfuvdRaShosfEYKCjp&#10;aKAyPKYaSnipojLKdUkpjhCjUx5ZrXP59+691K9+691weOOVSkqJIhKko6h1JVgykq3HBAI/x9+6&#10;91z9+691FSioo6uavjpKVK6ojjhnrUp4lq5oYuYopqgDWyr/AGVJIH49+691K9+691737r3Xvfuv&#10;deIBBBFweCDyCD9QR7917qNSUdHQQLTUNLTUVMhZkp6SCKmgQuxdysUICgkkk2HJ59+6913HSUsM&#10;9RVRU1PFU1ni+7qI4Y0nqvt08cH3EqgM+hfSmomw4HHv3Xus6qqiyqFFybKABdjqJsP6nk+/de6w&#10;GkpGqkrmpadq2OF6eOsMMZqo6d2DvAlQRrCFgCVBsSL29+691I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UF/zrtu1O7OyP5fW36GJ5q6v7V7O+1jjTyuz0&#10;+Bw09vGLlhwLi1v6+4C969t/fO8cqbSBX6jcdB/0tEL/AJaQa/LqcvZvcf3RtXNW6E08DbtQ/wBN&#10;qYL+eoinz6FL5JbN2jtDfw27T0MYocRsHpvYNK0VQYXxM/avclBLumoxsTkapMmKFnnh1aGBk9IB&#10;b3kLOY5rx73SPEOpQ9BqCE10auIXhitMdQLCrRWy21TpFCVqaFgKaiOBPHPHq3vZcTxbS24shUyP&#10;hqCd9IIXVU061BHP9NVifz9fafpR1Wn/ADIfh78bu2jtT5N9/Y7sRts9D7R3dR9iS9TpXvu7K9b1&#10;IXNwSVsGEgnyVTRYSuilrXhxyrMkVTVTFjEkitI/t/z7zrypJNsfKE0cTbo8KHxAhAkDFY2RpSI0&#10;Ztehneo04xxAD525K5S5lSLeOaIXkG3JK48MuCYyAzqwjHiOo06lVaHV68DTHQ9afyTezJoJ9rfJ&#10;v5A9BU9A8dXXUe+Vz4x+5MeI/LImGyO98LkliqHUqsf29Xqa3ogkNz7yAk5m+87y4pjvtuW9DGit&#10;4EUxjkJoP9xZFI+x10+p6hGPl77vO/MJLO+NppFSvjSxCRAKn/chGB8sqwb0B8nUD+RFXaOuo6r5&#10;LYOeOukij78kXtUeaQXRa2epqEni+1uBIPLtpYeQCum6hN4n3pYP932XPH6T/E2I86eACG/IPr8q&#10;16UGP7uc3+6XCjh9T/jag+WJjUZ9Sujpjr9hfySeq2ni3r8j/kL8gmYVVb/F9ix7l/u1gKBQZo4a&#10;it2FicfTzzLGQJHNTOdSm6RNdSqTmL7znMiCSxsF2+NfWKCAu1O5j9VIzUxUmiqPUjpM2xfd62Fy&#10;l5eNeuf+GTTBR+ED6ZFXzoBUsT5V6vc/l5/DrpL43bb312V1DiN9UVF39UbX3Jhv9KWqXf2E67xm&#10;DVtpbbyLV9LTV9MjT1WQyhoq8GqharEVSTNEdON/PHPvNPPN1b/1omSV7BHhTw1VVy5Lv2EozOQK&#10;ulFZVUgU4z3yfyXy5ydbT/1dieNb1llfWzM3wAIvcNSqoJorVZSzAnyB2e1KAZPr/c1CyxvHUUUa&#10;TiUAx/a/dxms1X/Hi1g/1+nsEDj0MDw6qW+OWydt9i7U3VA1DLLV7z+OC1sbT1DzzVO8+scrlerM&#10;NuWYnhpaaGiSnpGYHRGfpcizscKSTMNKhrhTE7UFWR1KEMeLAKxAqTTpmSRkjD1JEJEiDyVkYOCo&#10;8jqUHHSQ/kTYz+C9ZfK7EGJoGxvyaydIYZF0SxiPZWL0pIh5BF7WP9PeP33fbX6Dlzc9vIobfcZ4&#10;j/zbWNP+fep49+br6/mHbdwGRPt1vIP9u0jf5er2fc99Q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dEhQWYgKASSTYADkkk+/ccDr3DJ6o3+W3bPWHafzU6Uzi7qo6zp34RYv&#10;dW4u3ew9vUddubFYnt/t2XH7Z2X1Vi3waVH8UzIx9NU5LIY+hWWSkh0GfxsWCQ5vt3Z797pbNbW0&#10;itFsCz311IpBWN5FENvE5UmkjvUhKVKgnAHUpbUs3L3txu8t0Ck2+mC0t42FGeKNjNPMAaHw1GhQ&#10;/AsaDgegs+S3cmH7i3JQb62xT7ii2JubvfoquwOYn2pn1zKbU602ZX7jzlfW4Cmppqymhpq2oR7v&#10;BrMbxPosXtMMU8Ututyh7GFQc8PXqLHRhIUPEY6sUw38w/oqGmpocrl6bGU1PFTQzVkmO3XhaSlB&#10;TQsH2mcxsbKY7aW0yun00yNcXZF5ZsaCVa/bT/DTq/hygVKHqf1v/MY+M/av968fVHf+yIcDnqja&#10;1T/pM633Bg8TuWIxES5bbtbHFVU9djJAdBqNSjmzooPtLc7vtlswSWZTq/h7gPt01p+fTqW1w+VU&#10;49cfsr1qr/Pvrf4t9V90ZSr+MnbWCzWxd1ZarqazqOpwu7du7h6jzdS5qamkwLbjoKSDIbWqZCzY&#10;+WnlY0DEUp10xgdM0fZf392feobbk/my7VLwAR2105IScAUSGeRsLOBRY5GIEoAVyHGp8Tvdb2dv&#10;9tmn5o5XtzJakmS4tkFXhJy0sKDLRE9zoorGSWUFDRSVEWvqsoUamLEKqqBcszHgC3Nzxb3lR4bh&#10;yhFCONcUAySa8ABkk4AyTTrHfWhUMDUHhTNScAD1JOABknHHqx7+WT1/8SN6dwYnf/yT7Z208Gyc&#10;1FX7E6LXb+7dwz7o3LiZVqqHevZdXi8dUY+kwdDMFmx2PqagCtqIxPU6aeJIanDn3t9/toeG45L5&#10;QvAymsd5eITpYcGt7Zx8Sn4ZplNGFY0NNTdZRe03s5ewzQ8181wFGWj2tq47lPFZ51/Cw4xRHKmj&#10;uNWlRsu79/mS/GvYm5Nn7a8vYu6/74V9XQjcm0uutxV+zdrCjTW1fvTcdbHTxUFO4uY30yMwBISw&#10;J94m2+7bbdavCmXt/iOmv2aqV/LrJaS3nj+JT+Wf8HTDur+YF0hmMPk8Ti8zFJBlaOqpKbJxYjeG&#10;dhnjnRqfXTU+ExbgONSyK0syoB6rvbSVP1lmDpMq19K1/wAHTfhy0qFPRAviX3bgulcZt/dnZFPu&#10;bEbPpW7+6y3I1LtnctdmcdTZztan3bsqvG3IqZa1qeop8qap5YoNUUWlmjQlgH57qK1h+qlNEUjP&#10;28OHVEjaR/CXiQcdC9/L67D666l+RHyL6+rtw0eK2l8q9ybf+Rfxq3LmUkwWN7GpJMGuz+zNm4+T&#10;JrAsOewuQoYJanBTBK0Q1HlETRxuUhzkae12HnfmDlm4cIb24XcbQsQPqILlQGMdaBmikUo6LUqe&#10;I49Spzc0vMPJ2xb/AGyl2sbc2F2FFfBkgdmjZwKlUlicMrntJBFa0Bu49zJ1F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RYe9Pj3u7uPJ0FdhvkZ3J1LRUFG9G23OvMji8TgckZHWV6&#10;zLPTwRZKWcMto2TIoiqSug3v7Id42N94K/49c2oXyt5fCr/pmC6z+TDz6Ndt3U7ZqK21vOWp/bxe&#10;LSn8IJ0j8wfLorm4P5bk25qYwbk+QG996oba6bsH++m68fVL+Yq2gm3RFFKjfRkkRlI4Kkcewzd+&#10;3O23yeHe3V1cKcFZbu6Kn/TBZ0B+zgejuDnbd7V/Es47aBhwMdpbKw+wmJiD8+PQHdl/ym6/sbH7&#10;Z2znd1bDzWxNkmrk2ZsaCg3L1/srblVkV0ZLJ0ezdlOtDJXVI9M1fUCWoZbr5dJIKix5QfZrMbbs&#10;Qt7S2B1eHFF4YLHi701NI/8ASdmPpTosvd7n3W6N/u0ktzOwoXkcu1PJRWgVR/CoA+XTTN8Pvk70&#10;jtrGbY68OTqtnYGnpcdh8f1VvWvo6jHUdNSCgpadKKvNDWPFHTqILGWb0AAg8Eq5V5stECRSCRVw&#10;NAUn9jKD0lX92yklloT61/yHoHOyOgPlJ25sXcPWHYWN+Tue2NunxR5vBjLrStNTwghaOjy9PT/d&#10;U0Jvd0gqFDEAtcj20Nz5sHGGv2xKf8vVvp9u/i/40emrCfGjuLZe3cHtfG9OdrJhNt4ukw2JSuxe&#10;a3JXRY+ijEVNHVZaZ6iedwosZJXLH8n2Rz2O6zTNPLbvqc1OlKCvyC4HStJrdVCK4oPU/wCU9J7e&#10;Hx43bvLFthN/dC7r3PigrKtHuDrzNVopww5+zqft/NAfzeGRP8b+2Po79KjwZBXj2Nn7cUPV/Giq&#10;CHFRwyOiyw/y5tkJlvuH6j7uq8UhEsWyqxN6S7Yin16iWRaVaySD8LSSVZiX6ge5Guvdf3XveU05&#10;GutxuX25cadJ8Vo6UEDz08V4F/DEzU8jVaDoGW/t9yHa8xtzZBYQrfNnUKaFfzlSL+zWZvOQKCeI&#10;oano0m2eg987ZxceC2X0XvDb2GQKFxm3+u8zj6V9P6WqPFThpmH+rmZ2/wAfcc/Rbg5H6Mh9Oxsf&#10;ZjH5dDPxofNxn5j+fWfeXxQ7W7P2dn9ibl6a7dl2vumhOPzUOJps5tLI1FH5BIY6fMUklPUQnUou&#10;Y25+jAgkFTa2m72s63NvbtrXhqjqP2Nj/L03JJbSIUdxQ+hp/g6Xe0Omvlvsjam2dhbYpfk3Q7T2&#10;jjv4Rg8K+Tj8SY5eIqbIV6wRT1PjX0xPPOWReFYD2dNuXNjcIiv2RKP8vST6fbf4q/7Y9CXUfCL5&#10;Fd+bXqtu9qlo9o5mGaLIYvtHemTyWSr4pKmGonjrIMP95VqHkpoHs9UhPjThR9XUi5qvYjHPII0b&#10;jqC1/Yqkj9vWi23RNVFqR6V/ynpR9efyo8hsnbeX2BT7t2HS9aZ7Kx7gyfX+Tw2f7I2idxxKETcm&#10;LwG9ZRHjsgVULJV46WCSQAeRmIB9odx5LXfbZbHmBLe7hQ6kEkRZo2PFonBSSNj5lHFTkg9Ldv3+&#10;72a5N5s0sttKRpLRvp1L/C65V1+TKR0NuE/lyV+3aVKXb3yO7I2hGi6Vg2RV7327RQIOEipaNt0V&#10;CRoo9KoPSBYAAAe62/t5Y2kfh2d5eQClAI7u6AH2B5np0vl503S4cvdQ2sxOSZLS2JJ+ZWJejZdF&#10;dHbq6cTLRZ3vztjuKnyi04iouyqzD5SmwhpVKxnBVSUwr4w+pvMtRXTBzp/ToA9ifZ9nfaIzEby4&#10;ugf+UiQSsPsbSGp8iT9vRFuO5fvJ1kNvBAVFKQR+Ep+ZUEivzAH2dGI9nXR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89Z/wAP959+6917Wf8AD/effuvde1n/AA/3n37r3XtZ&#10;/wAP959+6917Wf8AD/effuvde1n/AA/3n37r3XtZ/wAP959+6917Wf8AD/effuvde1n/AA/3n37r&#10;3XtZ/wAP959+6917Wf8AD/effuvde1n/AA/3n37r3XtZ/wAP959+6917Wf8AD/effuvde1n/AA/3&#10;n37r3XtZ/wAP959+6917Wf8AD/effuvde1n/AA/3n37r3XtZ/wAP959+6917Wf8AD/effuvde1n/&#10;AA/3n37r3XtZ/wAP959+6917Wf8AD/effuvde1n/AA/3n37r3XtZ/wAP959+6917Wf8AD/effuvd&#10;e1n/AA/3n37r3XtZ/wAP959+6917Wf8AD/effuvde1n/AA/3n37r3XtZ/wAP959+6917Wf8AD/ef&#10;fuvde1n/AA/3n37r3XtZ/wAP959+6917Wf8AD/effuvde1n/AA/3n37r3XtZ/wAP959+6917Wf8A&#10;D/effuvde1n/AA/3n37r3XtZ/wAP959+6917Wf8AD/effuvde1n/AA/3n37r3XtZ/wAP959+6917&#10;Wf8AD/effuvde1n/AA/3n37r3XtZ/wAP959+6917Wf8AD/effuvde1n/AA/3n37r3XtZ/wAP959+&#10;6917Wf8AD/effuvde1n/AA/3n37r3XtZ/wAP959+6917Wf8AD/effuvde1n/AA/3n37r3XtZ/wAP&#10;959+6917Wf8AD/effuvde1n/AA/3n37r3XtZ/wAP959+6917Wf8AD/effuvde1n/AA/3n37r3XtZ&#10;/wAP959+6917Wf8AD/effuvde1n/AA/3n37r3XtZ/wAP959+6917Wf8AD/effuvde1n/AA/3n37r&#10;3XtZ/wAP959+6917Wf8AD/effuvde1n/AA/3n37r3XtZ/wAP959+6917Wf8AD/effuvde1n/AA/3&#10;n37r3XtZ/wAP959+6917Wf8AD/effuvde1n/AA/3n37r3XtZ/wAP959+6917Wf8AD/effuvde1n/&#10;AA/3n37r3XtZ/wAP959+6917Wf8AD/effuvde1n/AA/3n37r3XtZ/wAP959+6917Wf8AD/effuvd&#10;e1n/AA/3n37r3XtZ/wAP959+6917Wf8AD/effuvde1n/AA/3n37r3XtZ/wAP959+6917Wf8AD/ef&#10;fuvde1n/AA/3n37r3XtZ/wAP959+6917Wf8AD/effuvde1n/AA/3n37r3XtZ/wAP959+6917Wf8A&#10;D/effuvde1n/AA/3n37r3XtZ/wAP959+6917Wf8AD/effuvde1n/AA/3n37r3XtZ/wAP959+6917&#10;Wf8AD/effuvde1n/AA/3n37r3XtZ/wAP959+6917Wf8AD/effuvde1n/AA/3n37r3XtZ/wAP959+&#10;6917Wf8AD/effuvde1n/AA/3n37r3XtZ/wAP959+6917Wf8AD/effuvde1n/AA/3n37r3XtZ/wAP&#10;959+6917Wf8AD/effuvde1n/AA/3n37r3XtZ/wAP959+6917Wf8AD/effuvde1n/AA/3n37r3XtZ&#10;/wAP959+6917Wf8AD/effuvde1n/AA/3n37r3XtZ/wAP959+6917Wf8AD/effuvde1n/AA/3n37r&#10;3XtZ/wAP959+6917Wf8AD/effuvde1n/AA/3n37r3XtZ/wAP959+6917Wf8AD/effuvde1n/AA/3&#10;n37r3XtZ/wAP959+6917Wf8AD/effuvde1n/AA/3n37r3XtZ/wAP959+6917Wf8AD/effuvde1n/&#10;AA/3n37r3XtZ/wAP959+6917Wf8AD/effuvde1n/AA/3n37r3XtZ/wAP959+6917Wf8AD/effuvd&#10;e1n/AA/3n37r3XtZ/wAP959+6917Wf8AD/effuvde1n/AA/3n37r3XtZ/wAP959+6917Wf8AD/ef&#10;fuvde1n/AA/3n37r3XtZ/wAP959+6917Wf8AD/effuvde1n/AA/3n37r3XtZ/wAP959+6917Wf8A&#10;D/effuvde1n/AA/3n37r3XtZ/wAP959+6917Wf8AD/effuvdf//W37tQ/wAfdc9W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f/19+m/wDh7pXq2rr1/wDD36vXtXXr/wCHv1evauvX/wAPfq9e1dev/h79Xr2r&#10;r1/8Pfq9e1dev/h79Xr2rr1/8Pfq9e1dev8A4e/V69q69f8Aw9+r17V16/8Ah79Xr2rr1/8AD36v&#10;XtXXr/4e/V69q69f/D36vXtXXr/4e/V69q69f/D36vXtXXr/AOHv1evauvX/AMPfq9e1dev/AIe/&#10;V69q69f/AA9+r17V16/+Hv1evauvX/w9+r17V16/+Hv1evauvX/w9+r17V16/wDh79Xr2rr1/wDD&#10;36vXtXXr/wCHv1evauvX/wAPfq9e1dev/h79Xr2rr1/8Pfq9e1dev/h79Xr2rr1/8Pfq9e1dev8A&#10;4e/V69q69f8Aw9+r17V16/8Ah79Xr2rr1/8AD36vXtXXr/4e/V69q69f/D36vXtXXr/4e/V69q69&#10;f/D36vXtXXr/AOHv1evauvX/AMPfq9e1dev/AIe/V69q69f/AA9+r17V16/+Hv1evauvX/w9+r17&#10;V16/+Hv1evauvX/w9+r17V16/wDh79Xr2rr1/wDD36vXtXXr/wCHv1evauvX/wAPfq9e1dev/h79&#10;Xr2rr1/8Pfq9e1dev/h79Xr2rr1/8Pfq9e1dev8A4e/V69q69f8Aw9+r17V16/8Ah79Xr2rr1/8A&#10;D36vXtXXr/4e/V69q69f/D36vXtXXr/4e/V69q69f/D36vXtXXr/AOHv1evauvX/AMPfq9e1dev/&#10;AIe/V69q69f/AA9+r17V16/+Hv1evauvX/w9+r17V16/+Hv1evauvX/w9+r17V16/wDh79Xr2rr1&#10;/wDD36vXtXXr/wCHv1evauvX/wAPfq9e1dev/h79Xr2rr1/8Pfq9e1dev/h79Xr2rr1/8Pfq9e1d&#10;ev8A4e/V69q69f8Aw9+r17V16/8Ah79Xr2rr1/8AD36vXtXXr/4e/V69q69f/D36vXtXXr/4e/V6&#10;9q69f/D36vXtXXr/AOHv1evauvX/AMPfq9e1dev/AIe/V69q69f/AA9+r17V16/+Hv1evauvX/w9&#10;+r17V16/+Hv1evauvX/w9+r17V16/wDh79Xr2rr1/wDD36vXtXXr/wCHv1evauvX/wAPfq9e1dev&#10;/h79Xr2rr1/8Pfq9e1dev/h79Xr2rr1/8Pfq9e1dev8A4e/V69q69f8Aw9+r17V16/8Ah79Xr2rr&#10;1/8AD36vXtXXr/4e/V69q69f/D36vXtXXr/4e/V69q69f/D36vXtXXr/AOHv1evauvX/AMPfq9e1&#10;dev/AIe/V69q69f/AA9+r17V16/+Hv1evauvX/w9+r17V16/+Hv1evauvX/w9+r17V16/wDh79Xr&#10;2rr1/wDD36vXtXXr/wCHv1evauvX/wAPfq9e1dev/h79Xr2rr1/8Pfq9e1dev/h79Xr2rr1/8Pfq&#10;9e1dev8A4e/V69q69f8Aw9+r17V16/8Ah79Xr2rr1/8AD36vXtXXr/4e/V69q69f/D36vXtXXr/4&#10;e/V69q69f/D36vXtXXr/AOHv1evauvX/AMPfq9e1dev/AIe/V69q69f/AA9+r17V16/+Hv1evauv&#10;X/w9+r17V16/+Hv1evauvX/w9+r17V16/wDh79Xr2rr1/wDD36vXtXXr/wCHv1evauvX/wAPfq9e&#10;1dev/h79Xr2rr1/8Pfq9e1dev/h79Xr2rr1/8Pfq9e1dev8A4e/V69q69f8Aw9+r17V16/8Ah79X&#10;r2rr/9DfhuP6j23U9O069cf1Hv1T16nXrj+o9+qevU69cf1Hv1T16nXrj+o9+qevU69cf1Hv1T16&#10;nXrj+o9+qevU69cf1Hv1T16nXrj+o9+qevU69cf1Hv1T16nXrj+o9+qevU69cf1Hv1T16nXrj+o9&#10;+qevU69cf1Hv1T16nXrj+o9+qevU69cf1Hv1T16nXrj+o9+qevU69cf1Hv1T16nXrj+o9+qevU69&#10;cf1Hv1T16nXrj+o9+qevU69cf1Hv1T16nXrj+o9+qevU69cf1Hv1T16nXrj+o9+qevU69cf1Hv1T&#10;16nXrj+o9+qevU69cf1Hv1T16nXrj+o9+qevU69cf1Hv1T16nXrj+o9+qevU69cf1Hv1T16nXrj+&#10;o9+qevU69cf1Hv1T16nXrj+o9+qevU69cf1Hv1T16nXrj+o9+qevU69cf1Hv1T16nXrj+o9+qevU&#10;69cf1Hv1T16nXrj+o9+qevU69cf1Hv1T16nXrj+o9+qevU69cf1Hv1T16nXrj+o9+qevU69cf1Hv&#10;1T16nXrj+o9+qevU69cf1Hv1T16nXrj+o9+qevU69cf1Hv1T16nXrj+o9+qevU69cf1Hv1T16nXr&#10;j+o9+qevU69cf1Hv1T16nXrj+o9+qevU69cf1Hv1T16nXrj+o9+qevU69cf1Hv1T16nXrj+o9+qe&#10;vU69cf1Hv1T16nXrj+o9+qevU69cf1Hv1T16nXrj+o9+qevU69cf1Hv1T16nXrj+o9+qevU69cf1&#10;Hv1T16nXrj+o9+qevU69cf1Hv1T16nXrj+o9+qevU69cf1Hv1T16nXrj+o9+qevU69cf1Hv1T16n&#10;Xrj+o9+qevU69cf1Hv1T16nXrj+o9+qevU69cf1Hv1T16nXrj+o9+qevU69cf1Hv1T16nXrj+o9+&#10;qevU69cf1Hv1T16nXrj+o9+qevU69cf1Hv1T16nXrj+o9+qevU69cf1Hv1T16nXrj+o9+qevU69c&#10;f1Hv1T16nXrj+o9+qevU69cf1Hv1T16nXrj+o9+qevU69cf1Hv1T16nXrj+o9+qevU69cf1Hv1T1&#10;6nXrj+o9+qevU69cf1Hv1T16nXrj+o9+qevU69cf1Hv1T16nXrj+o9+qevU69cf1Hv1T16nXrj+o&#10;9+qevU69cf1Hv1T16nXrj+o9+qevU69cf1Hv1T16nXrj+o9+qevU69cf1Hv1T16nXrj+o9+qevU6&#10;9cf1Hv1T16nXrj+o9+qevU69cf1Hv1T16nXrj+o9+qevU69cf1Hv1T16nXrj+o9+qevU69cf1Hv1&#10;T16nXrj+o9+qevU69cf1Hv1T16nXrj+o9+qevU69cf1Hv1T16nXrj+o9+qevU69cf1Hv1T16nXrj&#10;+o9+qevU69cf1Hv1T16nXrj+o9+qevU69cf1Hv1T16nXrj+o9+qevU69cf1Hv1T16nXrj+o9+qev&#10;U69cf1Hv1T16nXrj+o9+qevU69cf1Hv1T16nXrj+o9+qevU69cf1Hv1T16nXrj+o9+qevU69cf1H&#10;v1T16nXrj+o9+qevU69cf1Hv1T16nXrj+o9+qevU69cf1Hv1T16nXrj+o9+qevU69cf1Hv1T16nX&#10;rj+o9+qevU69cf1Hv1T16nXrj+o9+qevU69cf1Hv1T16nXrj+o9+qevU69cf1Hv1T16nXrj+o9+q&#10;evU69cf1Hv1T16nXrj+o9+qevU69cf1Hv1T16nXrj+o9+qevU69cf1Hv1T16nXrj+o9+qevU69cf&#10;1Hv1T16nXrj+o9+qevU69cf1Hv1T16nXrj+o9+qevU6//9Hfb1D+vtru6U0PXtQ/r793deoevah/&#10;X37u69Q9e1D+vv3d16h69qH9ffu7r1D17UP6+/d3XqHr2of19+7uvUPXtQ/r793deoevah/X37u6&#10;9Q9e1D+vv3d16h69qH9ffu7r1D17UP6+/d3XqHr2of19+7uvUPXtQ/r793deoevah/X37u69Q9e1&#10;D+vv3d16h69qH9ffu7r1D17UP6+/d3XqHr2of19+7uvUPXtQ/r793deoevah/X37u69Q9e1D+vv3&#10;d16h69qH9ffu7r1D17UP6+/d3XqHr2of19+7uvUPXtQ/r793deoevah/X37u69Q9e1D+vv3d16h6&#10;9qH9ffu7r1D17UP6+/d3XqHr2of19+7uvUPXtQ/r793deoevah/X37u69Q9e1D+vv3d16h69qH9f&#10;fu7r1D17UP6+/d3XqHr2of19+7uvUPXtQ/r793deoevah/X37u69Q9e1D+vv3d16h69qH9ffu7r1&#10;D17UP6+/d3XqHr2of19+7uvUPXtQ/r793deoevah/X37u69Q9e1D+vv3d16h69qH9ffu7r1D17UP&#10;6+/d3XqHr2of19+7uvUPXtQ/r793deoevah/X37u69Q9e1D+vv3d16h69qH9ffu7r1D17UP6+/d3&#10;XqHr2of19+7uvUPXtQ/r793deoevah/X37u69Q9e1D+vv3d16h69qH9ffu7r1D17UP6+/d3XqHr2&#10;of19+7uvUPXtQ/r793deoevah/X37u69Q9e1D+vv3d16h69qH9ffu7r1D17UP6+/d3XqHr2of19+&#10;7uvUPXtQ/r793deoevah/X37u69Q9e1D+vv3d16h69qH9ffu7r1D17UP6+/d3XqHr2of19+7uvUP&#10;XtQ/r793deoevah/X37u69Q9e1D+vv3d16h69qH9ffu7r1D17UP6+/d3XqHr2of19+7uvUPXtQ/r&#10;793deoevah/X37u69Q9e1D+vv3d16h69qH9ffu7r1D17UP6+/d3XqHr2of19+7uvUPXtQ/r793de&#10;oevah/X37u69Q9e1D+vv3d16h69qH9ffu7r1D17UP6+/d3XqHr2of19+7uvUPXtQ/r793deoevah&#10;/X37u69Q9e1D+vv3d16h69qH9ffu7r1D17UP6+/d3XqHr2of19+7uvUPXtQ/r793deoevah/X37u&#10;69Q9e1D+vv3d16h69qH9ffu7r1D17UP6+/d3XqHr2of19+7uvUPXtQ/r793deoevah/X37u69Q9e&#10;1D+vv3d16h69qH9ffu7r1D17UP6+/d3XqHr2of19+7uvUPXtQ/r793deoevah/X37u69Q9e1D+vv&#10;3d16h69qH9ffu7r1D17UP6+/d3XqHr2of19+7uvUPXtQ/r793deoevah/X37u69Q9e1D+vv3d16h&#10;69qH9ffu7r1D17UP6+/d3XqHr2of19+7uvUPXtQ/r793deoevah/X37u69Q9e1D+vv3d16h69qH9&#10;ffu7r1D17UP6+/d3XqHr2of19+7uvUPXtQ/r793deoevah/X37u69Q9e1D+vv3d16h69qH9ffu7r&#10;1D17UP6+/d3XqHr2of19+7uvUPXtQ/r793deoevah/X37u69Q9e1D+vv3d16h69qH9ffu7r1D17U&#10;P6+/d3XqHr2of19+7uvUPXtQ/r793deoevah/X37u69Q9e1D+vv3d16h69qH9ffu7r1D17UP6+/d&#10;3XqHr2of19+7uvUPXtQ/r793deoevah/X37u69Q9e1D+vv3d16h69qH9ffu7r1D17UP6+/d3XqHr&#10;2of19+7uvUPXtQ/r793deoevah/X37u69Q9e1D+vv3d16h69qH9ffu7r1D1//9LfWuPbVeldR164&#10;9+r16o69ce/V69UdeuPfq9eqOvXHv1evVHXrj36vXqjr1x79Xr1R1649+r16o69ce/V69UdeuPfq&#10;9eqOvXHv1evVHXrj36vXqjr1x79Xr1R1649+r16o69ce/V69UdeuPfq9eqOvXHv1evVHXrj36vXq&#10;jr1x79Xr1R1649+r16o69ce/V69UdeuPfq9eqOvXHv1evVHXrj36vXqjr1x79Xr1R1649+r16o69&#10;ce/V69UdeuPfq9eqOvXHv1evVHXrj36vXqjr1x79Xr1R1649+r16o69ce/V69UdeuPfq9eqOvXHv&#10;1evVHXrj36vXqjr1x79Xr1R1649+r16o69ce/V69UdeuPfq9eqOvXHv1evVHXrj36vXqjr1x79Xr&#10;1R1649+r16o69ce/V69UdeuPfq9eqOvXHv1evVHXrj36vXqjr1x79Xr1R1649+r16o69ce/V69Ud&#10;euPfq9eqOvXHv1evVHXrj36vXqjr1x79Xr1R1649+r16o69ce/V69UdeuPfq9eqOvXHv1evVHXrj&#10;36vXqjr1x79Xr1R1649+r16o69ce/V69UdeuPfq9eqOvXHv1evVHXrj36vXqjr1x79Xr1R1649+r&#10;16o69ce/V69UdeuPfq9eqOvXHv1evVHXrj36vXqjr1x79Xr1R1649+r16o69ce/V69UdeuPfq9eq&#10;OvXHv1evVHXrj36vXqjr1x79Xr1R1649+r16o69ce/V69UdeuPfq9eqOvXHv1evVHXrj36vXqjr1&#10;x79Xr1R1649+r16o69ce/V69UdeuPfq9eqOvXHv1evVHXrj36vXqjr1x79Xr1R1649+r16o69ce/&#10;V69UdeuPfq9eqOvXHv1evVHXrj36vXqjr1x79Xr1R1649+r16o69ce/V69UdeuPfq9eqOvXHv1ev&#10;VHXrj36vXqjr1x79Xr1R1649+r16o69ce/V69UdeuPfq9eqOvXHv1evVHXrj36vXqjr1x79Xr1R1&#10;649+r16o69ce/V69UdeuPfq9eqOvXHv1evVHXrj36vXqjr1x79Xr1R1649+r16o69ce/V69UdeuP&#10;fq9eqOvXHv1evVHXrj36vXqjr1x79Xr1R1649+r16o69ce/V69UdeuPfq9eqOvXHv1evVHXrj36v&#10;Xqjr1x79Xr1R1649+r16o69ce/V69UdeuPfq9eqOvXHv1evVHXrj36vXqjr1x79Xr1R1649+r16o&#10;69ce/V69UdeuPfq9eqOvXHv1evVHXrj36vXqjr1x79Xr1R1649+r16o69ce/V69UdeuPfq9eqOvX&#10;Hv1evVHXrj36vXqjr1x79Xr1R1649+r16o69ce/V69UdeuPfq9eqOvXHv1evVHXrj36vXqjr1x79&#10;Xr1R1649+r16o69ce/V69UdeuPfq9eqOvXHv1evVHX//099HV/h/vPtmg9elWnr2r/D/AHn36g9e&#10;vaevav8AD/effqD169p69q/w/wB59+oPXr2nr2r/AA/3n36g9evaevav8P8AeffqD169p69q/wAP&#10;959+oPXr2nr2r/D/AHn36g9evaevav8AD/effqD169p69q/w/wB59+oPXr2nr2r/AA/3n36g9eva&#10;evav8P8AeffqD169p69q/wAP959+oPXr2nr2r/D/AHn36g9evaevav8AD/effqD169p69q/w/wB5&#10;9+oPXr2nr2r/AA/3n36g9evaevav8P8AeffqD169p69q/wAP959+oPXr2nr2r/D/AHn36g9evaev&#10;av8AD/effqD169p69q/w/wB59+oPXr2nr2r/AA/3n36g9evaevav8P8AeffqD169p69q/wAP959+&#10;oPXr2nr2r/D/AHn36g9evaevav8AD/effqD169p69q/w/wB59+oPXr2nr2r/AA/3n36g9evaevav&#10;8P8AeffqD169p69q/wAP959+oPXr2nr2r/D/AHn36g9evaevav8AD/effqD169p69q/w/wB59+oP&#10;Xr2nr2r/AA/3n36g9evaevav8P8AeffqD169p69q/wAP959+oPXr2nr2r/D/AHn36g9evaevav8A&#10;D/effqD169p69q/w/wB59+oPXr2nr2r/AA/3n36g9evaevav8P8AeffqD169p69q/wAP959+oPXr&#10;2nr2r/D/AHn36g9evaevav8AD/effqD169p69q/w/wB59+oPXr2nr2r/AA/3n36g9evaevav8P8A&#10;effqD169p69q/wAP959+oPXr2nr2r/D/AHn36g9evaevav8AD/effqD169p69q/w/wB59+oPXr2n&#10;r2r/AA/3n36g9evaevav8P8AeffqD169p69q/wAP959+oPXr2nr2r/D/AHn36g9evaevav8AD/ef&#10;fqD169p69q/w/wB59+oPXr2nr2r/AA/3n36g9evaevav8P8AeffqD169p69q/wAP959+oPXr2nr2&#10;r/D/AHn36g9evaevav8AD/effqD169p69q/w/wB59+oPXr2nr2r/AA/3n36g9evaevav8P8Aeffq&#10;D169p69q/wAP959+oPXr2nr2r/D/AHn36g9evaevav8AD/effqD169p69q/w/wB59+oPXr2nr2r/&#10;AA/3n36g9evaevav8P8AeffqD169p69q/wAP959+oPXr2nr2r/D/AHn36g9evaevav8AD/effqD1&#10;69p69q/w/wB59+oPXr2nr2r/AA/3n36g9evaevav8P8AeffqD169p69q/wAP959+oPXr2nr2r/D/&#10;AHn36g9evaevav8AD/effqD169p69q/w/wB59+oPXr2nr2r/AA/3n36g9evaevav8P8AeffqD169&#10;p69q/wAP959+oPXr2nr2r/D/AHn36g9evaevav8AD/effqD169p69q/w/wB59+oPXr2nr2r/AA/3&#10;n36g9evaevav8P8AeffqD169p69q/wAP959+oPXr2nr2r/D/AHn36g9evaevav8AD/effqD169p6&#10;9q/w/wB59+oPXr2nr2r/AA/3n36g9evaevav8P8AeffqD169p69q/wAP959+oPXr2nr2r/D/AHn3&#10;6g9evaevav8AD/effqD169p69q/w/wB59+oPXr2nr2r/AA/3n36g9evaevav8P8AeffqD169p69q&#10;/wAP959+oPXr2nr2r/D/AHn36g9evaevav8AD/effqD169p69q/w/wB59+oPXr2nr2r/AA/3n36g&#10;9evaevav8P8AeffqD169p69q/wAP959+oPXr2nr2r/D/AHn36g9evaevav8AD/effqD169p69q/w&#10;/wB59+oPXr2nr2r/AA/3n36g9evaevav8P8AeffqD169p69q/wAP959+oPXr2nr2r/D/AHn36g9e&#10;vaevav8AD/effqD169p69q/w/wB59+oPXr2nr2r/AA/3n36g9evaevav8P8AeffqD169p69q/wAP&#10;959+oPXr2nr2r/D/AHn36g9evaevav8AD/effqD169p69q/w/wB59+oPXr2nr2r/AA/3n36g9eva&#10;evav8P8AeffqD169p69q/wAP959+oPXr2nr2r/D/AHn36g9evaevav8AD/effqD169p69q/w/wB5&#10;9+oPXr2nr2r/AA/3n36g9evaevav8P8AeffqD169p69q/wAP959+oPXr2nr2r/D/AHn36g9evaev&#10;av8AD/effqD169p69q/w/wB59+oPXr2nr2r/AA/3n36g9evaevav8P8AeffqD169p69q/wAP959+&#10;oPXr2nr2r/D/AHn36g9evaevav8AD/effqD169p69q/w/wB59+oPXr2nr2r/AA/3n36g9evaevav&#10;8P8AeffqD169p69q/wAP959+oPXr2nr2r/D/AHn36g9evaevav8AD/effqD169p69q/w/wB59+oP&#10;Xr2nr2r/AA/3n36g9evaevav8P8AeffqD169p69q/wAP959+oPXr2nr2r/D/AHn36g9evaevav8A&#10;D/effqD169p69q/w/wB59+oPXr2nr2r/AA/3n36g9evaev/U3y9f+t/vPtjHS7HXtf8Arf7z79jr&#10;2Ova/wDW/wB59+x17HXtf+t/vPv2OvY69r/1v959+x17HXtf+t/vPv2OvY69r/1v959+x17HXtf+&#10;t/vPv2OvY69r/wBb/effsdex17X/AK3+8+/Y69jr2v8A1v8Aeffsdex17X/rf7z79jr2Ova/9b/e&#10;ffsdex17X/rf7z79jr2Ova/9b/effsdex17X/rf7z79jr2Ova/8AW/3n37HXsde1/wCt/vPv2OvY&#10;69r/ANb/AHn37HXsde1/63+8+/Y69jr2v/W/3n37HXsde1/63+8+/Y69jr2v/W/3n37HXsde1/63&#10;+8+/Y69jr2v/AFv959+x17HXtf8Arf7z79jr2Ova/wDW/wB59+x17HXtf+t/vPv2OvY69r/1v959&#10;+x17HXtf+t/vPv2OvY69r/1v959+x17HXtf+t/vPv2OvY69r/wBb/effsdex17X/AK3+8+/Y69jr&#10;2v8A1v8Aeffsdex17X/rf7z79jr2Ova/9b/effsdex17X/rf7z79jr2Ova/9b/effsdex17X/rf7&#10;z79jr2Ova/8AW/3n37HXsde1/wCt/vPv2OvY69r/ANb/AHn37HXsde1/63+8+/Y69jr2v/W/3n37&#10;HXsde1/63+8+/Y69jr2v/W/3n37HXsde1/63+8+/Y69jr2v/AFv959+x17HXtf8Arf7z79jr2Ova&#10;/wDW/wB59+x17HXtf+t/vPv2OvY69r/1v959+x17HXtf+t/vPv2OvY69r/1v959+x17HXtf+t/vP&#10;v2OvY69r/wBb/effsdex17X/AK3+8+/Y69jr2v8A1v8Aeffsdex17X/rf7z79jr2Ova/9b/effsd&#10;ex17X/rf7z79jr2Ova/9b/effsdex17X/rf7z79jr2Ova/8AW/3n37HXsde1/wCt/vPv2OvY69r/&#10;ANb/AHn37HXsde1/63+8+/Y69jr2v/W/3n37HXsde1/63+8+/Y69jr2v/W/3n37HXsde1/63+8+/&#10;Y69jr2v/AFv959+x17HXtf8Arf7z79jr2Ova/wDW/wB59+x17HXtf+t/vPv2OvY69r/1v959+x17&#10;HXtf+t/vPv2OvY69r/1v959+x17HXtf+t/vPv2OvY69r/wBb/effsdex17X/AK3+8+/Y69jr2v8A&#10;1v8Aeffsdex17X/rf7z79jr2Ova/9b/effsdex17X/rf7z79jr2Ova/9b/effsdex17X/rf7z79j&#10;r2Ova/8AW/3n37HXsde1/wCt/vPv2OvY69r/ANb/AHn37HXsde1/63+8+/Y69jr2v/W/3n37HXsd&#10;e1/63+8+/Y69jr2v/W/3n37HXsde1/63+8+/Y69jr2v/AFv959+x17HXtf8Arf7z79jr2Ova/wDW&#10;/wB59+x17HXtf+t/vPv2OvY69r/1v959+x17HXtf+t/vPv2OvY69r/1v959+x17HXtf+t/vPv2Ov&#10;Y69r/wBb/effsdex17X/AK3+8+/Y69jr2v8A1v8Aeffsdex17X/rf7z79jr2Ova/9b/effsdex17&#10;X/rf7z79jr2Ova/9b/effsdex17X/rf7z79jr2Ova/8AW/3n37HXsde1/wCt/vPv2OvY69r/ANb/&#10;AHn37HXsde1/63+8+/Y69jr2v/W/3n37HXsde1/63+8+/Y69jr2v/W/3n37HXsde1/63+8+/Y69j&#10;r2v/AFv959+x17HXtf8Arf7z79jr2Ova/wDW/wB59+x17HXtf+t/vPv2OvY69r/1v959+x17HXtf&#10;+t/vPv2OvY69r/1v959+x17HXtf+t/vPv2OvY69r/wBb/effsdex17X/AK3+8+/Y69jr2v8A1v8A&#10;effsdex17X/rf7z79jr2Ova/9b/effsdex17X/rf7z79jr2Ova/9b/effsdex17X/rf7z79jr2Ov&#10;a/8AW/3n37HXsde1/wCt/vPv2OvY69r/ANb/AHn37HXsde1/63+8+/Y69jr2v/W/3n37HXsde1/6&#10;3+8+/Y69jr2v/W/3n37HXsde1/63+8+/Y69jr2v/AFv959+x17HXtf8Arf7z79jr2Ova/wDW/wB5&#10;9+x17HXtf+t/vPv2OvY69r/1v959+x17HXtf+t/vPv2OvY69r/1v959+x17HXtf+t/vPv2OvY69r&#10;/wBb/effsdex17X/AK3+8+/Y69jr2v8A1v8Aeffsdex1/9XfD1H+vtmg6X0HXtR/r79QdeoOvaj/&#10;AF9+oOvUHXtR/r79QdeoOvaj/X36g69Qde1H+vv1B16g69qP9ffqDr1B17Uf6+/UHXqDr2o/19+o&#10;OvUHXtR/r79QdeoOvaj/AF9+oOvUHXtR/r79QdeoOvaj/X36g69Qde1H+vv1B16g69qP9ffqDr1B&#10;17Uf6+/UHXqDr2o/19+oOvUHXtR/r79QdeoOvaj/AF9+oOvUHXtR/r79QdeoOvaj/X36g69Qde1H&#10;+vv1B16g69qP9ffqDr1B17Uf6+/UHXqDr2o/19+oOvUHXtR/r79QdeoOvaj/AF9+oOvUHXtR/r79&#10;QdeoOvaj/X36g69Qde1H+vv1B16g69qP9ffqDr1B17Uf6+/UHXqDr2o/19+oOvU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7Uf6+/UHXqDr2o/19+oOvUHXtR/r79Q&#10;deoOvaj/AF9+oOvUHXtR/r79QdeoOvaj/X36g69Qde1H+vv1B16g69qP9ffqDr1B17Uf6+/UHXqD&#10;r2o/19+oOvUHXtR/r79QdeoOvaj/AF9+oOvUHXtR/r79QdeoOvaj/X36g69Qde1H+vv1B16g69qP&#10;9ffqDr1B17Uf6+/UHXqDr2o/19+oOvUHXtR/r79QdeoOvaj/AF9+oOvUHXtR/r79QdeoOvaj/X36&#10;g69Qde1H+vv1B16g69qP9ffqDr1B17Uf6+/UHXqDr2o/19+oOvUHXtR/r79QdeoOvaj/AF9+oOvU&#10;HXtR/r79QdeoOvaj/X36g69Qde1H+vv1B16g69qP9ffqDr1B17Uf6+/UHXqDr2o/19+oOvUHXtR/&#10;r79QdeoOvaj/AF9+oOvUHXtR/r79QdeoOvaj/X36g69Qde1H+vv1B16g69qP9ffqDr1B17Uf6+/U&#10;HXqDr2o/19+oOvUHXtR/r79QdeoOvaj/AF9+oOvUHXtR/r79QdeoOvaj/X36g69Qde1H+vv1B16g&#10;69qP9ffqDr1B17Uf6+/UHXqDr2o/19+oOvUHXtR/r79QdeoOvaj/AF9+oOvUHXtR/r79QdeoOvaj&#10;/X36g69Qde1H+vv1B16g69qP9ffqDr1B17Uf6+/UHXqDr2o/19+oOvUHXtR/r79QdeoOvaj/AF9+&#10;oOvUHXtR/r79QdeoOvaj/X36g69Qde1H+vv1B16g69qP9ffqDr1B17Uf6+/UHXqDr2o/19+oOvUH&#10;XtR/r79QdeoOvaj/AF9+oOvUHXtR/r79QdeoOvaj/X36g69Qde1H+vv1B16g69qP9ffqDr1B17Uf&#10;6+/UHXqDr2o/19+oOvUHXtR/r79QdeoOvaj/AF9+oOvUHXtR/r79QdeoOvaj/X36g69Qde1H+vv1&#10;B16g69qP9ffqDr1B17Uf6+/UHXqDr2o/19+oOvUHXtR/r79QdeoOvaj/AF9+oOvUHXtR/r79Qdeo&#10;Ovaj/X36g69Qde1H+vv1B16g69qP9ffqDr1B17Uf6+/UHXqDr2o/19+oOvUHXtR/r79QdeoOvaj/&#10;AF9+oOvUHX//1t8C/tPnpfq69f37PXtXXr+/Z69q69f37PXtXXr+/Z69q69f37PXtXXr+/Z69q69&#10;f37PXtXXr+/Z69q69f37PXtXXr+/Z69q69f37PXtXXr+/Z69q69f37PXtXXr+/Z69q69f37PXtXX&#10;r+/Z69q69f37PXtXXr+/Z69q69f37PXtXXr+/Z69q69f37PXtXXr+/Z69q69f37PXtXXr+/Z69q6&#10;9f37PXtXXr+/Z69q69f37PXtXXr+/Z69q69f37PXtXXr+/Z69q69f37PXtXXr+/Z69q69f37PXtX&#10;Xr+/Z69q69f37PXtXXr+/Z69q69f37PXtXXr+/Z69q69f37PXtXXr+/Z69q69f37PXtXXr+/Z69q&#10;69f37PXtXXr+/Z69q69f37PXtXXr+/Z69q69f37PXtXXr+/Z69q69f37PXtXXr+/Z69q69f37PXt&#10;XXr+/Z69q69f37PXtXXr+/Z69q69f37PXtXXr+/Z69q69f37PXtXXr+/Z69q69f37PXtXXr+/Z69&#10;q69f37PXtXXr+/Z69q69f37PXtXXr+/Z69q69f37PXtXXr+/Z69q69f37PXtXXr+/Z69q69f37PX&#10;tXXr+/Z69q69f37PXtXXr+/Z69q69f37PXtXXr+/Z69q69f37PXtXXr+/Z69q69f37PXtXXr+/Z6&#10;9q69f37PXtXXr+/Z69q69f37PXtXXr+/Z69q69f37PXtXXr+/Z69q69f37PXtXXr+/Z69q69f37P&#10;XtXXr+/Z69q69f37PXtXXr+/Z69q69f37PXtXXr+/Z69q69f37PXtXXr+/Z69q69f37PXtXXr+/Z&#10;69q69f37PXtXXr+/Z69q69f37PXtXXr+/Z69q69f37PXtXXr+/Z69q69f37PXtXXr+/Z69q69f37&#10;PXtXXr+/Z69q69f37PXtXXr+/Z69q69f37PXtXXr+/Z69q69f37PXtXXr+/Z69q69f37PXtXXr+/&#10;Z69q69f37PXtXXr+/Z69q69f37PXtXXr+/Z69q69f37PXtXXr+/Z69q69f37PXtXXr+/Z69q69f3&#10;7PXtXXr+/Z69q69f37PXtXXr+/Z69q69f37PXtXXr+/Z69q69f37PXtXXr+/Z69q69f37PXtXXr+&#10;/Z69q69f37PXtXXr+/Z69q69f37PXtXXr+/Z69q69f37PXtXXr+/Z69q69f37PXtXXr+/Z69q69f&#10;37PXtXXr+/Z69q69f37PXtXXr+/Z69q69f37PXtXXr+/Z69q69f37PXtXXr+/Z69q69f37PXtXXr&#10;+/Z69q69f37PXtXXr+/Z69q69f37PXtXXr+/Z69q6//X3uLj+o/2/tL0Y0PXrj+o/wBv7916h69c&#10;f1H+39+69Q9euP6j/b+/deoevXH9R/t/fuvUPXrj+o/2/v3XqHr1x/Uf7f37r1D164/qP9v7916h&#10;69cf1H+39+69Q9euP6j/AG/v3XqHr1x/Uf7f37r1D164/qP9v7916h69cf1H+39+69Q9euP6j/b+&#10;/deoevXH9R/t/fuvUPXrj+o/2/v3XqHr1x/Uf7f37r1D164/qP8Ab+/deoevXH9R/t/fuvUPXrj+&#10;o/2/v3XqHr1x/Uf7f37r1D164/qP9v7916h69cf1H+39+69Q9euP6j/b+/deoevXH9R/t/fuvUPX&#10;rj+o/wBv7916h69cf1H+39+69Q9euP6j/b+/deoevXH9R/t/fuvUPXrj+o/2/v3XqHr1x/Uf7f37&#10;r1D164/qP9v7916h69cf1H+39+69Q9euP6j/AG/v3XqHr1x/Uf7f37r1D164/qP9v7916h69cf1H&#10;+39+69Q9euP6j/b+/deoevXH9R/t/fuvUPXrj+o/2/v3XqHr1x/Uf7f37r1D164/qP8Ab+/deoev&#10;XH9R/t/fuvUPXrj+o/2/v3XqHr1x/Uf7f37r1D164/qP9v7916h69cf1H+39+69Q9euP6j/b+/de&#10;oevXH9R/t/fuvUPXrj+o/wBv7916h69cf1H+39+69Q9euP6j/b+/deoevXH9R/t/fuvUPXrj+o/2&#10;/v3XqHr1x/Uf7f37r1D164/qP9v7916h69cf1H+39+69Q9euP6j/AG/v3XqHr1x/Uf7f37r1D164&#10;/qP9v7916h69cf1H+39+69Q9euP6j/b+/deoevXH9R/t/fuvUPXrj+o/2/v3XqHr1x/Uf7f37r1D&#10;164/qP8Ab+/deoevXH9R/t/fuvUPXrj+o/2/v3XqHr1x/Uf7f37r1D164/qP9v7916h69cf1H+39&#10;+69Q9euP6j/b+/deoevXH9R/t/fuvUPXrj+o/wBv7916h69cf1H+39+69Q9euP6j/b+/deoevXH9&#10;R/t/fuvUPXrj+o/2/v3XqHr1x/Uf7f37r1D164/qP9v7916h69cf1H+39+69Q9euP6j/AG/v3XqH&#10;r1x/Uf7f37r1D164/qP9v7916h69cf1H+39+69Q9euP6j/b+/deoevXH9R/t/fuvUPXrj+o/2/v3&#10;XqHr1x/Uf7f37r1D164/qP8Ab+/deoevXH9R/t/fuvUPXrj+o/2/v3XqHr1x/Uf7f37r1D164/qP&#10;9v7916h69cf1H+39+69Q9euP6j/b+/deoevXH9R/t/fuvUPXrj+o/wBv7916h69cf1H+39+69Q9e&#10;uP6j/b+/deoevXH9R/t/fuvUPXrj+o/2/v3XqHr1x/Uf7f37r1D164/qP9v7916h69cf1H+39+69&#10;Q9euP6j/AG/v3XqHr1x/Uf7f37r1D164/qP9v7916h69cf1H+39+69Q9euP6j/b+/deoevXH9R/t&#10;/fuvUPXrj+o/2/v3XqHr1x/Uf7f37r1D164/qP8Ab+/deoevXH9R/t/fuvUPXrj+o/2/v3XqHr1x&#10;/Uf7f37r1D164/qP9v7916h69cf1H+39+69Q9euP6j/b+/deoevXH9R/t/fuvUPXrj+o/wBv7916&#10;h69cf1H+39+69Q9euP6j/b+/deoevXH9R/t/fuvUPXrj+o/2/v3XqHr1x/Uf7f37r1D164/qP9v7&#10;916h69cf1H+39+69Q9euP6j/AG/v3XqHr1x/Uf7f37r1D164/qP9v7916h69cf1H+39+69Q9euP6&#10;j/b+/deoevXH9R/t/fuvUPXrj+o/2/v3XqHr1x/Uf7f37r1D164/qP8Ab+/deoevXH9R/t/fuvUP&#10;Xrj+o/2/v3XqHr1x/Uf7f37r1D164/qP9v7916h69cf1H+39+69Q9euP6j/b+/deoevXH9R/t/fu&#10;vUPXrj+o/wBv7916h69cf1H+39+69Q9euP6j/b+/deoevXH9R/t/fuvUPXrj+o/2/v3XqHr1x/Uf&#10;7f37r1D164/qP9v7916h69cf1H+39+69Q9euP6j/AG/v3XqHr1x/Uf7f37r1D1//0N7P2k6N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6y5/qf9ufaTo169c/1P+3Pv3XuvXP9T/tz7917&#10;r1z/AFP+3Pv3XuvXP9T/ALc+/de69c/1P+3Pv3XuvXP9T/tz7917r1z/AFP+3Pv3XuvXP9T/ALc+&#10;/de69c/1P+3Pv3XuvXP9T/tz7917r1z/AFP+3Pv3XuvXP9T/ALc+/de69c/1P+3Pv3XuvXP9T/tz&#10;7917r1z/AFP+3Pv3XuvXP9T/ALc+/de69c/1P+3Pv3XuvXP9T/tz7917r1z/AFP+3Pv3XuvXP9T/&#10;ALc+/de69c/1P+3Pv3XuvXP9T/tz7917r1z/AFP+3Pv3XuvXP9T/ALc+/de69c/1P+3Pv3XuvXP9&#10;T/tz7917r1z/AFP+3Pv3XuvXP9T/ALc+/de69c/1P+3Pv3XuvXP9T/tz7917r1z/AFP+3Pv3XuvX&#10;P9T/ALc+/de69c/1P+3Pv3XuvXP9T/tz7917r1z/AFP+3Pv3XuvXP9T/ALc+/de69c/1P+3Pv3Xu&#10;vXP9T/tz7917r1z/AFP+3Pv3XuvXP9T/ALc+/de69c/1P+3Pv3XuvXP9T/tz7917r1z/AFP+3Pv3&#10;XuvXP9T/ALc+/de69c/1P+3Pv3XuvXP9T/tz7917r1z/AFP+3Pv3XuvXP9T/ALc+/de69c/1P+3P&#10;v3XuvXP9T/tz7917r1z/AFP+3Pv3XuvXP9T/ALc+/de69c/1P+3Pv3XuvXP9T/tz7917r1z/AFP+&#10;3Pv3XuvXP9T/ALc+/de69c/1P+3Pv3XuvXP9T/tz7917r1z/AFP+3Pv3XuvXP9T/ALc+/de69c/1&#10;P+3Pv3XuvXP9T/tz7917r1z/AFP+3Pv3XuvXP9T/ALc+/de69c/1P+3Pv3XuvXP9T/tz7917r1z/&#10;AFP+3Pv3XuvXP9T/ALc+/de69c/1P+3Pv3XuvXP9T/tz7917r1z/AFP+3Pv3XuvXP9T/ALc+/de6&#10;9c/1P+3Pv3XuvXP9T/tz7917r1z/AFP+3Pv3XuvXP9T/ALc+/de69c/1P+3Pv3XuvXP9T/tz7917&#10;r1z/AFP+3Pv3XuvXP9T/ALc+/de69c/1P+3Pv3XuvXP9T/tz7917r1z/AFP+3Pv3XuvXP9T/ALc+&#10;/de69c/1P+3Pv3XuvXP9T/tz7917r1z/AFP+3Pv3XuvXP9T/ALc+/de69c/1P+3Pv3XuvXP9T/tz&#10;7917r1z/AFP+3Pv3XuvXP9T/ALc+/de69c/1P+3Pv3XuvXP9T/tz7917r1z/AFP+3Pv3XuvXP9T/&#10;ALc+/de69c/1P+3Pv3XuvXP9T/tz7917r1z/AFP+3Pv3XuvXP9T/ALc+/de69c/1P+3Pv3XuvXP9&#10;T/tz7917r1z/AFP+3Pv3XuvXP9T/ALc+/de69c/1P+3Pv3XuvXP9T/tz7917r1z/AFP+3Pv3XuvX&#10;P9T/ALc+/de69c/1P+3Pv3XuvXP9T/tz7917r1z/AFP+3Pv3XuvXP9T/ALc+/de69c/1P+3Pv3Xu&#10;vXP9T/tz7917r1z/AFP+3Pv3XuvXP9T/ALc+/de69c/1P+3Pv3XuvXP9T/tz7917r1z/AFP+3Pv3&#10;XuvXP9T/ALc+/de69c/1P+3Pv3XuvXP9T/tz7917r1z/AFP+3Pv3XuvXP9T/ALc+/de69c/1P+3P&#10;v3XuvXP9T/tz7917r1z/AFP+3Pv3XuvXP9T/ALc+/de69c/1P+3Pv3XuvXP9T/tz7917r1z/AFP+&#10;3Pv3XuvXP9T/ALc+/de69c/1P+3Pv3XuvXP9T/tz7917r1z/AFP+3Pv3XuvXP9T/ALc+/de69c/1&#10;P+3Pv3XuvXP9T/tz7917r1z/AFP+3Pv3XuvXP9T/ALc+/de69c/1P+3Pv3XuvXP9T/tz7917r1z/&#10;AFP+3Pv3XuvXP9T/ALc+/de69c/1P+3Pv3XuvXP9T/tz7917r1z/AFP+3Pv3XuvXP9T/ALc+/de6&#10;9c/1P+3Pv3XuvXP9T/tz7917r1z/AFP+3Pv3XuvXP9T/ALc+/de69c/1P+3Pv3XuvXP9T/tz7917&#10;r//S3p/J/h/vPtJ0a9e8n+H+8+/de695P8P959+6917yf4f7z7917r3k/wAP959+6917yf4f7z79&#10;17r3k/w/3n37r3XvJ/h/vPv3XuveT/D/AHn37r3XvJ/h/vPv3XuveT/D/effuvde8n+H+8+/de69&#10;5P8AD/effuvde8n+H+8+/de695P8P959+6917yf4f7z7917r3k/w/wB59+6917yf4f7z7917r3k/&#10;w/3n37r3XvJ/h/vPv3XuveT/AA/3n37r3XvJ/h/vPv3XuveT/D/effuvde8n+H+8+/de695P8P8A&#10;effuvde8n+H+8+/de695P8P959+6917yf4f7z7917r3k/wAP959+6917yf4f7z7917r3k/w/3n37&#10;r3XvJ/h/vPv3XuveT/D/AHn37r3XvJ/h/vPv3XuveT/D/effuvde8n+H+8+/de695P8AD/effuvd&#10;e8n+H+8+/de695P8P959+6917yf4f7z7917r3k/w/wB59+6917yf4f7z7917r3k/w/3n37r3XvJ/&#10;h/vPv3XuveT/AA/3n37r3XvJ/h/vPv3XuveT/D/effuvde8n+H+8+/de695P8P8Aeffuvde8n+H+&#10;8+/de695P8P959+6917yf4f7z7917r3k/wAP959+6917yf4f7z7917r3k/w/3n37r3XvJ/h/vPv3&#10;XuveT/D/AHn37r3XvJ/h/vPv3XuveT/D/effuvde8n+H+8+/de695P8AD/effuvde8n+H+8+/de6&#10;95P8P959+6917yf4f7z7917r3k/w/wB59+6917yf4f7z7917r3k/w/3n37r3XvJ/h/vPv3XuveT/&#10;AA/3n37r3XvJ/h/vPv3XuveT/D/effuvde8n+H+8+/de695P8P8Aeffuvde8n+H+8+/de695P8P9&#10;59+6917yf4f7z7917r3k/wAP959+6917yf4f7z7917r3k/w/3n37r3XvJ/h/vPv3XuveT/D/AHn3&#10;7r3XvJ/h/vPv3XuveT/D/effuvde8n+H+8+/de695P8AD/effuvde8n+H+8+/de695P8P959+691&#10;7yf4f7z7917r3k/w/wB59+6917yf4f7z7917r3k/w/3n37r3XvJ/h/vPv3XuveT/AA/3n37r3XvJ&#10;/h/vPv3XuveT/D/effuvde8n+H+8+/de695P8P8Aeffuvde8n+H+8+/de695P8P959+6917yf4f7&#10;z7917r3k/wAP959+6917yf4f7z7917r3k/w/3n37r3XvJ/h/vPv3XuveT/D/AHn37r3XvJ/h/vPv&#10;3XuveT/D/effuvde8n+H+8+/de695P8AD/effuvde8n+H+8+/de695P8P959+6917yf4f7z7917r&#10;3k/w/wB59+6917yf4f7z7917r3k/w/3n37r3XvJ/h/vPv3XuveT/AA/3n37r3XvJ/h/vPv3XuveT&#10;/D/effuvde8n+H+8+/de695P8P8Aeffuvde8n+H+8+/de695P8P959+6917yf4f7z7917r3k/wAP&#10;959+6917yf4f7z7917r3k/w/3n37r3XvJ/h/vPv3XuveT/D/AHn37r3XvJ/h/vPv3XuveT/D/eff&#10;uvde8n+H+8+/de695P8AD/effuvde8n+H+8+/de695P8P959+6917yf4f7z7917r3k/w/wB59+69&#10;17yf4f7z7917r3k/w/3n37r3XvJ/h/vPv3XuveT/AA/3n37r3XvJ/h/vPv3XuveT/D/effuvde8n&#10;+H+8+/de695P8P8Aeffuvde8n+H+8+/de695P8P959+6917yf4f7z7917r3k/wAP959+6917yf4f&#10;7z7917r3k/w/3n37r3XvJ/h/vPv3XuveT/D/AHn37r3XvJ/h/vPv3XuveT/D/effuvdf/9PeiuP6&#10;j2iqejWnXrj+o9+qevU69cf1Hv1T16nXrj+o9+qevU69cf1Hv1T16nXrj+o9+qevU69cf1Hv1T16&#10;nXrj+o9+qevU69cf1Hv1T16nXrj+o9+qevU69cf1Hv1T16nXrj+o9+qevU69cf1Hv1T16nXrj+o9&#10;+qevU69cf1Hv1T16nXrj+o9+qevU69cf1Hv1T16nXrj+o9+qevU69cf1Hv1T16nXrj+o9+qevU69&#10;cf1Hv1T16nXrj+o9+qevU69cf1Hv1T16nXrj+o9+qevU69cf1Hv1T16nXrj+o9+qevU69cf1Hv1T&#10;16nXrj+o9+qevU69cf1Hv1T16nXrj+o9+qevU69cf1Hv1T16nXrj+o9+qevU69cf1Hv1T16nXrj+&#10;o9+qevU69cf1Hv1T16nXrj+o9+qevU69cf1Hv1T16nXrj+o9+qevU69cf1Hv1T16nXrj+o9+qevU&#10;69cf1Hv1T16nXrj+o9+qevU69cf1Hv1T16nXrj+o9+qevU69cf1Hv1T16nXrj+o9+qevU69cf1Hv&#10;1T16nXrj+o9+qevU69cf1Hv1T16nXrj+o9+qevU69cf1Hv1T16nXrj+o9+qevU69cf1Hv1T16nXr&#10;j+o9+qevU69cf1Hv1T16nXrj+o9+qevU69cf1Hv1T16nXrj+o9+qevU69cf1Hv1T16nXrj+o9+qe&#10;vU69cf1Hv1T16nXrj+o9+qevU69cf1Hv1T16nXrj+o9+qevU69cf1Hv1T16nXrj+o9+qevU69cf1&#10;Hv1T16nXrj+o9+qevU69cf1Hv1T16nXrj+o9+qevU69cf1Hv1T16nXrj+o9+qevU69cf1Hv1T16n&#10;Xrj+o9+qevU69cf1Hv1T16nXrj+o9+qevU69cf1Hv1T16nXrj+o9+qevU69cf1Hv1T16nXrj+o9+&#10;qevU69cf1Hv1T16nXrj+o9+qevU69cf1Hv1T16nXrj+o9+qevU69cf1Hv1T16nXrj+o9+qevU69c&#10;f1Hv1T16nXrj+o9+qevU69cf1Hv1T16nXrj+o9+qevU69cf1Hv1T16nXrj+o9+qevU69cf1Hv1T1&#10;6nXrj+o9+qevU69cf1Hv1T16nXrj+o9+qevU69cf1Hv1T16nXrj+o9+qevU69cf1Hv1T16nXrj+o&#10;9+qevU69cf1Hv1T16nXrj+o9+qevU69cf1Hv1T16nXrj+o9+qevU69cf1Hv1T16nXrj+o9+qevU6&#10;9cf1Hv1T16nXrj+o9+qevU69cf1Hv1T16nXrj+o9+qevU69cf1Hv1T16nXrj+o9+qevU69cf1Hv1&#10;T16nXrj+o9+qevU69cf1Hv1T16nXrj+o9+qevU69cf1Hv1T16nXrj+o9+qevU69cf1Hv1T16nXrj&#10;+o9+qevU69cf1Hv1T16nXrj+o9+qevU69cf1Hv1T16nXrj+o9+qevU69cf1Hv1T16nXrj+o9+qev&#10;U69cf1Hv1T16nXrj+o9+qevU69cf1Hv1T16nXrj+o9+qevU69cf1Hv1T16nXrj+o9+qevU69cf1H&#10;v1T16nXrj+o9+qevU69cf1Hv1T16nXrj+o9+qevU69cf1Hv1T16nXrj+o9+qevU69cf1Hv1T16nX&#10;rj+o9+qevU69cf1Hv1T16nXrj+o9+qevU69cf1Hv1T16nXrj+o9+qevU69cf1Hv1T16nXrj+o9+q&#10;evU69cf1Hv1T16nXrj+o9+qevU69cf1Hv1T16nXrj+o9+qevU69cf1Hv1T16nXrj+o9+qevU69cf&#10;1Hv1T16nXrj+o9+qevU69cf1Hv1T16nX/9Ted9o+j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XeY1H+p9oujuo69qP9T7916o69qP8AU+/deqOvaj/U+/deqOvaj/U+/deqOvaj/U+/deqO&#10;vaj/AFPv3Xqjr2o/1Pv3Xqjr2o/1Pv3Xqjr2o/1Pv3Xqjr2o/wBT7916o69qP9T7916o69qP9T79&#10;16o69qP9T7916o69qP8AU+/deqOvaj/U+/deqOvaj/U+/deqOvaj/U+/deqOvaj/AFPv3Xqjr2o/&#10;1Pv3Xqjr2o/1Pv3Xqjr2o/1Pv3Xqjr2o/wBT7916o69qP9T7916o69qP9T7916o69qP9T7916o69&#10;qP8AU+/deqOvaj/U+/deqOvaj/U+/deqOvaj/U+/deqOvaj/AFPv3Xqjr2o/1Pv3Xqjr2o/1Pv3X&#10;qjr2o/1Pv3Xqjr2o/wBT7916o69qP9T7916o69qP9T7916o69qP9T7916o69qP8AU+/deqOvaj/U&#10;+/deqOvaj/U+/deqOvaj/U+/deqOvaj/AFPv3Xqjr2o/1Pv3Xqjr2o/1Pv3Xqjr2o/1Pv3Xqjr2o&#10;/wBT7916o69qP9T7916o69qP9T7916o69qP9T7916o69qP8AU+/deqOvaj/U+/deqOvaj/U+/deq&#10;Ovaj/U+/deqOvaj/AFPv3Xqjr2o/1Pv3Xqjr2o/1Pv3Xqjr2o/1Pv3Xqjr2o/wBT7916o69qP9T7&#10;916o69qP9T7916o69qP9T7916o69qP8AU+/deqOvaj/U+/deqOvaj/U+/deqOvaj/U+/deqOvaj/&#10;AFPv3Xqjr2o/1Pv3Xqjr2o/1Pv3Xqjr2o/1Pv3Xqjr2o/wBT7916o69qP9T7916o69qP9T7916o6&#10;9qP9T7916o69qP8AU+/deqOvaj/U+/deqOvaj/U+/deqOvaj/U+/deqOvaj/AFPv3Xqjr2o/1Pv3&#10;Xqjr2o/1Pv3Xqjr2o/1Pv3Xqjr2o/wBT7916o69qP9T7916o69qP9T7916o69qP9T7916o69qP8A&#10;U+/deqOvaj/U+/deqOvaj/U+/deqOvaj/U+/deqOvaj/AFPv3Xqjr2o/1Pv3Xqjr2o/1Pv3Xqjr2&#10;o/1Pv3Xqjr2o/wBT7916o69qP9T7916o69qP9T7916o69qP9T7916o69qP8AU+/deqOvaj/U+/de&#10;qOvaj/U+/deqOvaj/U+/deqOvaj/AFPv3Xqjr2o/1Pv3Xqjr2o/1Pv3Xqjr2o/1Pv3Xqjr2o/wBT&#10;7916o69qP9T7916o69qP9T7916o69qP9T7916o69qP8AU+/deqOvaj/U+/deqOvaj/U+/deqOvaj&#10;/U+/deqOvaj/AFPv3Xqjr2o/1Pv3Xqjr2o/1Pv3Xqjr2o/1Pv3Xqjr2o/wBT7916o69qP9T7916o&#10;69qP9T7916o69qP9T7916o69qP8AU+/deqOvaj/U+/deqOvaj/U+/deqOvaj/U+/deqOvaj/AFPv&#10;3Xqjr2o/1Pv3Xqjr2o/1Pv3Xqjr2o/1Pv3Xqjr2o/wBT7916o69qP9T7916o69qP9T7916o69qP9&#10;T7916o69qP8AU+/deqOvaj/U+/deqOvaj/U+/deqOvaj/U+/deqOvaj/AFPv3Xqjr2o/1Pv3Xqjr&#10;2o/1Pv3Xqjr2o/1Pv3Xqjr2o/wBT7916o69qP9T7916o69qP9T7916o69qP9T7916o69qP8AU+/d&#10;eqOvaj/U+/deqOvaj/U+/deqOvaj/U+/deqOvaj/AFPv3Xqjr2o/1Pv3Xqjr2o/1Pv3Xqjr2o/1P&#10;v3Xqjr2o/wBT7916o6//1t5S4/qPZf0dUPXrj+o9+69Q9euP6j37r1D164/qPfuvUPXrj+o9+69Q&#10;9euP6j37r1D164/qPfuvUPXrj+o9+69Q9euP6j37r1D164/qPfuvUPXrj+o9+69Q9euP6j37r1D1&#10;64/qPfuvUPXrj+o9+69Q9euP6j37r1D164/qPfuvUPXrj+o9+69Q9euP6j37r1D164/qPfuvUPXr&#10;j+o9+69Q9euP6j37r1D164/qPfuvUPXrj+o9+69Q9euP6j37r1D164/qPfuvUPXrj+o9+69Q9euP&#10;6j37r1D164/qPfuvUPXrj+o9+69Q9euP6j37r1D164/qPfuvUPXrj+o9+69Q9euP6j37r1D164/q&#10;PfuvUPXrj+o9+69Q9euP6j37r1D164/qPfuvUPXrj+o9+69Q9euP6j37r1D164/qPfuvUPXrj+o9&#10;+69Q9euP6j37r1D164/qPfuvUPXrj+o9+69Q9euP6j37r1D164/qPfuvUPXrj+o9+69Q9euP6j37&#10;r1D164/qPfuvUPXrj+o9+69Q9euP6j37r1D164/qPfuvUPXrj+o9+69Q9euP6j37r1D164/qPfuv&#10;UPXrj+o9+69Q9euP6j37r1D164/qPfuvUPXrj+o9+69Q9euP6j37r1D164/qPfuvUPXrj+o9+69Q&#10;9euP6j37r1D164/qPfuvUPXrj+o9+69Q9euP6j37r1D164/qPfuvUPXrj+o9+69Q9euP6j37r1D1&#10;64/qPfuvUPXrj+o9+69Q9euP6j37r1D164/qPfuvUPXrj+o9+69Q9euP6j37r1D164/qPfuvUPXr&#10;j+o9+69Q9euP6j37r1D164/qPfuvUPXrj+o9+69Q9euP6j37r1D164/qPfuvUPXrj+o9+69Q9euP&#10;6j37r1D164/qPfuvUPXrj+o9+69Q9euP6j37r1D164/qPfuvUPXrj+o9+69Q9euP6j37r1D164/q&#10;PfuvUPXrj+o9+69Q9euP6j37r1D164/qPfuvUPXrj+o9+69Q9euP6j37r1D164/qPfuvUPXrj+o9&#10;+69Q9euP6j37r1D164/qPfuvUPXrj+o9+69Q9euP6j37r1D164/qPfuvUPXrj+o9+69Q9euP6j37&#10;r1D164/qPfuvUPXrj+o9+69Q9euP6j37r1D164/qPfuvUPXrj+o9+69Q9euP6j37r1D164/qPfuv&#10;UPXrj+o9+69Q9euP6j37r1D164/qPfuvUPXrj+o9+69Q9euP6j37r1D164/qPfuvUPXrj+o9+69Q&#10;9euP6j37r1D164/qPfuvUPXrj+o9+69Q9euP6j37r1D164/qPfuvUPXrj+o9+69Q9euP6j37r1D1&#10;64/qPfuvUPXrj+o9+69Q9euP6j37r1D164/qPfuvUPXrj+o9+69Q9euP6j37r1D164/qPfuvUPXr&#10;j+o9+69Q9euP6j37r1D164/qPfuvUPXrj+o9+69Q9euP6j37r1D164/qPfuvUPXrj+o9+69Q9euP&#10;6j37r1D164/qPfuvUPXrj+o9+69Q9euP6j37r1D164/qPfuvUPXrj+o9+69Q9euP6j37r1D164/q&#10;PfuvUPXrj+o9+69Q9euP6j37r1D164/qPfuvUPXrj+o9+69Q9euP6j37r1D164/qPfuvUPXrj+o9&#10;+69Q9f/X3j/ZfqPR71737Uevde9+1Hr3XvftR691737Uevde9+1Hr3XvftR691737Uevde9+1Hr3&#10;XvftR691737Uevde9+1Hr3XvftR691737Uevde9+1Hr3XvftR691737Uevde9+1Hr3XvftR69173&#10;7Uevde9+1Hr3XvftR691737Uevde9+1Hr3XvftR691737Uevde9+1Hr3XvftR691737Uevde9+1H&#10;r3XvftR691737Uevde9+1Hr3XvftR691737Uevde9+1Hr3XvftR691737Uevde9+1Hr3XvftR691&#10;737Uevde9+1Hr3XvftR691737Uevde9+1Hr3XvftR691737Uevde9+1Hr3XvftR691737Uevde9+&#10;1Hr3XvftR691737Uevde9+1Hr3XvftR691737Uevde9+1Hr3XvftR691737Uevde9+1Hr3XvftR6&#10;91737Uevde9+1Hr3XvftR691737Uevde9+1Hr3XvftR691737Uevde9+1Hr3XvftR691737Uevde&#10;9+1Hr3XvftR691737Uevde9+1Hr3XvftR691737Uevde9+1Hr3XvftR691737Uevde9+1Hr3Xvft&#10;R691737Uevde9+1Hr3XvftR691737Uevde9+1Hr3XvftR691737Uevde9+1Hr3XvftR691737Uev&#10;de9+1Hr3XvftR691737Uevde9+1Hr3XvftR691737Uevde9+1Hr3XvftR691737Uevde9+1Hr3Xv&#10;ftR691737Uevde9+1Hr3XvftR691737Uevde9+1Hr3XvftR691737Uevde9+1Hr3XvftR691737U&#10;evde9+1Hr3XvftR691737Uevde9+1Hr3XvftR691737Uevde9+1Hr3XvftR691737Uevde9+1Hr3&#10;XvftR691737Uevde9+1Hr3XvftR691737Uevde9+1Hr3XvftR691737Uevde9+1Hr3XvftR69173&#10;7Uevde9+1Hr3XvftR691737Uevde9+1Hr3XvftR691737Uevde9+1Hr3XvftR691737Uevde9+1H&#10;r3XvftR691737Uevde9+1Hr3XvftR691737Uevde9+1Hr3XvftR691737Uevde9+1Hr3XvftR691&#10;737Uevdf/9DeK1n/AHwHstz0f9vXtZ/3wHv2evdvXtZ/3wHv2evdvXtZ/wB8B79nr3b17Wf98B79&#10;nr3b17Wf98B79nr3b17Wf98B79nr3b17Wf8AfAe/Z6929e1n/fAe/Z6929e1n/fAe/Z6929e1n/f&#10;Ae/Z6929e1n/AHwHv2evdvXtZ/3wHv2evdvXtZ/3wHv2evdvXtZ/3wHv2evdvXtZ/wB8B79nr3b1&#10;7Wf98B79nr3b17Wf98B79nr3b17Wf98B79nr3b17Wf8AfAe/Z6929e1n/fAe/Z6929e1n/fAe/Z6&#10;929e1n/fAe/Z6929e1n/AHwHv2evdvXtZ/3wHv2evdvXtZ/3wHv2evdvXtZ/3wHv2evdvXtZ/wB8&#10;B79nr3b17Wf98B79nr3b17Wf98B79nr3b17Wf98B79nr3b17Wf8AfAe/Z6929e1n/fAe/Z6929e1&#10;n/fAe/Z6929e1n/fAe/Z6929e1n/AHwHv2evdvXtZ/3wHv2evdvXtZ/3wHv2evdvXtZ/3wHv2evd&#10;vXtZ/wB8B79nr3b17Wf98B79nr3b17Wf98B79nr3b17Wf98B79nr3b17Wf8AfAe/Z6929e1n/fAe&#10;/Z6929e1n/fAe/Z6929e1n/fAe/Z6929e1n/AHwHv2evdvXtZ/3wHv2evdvXtZ/3wHv2evdvXtZ/&#10;3wHv2evdvXtZ/wB8B79nr3b17Wf98B79nr3b17Wf98B79nr3b17Wf98B79nr3b17Wf8AfAe/Z692&#10;9e1n/fAe/Z6929e1n/fAe/Z6929e1n/fAe/Z6929e1n/AHwHv2evdvXtZ/3wHv2evdvXtZ/3wHv2&#10;evdvXtZ/3wHv2evdvXtZ/wB8B79nr3b17Wf98B79nr3b17Wf98B79nr3b17Wf98B79nr3b17Wf8A&#10;fAe/Z6929e1n/fAe/Z6929e1n/fAe/Z6929e1n/fAe/Z6929e1n/AHwHv2evdvXtZ/3wHv2evdvX&#10;tZ/3wHv2evdvXtZ/3wHv2evdvXtZ/wB8B79nr3b17Wf98B79nr3b17Wf98B79nr3b17Wf98B79nr&#10;3b17Wf8AfAe/Z6929e1n/fAe/Z6929e1n/fAe/Z6929e1n/fAe/Z6929e1n/AHwHv2evdvXtZ/3w&#10;Hv2evdvXtZ/3wHv2evdvXtZ/3wHv2evdvXtZ/wB8B79nr3b17Wf98B79nr3b17Wf98B79nr3b17W&#10;f98B79nr3b17Wf8AfAe/Z6929e1n/fAe/Z6929e1n/fAe/Z6929e1n/fAe/Z6929e1n/AHwHv2ev&#10;dvXtZ/3wHv2evdvXtZ/3wHv2evdvXtZ/3wHv2evdvXtZ/wB8B79nr3b17Wf98B79nr3b17Wf98B7&#10;9nr3b17Wf98B79nr3b17Wf8AfAe/Z6929e1n/fAe/Z6929e1n/fAe/Z6929e1n/fAe/Z6929e1n/&#10;AHwHv2evdvXtZ/3wHv2evdvXtZ/3wHv2evdvXtZ/3wHv2evdvXtZ/wB8B79nr3b17Wf98B79nr3b&#10;17Wf98B79nr3b17Wf98B79nr3b17Wf8AfAe/Z6929e1n/fAe/Z6929e1n/fAe/Z6929e1n/fAe/Z&#10;6929e1n/AHwHv2evdvXtZ/3wHv2evdvXtZ/3wHv2evdvXtZ/3wHv2evdvXtZ/wB8B79nr3b17Wf9&#10;8B79nr3b17Wf98B79nr3b17Wf98B79nr3b17Wf8AfAe/Z6929e1n/fAe/Z6929e1n/fAe/Z6929e&#10;1n/fAe/Z6929e1n/AHwHv2evdvXtZ/3wHv2evdvXtZ/3wHv2evdvXtZ/3wHv2evdvXtZ/wB8B79n&#10;r3b17Wf98B79nr3b17Wf98B79nr3b17Wf98B79nr3b17Wf8AfAe/Z6929e1n/fAe/Z6929e1n/fA&#10;e/Z6929e1n/fAe/Z6929e1n/AHwHv2evdvXtZ/3wHv2evdvXtZ/3wHv2evdvXtZ/3wHv2evdvXtZ&#10;/wB8B79nr3b17Wf98B79nr3b17Wf98B79nr3b17Wf98B79nr3b17Wf8AfAe/Z6929e1n/fAe/Z69&#10;29e1n/fAe/Z6929e1n/fAe/Z6929f//R3hdX+Hsvp0f6evav8Pfqde09e1f4e/U69p69q/w9+p17&#10;T17V/h79Tr2nr2r/AA9+p17T17V/h79Tr2nr2r/D36nXtPXtX+Hv1Ovaevav8Pfqde09e1f4e/U6&#10;9p69q/w9+p17T17V/h79Tr2nr2r/AA9+p17T17V/h79Tr2nr2r/D36nXtPXtX+Hv1Ovaevav8Pfq&#10;de09e1f4e/U69p69q/w9+p17T17V/h79Tr2nr2r/AA9+p17T17V/h79Tr2nr2r/D36nXtPXtX+Hv&#10;1Ovaevav8Pfqde09e1f4e/U69p69q/w9+p17T17V/h79Tr2nr2r/AA9+p17T17V/h79Tr2nr2r/D&#10;36nXtPXtX+Hv1Ovaevav8Pfqde09e1f4e/U69p69q/w9+p17T17V/h79Tr2nr2r/AA9+p17T17V/&#10;h79Tr2nr2r/D36nXtPXtX+Hv1Ovaevav8Pfqde09e1f4e/U69p69q/w9+p17T17V/h79Tr2nr2r/&#10;AA9+p17T17V/h79Tr2nr2r/D36nXtPXtX+Hv1Ovaevav8Pfqde09e1f4e/U69p69q/w9+p17T17V&#10;/h79Tr2nr2r/AA9+p17T17V/h79Tr2nr2r/D36nXtPXtX+Hv1Ovaevav8Pfqde09e1f4e/U69p69&#10;q/w9+p17T17V/h79Tr2nr2r/AA9+p17T17V/h79Tr2nr2r/D36nXtPXtX+Hv1Ovaevav8Pfqde09&#10;e1f4e/U69p69q/w9+p17T17V/h79Tr2nr2r/AA9+p17T17V/h79Tr2nr2r/D36nXtPXtX+Hv1Ova&#10;evav8Pfqde09e1f4e/U69p69q/w9+p17T17V/h79Tr2nr2r/AA9+p17T17V/h79Tr2nr2r/D36nX&#10;tPXtX+Hv1Ovaevav8Pfqde09e1f4e/U69p69q/w9+p17T17V/h79Tr2nr2r/AA9+p17T17V/h79T&#10;r2nr2r/D36nXtPXtX+Hv1Ovaevav8Pfqde09e1f4e/U69p69q/w9+p17T17V/h79Tr2nr2r/AA9+&#10;p17T17V/h79Tr2nr2r/D36nXtPXtX+Hv1Ovaevav8Pfqde09e1f4e/U69p69q/w9+p17T17V/h79&#10;Tr2nr2r/AA9+p17T17V/h79Tr2nr2r/D36nXtPXtX+Hv1Ovaevav8Pfqde09e1f4e/U69p69q/w9&#10;+p17T17V/h79Tr2nr2r/AA9+p17T17V/h79Tr2nr2r/D36nXtPXtX+Hv1Ovaevav8Pfqde09e1f4&#10;e/U69p69q/w9+p17T17V/h79Tr2nr2r/AA9+p17T17V/h79Tr2nr2r/D36nXtPXtX+Hv1Ovaevav&#10;8Pfqde09e1f4e/U69p69q/w9+p17T17V/h79Tr2nr2r/AA9+p17T17V/h79Tr2nr2r/D36nXtPXt&#10;X+Hv1Ovaevav8Pfqde09e1f4e/U69p69q/w9+p17T17V/h79Tr2nr2r/AA9+p17T17V/h79Tr2nr&#10;2r/D36nXtPXtX+Hv1Ovaevav8Pfqde09e1f4e/U69p69q/w9+p17T17V/h79Tr2nr2r/AA9+p17T&#10;17V/h79Tr2nr2r/D36nXtPXtX+Hv1Ovaevav8Pfqde09e1f4e/U69p69q/w9+p17T17V/h79Tr2n&#10;r2r/AA9+p17T17V/h79Tr2nr2r/D36nXtPXtX+Hv1Ovaevav8Pfqde09e1f4e/U69p6//9LeB1D+&#10;o/2/suqehD17UP6j/b+/VPXuvah/Uf7f36p6917UP6j/AG/v1T17r2of1H+39+qevde1D+o/2/v1&#10;T17r2of1H+39+qevde1D+o/2/v1T17r2of1H+39+qevde1D+o/2/v1T17r2of1H+39+qevde1D+o&#10;/wBv79U9e69qH9R/t/fqnr3XtQ/qP9v79U9e69qH9R/t/fqnr3XtQ/qP9v79U9e69qH9R/t/fqnr&#10;3XtQ/qP9v79U9e69qH9R/t/fqnr3XtQ/qP8Ab+/VPXuvah/Uf7f36p6917UP6j/b+/VPXuvah/Uf&#10;7f36p6917UP6j/b+/VPXuvah/Uf7f36p6917UP6j/b+/VPXuvah/Uf7f36p6917UP6j/AG/v1T17&#10;r2of1H+39+qevde1D+o/2/v1T17r2of1H+39+qevde1D+o/2/v1T17r2of1H+39+qevde1D+o/2/&#10;v1T17r2of1H+39+qevde1D+o/wBv79U9e69qH9R/t/fqnr3XtQ/qP9v79U9e69qH9R/t/fqnr3Xt&#10;Q/qP9v79U9e69qH9R/t/fqnr3XtQ/qP9v79U9e69qH9R/t/fqnr3XtQ/qP8Ab+/VPXuvah/Uf7f3&#10;6p6917UP6j/b+/VPXuvah/Uf7f36p6917UP6j/b+/VPXuvah/Uf7f36p6917UP6j/b+/VPXuvah/&#10;Uf7f36p6917UP6j/AG/v1T17r2of1H+39+qevde1D+o/2/v1T17r2of1H+39+qevde1D+o/2/v1T&#10;17r2of1H+39+qevde1D+o/2/v1T17r2of1H+39+qevde1D+o/wBv79U9e69qH9R/t/fqnr3XtQ/q&#10;P9v79U9e69qH9R/t/fqnr3XtQ/qP9v79U9e69qH9R/t/fqnr3XtQ/qP9v79U9e69qH9R/t/fqnr3&#10;XtQ/qP8Ab+/VPXuvah/Uf7f36p6917UP6j/b+/VPXuvah/Uf7f36p6917UP6j/b+/VPXuvah/Uf7&#10;f36p6917UP6j/b+/VPXuvah/Uf7f36p6917UP6j/AG/v1T17r2of1H+39+qevde1D+o/2/v1T17r&#10;2of1H+39+qevde1D+o/2/v1T17r2of1H+39+qevde1D+o/2/v1T17r2of1H+39+qevde1D+o/wBv&#10;79U9e69qH9R/t/fqnr3XtQ/qP9v79U9e69qH9R/t/fqnr3XtQ/qP9v79U9e69qH9R/t/fqnr3XtQ&#10;/qP9v79U9e69qH9R/t/fqnr3XtQ/qP8Ab+/VPXuvah/Uf7f36p6917UP6j/b+/VPXuvah/Uf7f36&#10;p6917UP6j/b+/VPXuvah/Uf7f36p6917UP6j/b+/VPXuvah/Uf7f36p6917UP6j/AG/v1T17r2of&#10;1H+39+qevde1D+o/2/v1T17r2of1H+39+qevde1D+o/2/v1T17r2of1H+39+qevde1D+o/2/v1T1&#10;7r2of1H+39+qevde1D+o/wBv79U9e69qH9R/t/fqnr3XtQ/qP9v79U9e69qH9R/t/fqnr3XtQ/qP&#10;9v79U9e69qH9R/t/fqnr3XtQ/qP9v79U9e69qH9R/t/fqnr3XtQ/qP8Ab+/VPXuvah/Uf7f36p69&#10;17UP6j/b+/VPXuvah/Uf7f36p6917UP6j/b+/VPXuvah/Uf7f36p6917UP6j/b+/VPXuvah/Uf7f&#10;36p6917UP6j/AG/v1T17r2of1H+39+qevde1D+o/2/v1T17r2of1H+39+qevde1D+o/2/v1T17r2&#10;of1H+39+qevde1D+o/2/v1T17r2of1H+39+qevde1D+o/wBv79U9e69qH9R/t/fqnr3XtQ/qP9v7&#10;9U9e69qH9R/t/fqnr3XtQ/qP9v79U9e69qH9R/t/fqnr3XtQ/qP9v79U9e69qH9R/t/fqnr3XtQ/&#10;qP8Ab+/VPXuvah/Uf7f36p6917UP6j/b+/VPXuvah/Uf7f36p6917UP6j/b+/VPXuvah/Uf7f36p&#10;6917UP6j/b+/VPXuvah/Uf7f36p6917UP6j/AG/v1T17r2of1H+39+qevde1D+o/2/v1T17r2of1&#10;H+39+qevde1D+o/2/v1T17r2of1H+39+qevde1D+o/2/v1T17r2of1H+39+qevdf/9Pd69l9R0Ie&#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1N3fUP8AH2WV6Eek9e1D/H36vXtJ69qH+Pv1evaT17UP8ffq9e0nr2of4+/V&#10;69pPXtQ/x9+r17Sevah/j79Xr2k9e1D/AB9+r17Sevah/j79Xr2k9e1D/H36vXtJ69qH+Pv1evaT&#10;17UP8ffq9e0nr2of4+/V69pPXtQ/x9+r17Sevah/j79Xr2k9e1D/AB9+r17Sevah/j79Xr2k9e1D&#10;/H36vXtJ69qH+Pv1evaT17UP8ffq9e0nr2of4+/V69pPXtQ/x9+r17Sevah/j79Xr2k9e1D/AB9+&#10;r17Sevah/j79Xr2k9e1D/H36vXtJ69qH+Pv1evaT17UP8ffq9e0nr2of4+/V69pPXtQ/x9+r17Se&#10;vah/j79Xr2k9e1D/AB9+r17Sevah/j79Xr2k9e1D/H36vXtJ69qH+Pv1evaT17UP8ffq9e0nr2of&#10;4+/V69pPXtQ/x9+r17Sevah/j79Xr2k9e1D/AB9+r17Sevah/j79Xr2k9e1D/H36vXtJ69qH+Pv1&#10;evaT17UP8ffq9e0nr2of4+/V69pPXtQ/x9+r17Sevah/j79Xr2k9e1D/AB9+r17Sevah/j79Xr2k&#10;9e1D/H36vXtJ69qH+Pv1evaT17UP8ffq9e0nr2of4+/V69pPXtQ/x9+r17Sevah/j79Xr2k9e1D/&#10;AB9+r17Sevah/j79Xr2k9e1D/H36vXtJ69qH+Pv1evaT17UP8ffq9e0nr2of4+/V69pPXtQ/x9+r&#10;17Sevah/j79Xr2k9e1D/AB9+r17Sevah/j79Xr2k9e1D/H36vXtJ69qH+Pv1evaT17UP8ffq9e0n&#10;r2of4+/V69pPXtQ/x9+r17Sevah/j79Xr2k9e1D/AB9+r17Sevah/j79Xr2k9e1D/H36vXtJ69qH&#10;+Pv1evaT17UP8ffq9e0nr2of4+/V69pPXtQ/x9+r17Sevah/j79Xr2k9e1D/AB9+r17Sevah/j79&#10;Xr2k9e1D/H36vXtJ69qH+Pv1evaT17UP8ffq9e0nr2of4+/V69pPXtQ/x9+r17Sevah/j79Xr2k9&#10;e1D/AB9+r17Sevah/j79Xr2k9e1D/H36vXtJ69qH+Pv1evaT17UP8ffq9e0nr2of4+/V69pPXtQ/&#10;x9+r17Sevah/j79Xr2k9e1D/AB9+r17Sevah/j79Xr2k9e1D/H36vXtJ69qH+Pv1evaT17UP8ffq&#10;9e0nr2of4+/V69pPXtQ/x9+r17Sevah/j79Xr2k9e1D/AB9+r17Sevah/j79Xr2k9e1D/H36vXtJ&#10;69qH+Pv1evaT17UP8ffq9e0nr2of4+/V69pPXtQ/x9+r17Sevah/j79Xr2k9e1D/AB9+r17Sevah&#10;/j79Xr2k9e1D/H36vXtJ69qH+Pv1evaT17UP8ffq9e0nr2of4+/V69pPXtQ/x9+r17Sevah/j79X&#10;r2k9e1D/AB9+r17Sevah/j79Xr2k9e1D/H36vXtJ69qH+Pv1evaT17UP8ffq9e0nr2of4+/V69pP&#10;XtQ/x9+r17Sevah/j79Xr2k9e1D/AB9+r17Sevah/j79Xr2k9e1D/H36vXtJ69qH+Pv1evaT17UP&#10;8ffq9e0nr2of4+/V69pPXtQ/x9+r17Sevah/j79Xr2k9e1D/AB9+r17Sevah/j79Xr2k9e1D/H36&#10;vXtJ69qH+Pv1evaT17UP8ffq9e0nr2of4+/V69pPXtQ/x9+r17Sevah/j79Xr2k9e1D/AB9+r17S&#10;evah/j79Xr2k9e1D/H36vXtJ69qH+Pv1evaT17UP8ffq9e0nr2of4+/V69pPXtQ/x9+r17Sevah/&#10;j79Xr2k9e1D/AB9+r17Sevah/j79Xr2k9e1D/H36vXtJ69qH+Pv1evaT1//V3ctQ/wAP9v7LKdCS&#10;p9Ovah/h/t/fqdeqfTr2of4f7f36nXqn069qH+H+39+p16p9Ovah/h/t/fqdeqfTr2of4f7f36nX&#10;qn069qH+H+39+p16p9Ovah/h/t/fqdeqfTr2of4f7f36nXqn069qH+H+39+p16p9Ovah/h/t/fqd&#10;eqfTr2of4f7f36nXqn069qH+H+39+p16p9Ovah/h/t/fqdeqfTr2of4f7f36nXqn069qH+H+39+p&#10;16p9Ovah/h/t/fqdeqfTr2of4f7f36nXqn069qH+H+39+p16p9Ovah/h/t/fqdeqfTr2of4f7f36&#10;nXqn069qH+H+39+p16p9Ovah/h/t/fqdeqfTr2of4f7f36nXqn069qH+H+39+p16p9Ovah/h/t/f&#10;qdeqfTr2of4f7f36nXqn069qH+H+39+p16p9Ovah/h/t/fqdeqfTr2of4f7f36nXqn069qH+H+39&#10;+p16p9Ovah/h/t/fqdeqfTr2of4f7f36nXqn069qH+H+39+p16p9Ovah/h/t/fqdeqfTr2of4f7f&#10;36nXqn069qH+H+39+p16p9Ovah/h/t/fqdeqfTr2of4f7f36nXqn069qH+H+39+p16p9Ovah/h/t&#10;/fqdeqfTr2of4f7f36nXqn069qH+H+39+p16p9Ovah/h/t/fqdeqfTr2of4f7f36nXqn069qH+H+&#10;39+p16p9Ovah/h/t/fqdeqfTr2of4f7f36nXqn069qH+H+39+p16p9Ovah/h/t/fqdeqfTr2of4f&#10;7f36nXqn069qH+H+39+p16p9Ovah/h/t/fqdeqfTr2of4f7f36nXqn069qH+H+39+p16p9Ovah/h&#10;/t/fqdeqfTr2of4f7f36nXqn069qH+H+39+p16p9Ovah/h/t/fqdeqfTr2of4f7f36nXqn069qH+&#10;H+39+p16p9Ovah/h/t/fqdeqfTr2of4f7f36nXqn069qH+H+39+p16p9Ovah/h/t/fqdeqfTr2of&#10;4f7f36nXqn069qH+H+39+p16p9Ovah/h/t/fqdeqfTr2of4f7f36nXqn069qH+H+39+p16p9Ovah&#10;/h/t/fqdeqfTr2of4f7f36nXqn069qH+H+39+p16p9Ovah/h/t/fqdeqfTr2of4f7f36nXqn069q&#10;H+H+39+p16p9Ovah/h/t/fqdeqfTr2of4f7f36nXqn069qH+H+39+p16p9Ovah/h/t/fqdeqfTr2&#10;of4f7f36nXqn069qH+H+39+p16p9Ovah/h/t/fqdeqfTr2of4f7f36nXqn069qH+H+39+p16p9Ov&#10;ah/h/t/fqdeqfTr2of4f7f36nXqn069qH+H+39+p16p9Ovah/h/t/fqdeqfTr2of4f7f36nXqn06&#10;9qH+H+39+p16p9Ovah/h/t/fqdeqfTr2of4f7f36nXqn069qH+H+39+p16p9Ovah/h/t/fqdeqfT&#10;r2of4f7f36nXqn069qH+H+39+p16p9Ovah/h/t/fqdeqfTr2of4f7f36nXqn069qH+H+39+p16p9&#10;Ovah/h/t/fqdeqfTr2of4f7f36nXqn069qH+H+39+p16p9Ovah/h/t/fqdeqfTr2of4f7f36nXqn&#10;069qH+H+39+p16p9Ovah/h/t/fqdeqfTr2of4f7f36nXqn069qH+H+39+p16p9Ovah/h/t/fqdeq&#10;fTr2of4f7f36nXqn069qH+H+39+p16p9Ovah/h/t/fqdeqfTr2of4f7f36nXqn069qH+H+39+p16&#10;p9Ovah/h/t/fqdeqfTr2of4f7f36nXqn069qH+H+39+p16p9Ovah/h/t/fqdeqfTr2of4f7f36nX&#10;qn069qH+H+39+p16p9Ovah/h/t/fqdeqfTr2of4f7f36nXqn069qH+H+39+p16p9Ovah/h/t/fqd&#10;eqfTr2of4f7f36nXqn069qH+H+39+p16p9Ovah/h/t/fqdeqfTr2of4f7f36nXqn069qH+H+39+p&#10;16p9Ovah/h/t/fqdeqfTr2of4f7f36nXqn069qH+H+39+p16p9Ovah/h/t/fqdeqfTr2of4f7f36&#10;nXqn069qH+H+39+p16p9Ovah/h/t/fqdeqfTr2of4f7f36nXqn069qH+H+39+p16p9Ovah/h/t/f&#10;qdeqfTr2of4f7f36nXqn069qH+H+39+p16p9Ovah/h/t/fqdeqfTr2of4f7f36nXqn069qH+H+39&#10;+p16p9Ovah/h/t/fqdeqfTr2of4f7f36nXqn069qH+H+39+p16p9Ovah/h/t/fqdeqfTr2of4f7f&#10;36nXqn069qH+H+39+p16p9Ovah/h/t/fqdeqfTr2of4f7f36nXqn069qH+H+39+p16p9Ovah/h/t&#10;/fqdeqfTr//W3bPZdUdCX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9fdo1H/AH1vZXUdCig69qP++t79UdeoOvaj/vre&#10;/VHXqDr2o/763v1R16g69qP++t79UdeoOvaj/vre/VHXqDr2o/763v1R16g69qP++t79UdeoOvaj&#10;/vre/VHXqDr2o/763v1R16g69qP++t79UdeoOvaj/vre/VHXqDr2o/763v1R16g69qP++t79Udeo&#10;Ovaj/vre/VHXqDr2o/763v1R16g69qP++t79UdeoOvaj/vre/VHXqDr2o/763v1R16g69qP++t79&#10;UdeoOvaj/vre/VHXqDr2o/763v1R16g69qP++t79UdeoOvaj/vre/VHXqDr2o/763v1R16g69qP+&#10;+t79UdeoOvaj/vre/VHXqDr2o/763v1R16g69qP++t79UdeoOvaj/vre/VHXqDr2o/763v1R16g6&#10;9qP++t79UdeoOvaj/vre/VHXqDr2o/763v1R16g69qP++t79UdeoOvaj/vre/VHXqDr2o/763v1R&#10;16g69qP++t79UdeoOvaj/vre/VHXqDr2o/763v1R16g69qP++t79UdeoOvaj/vre/VHXqDr2o/76&#10;3v1R16g69qP++t79UdeoOvaj/vre/VHXqDr2o/763v1R16g69qP++t79UdeoOvaj/vre/VHXqDr2&#10;o/763v1R16g69qP++t79UdeoOvaj/vre/VHXqDr2o/763v1R16g69qP++t79UdeoOvaj/vre/VHX&#10;qDr2o/763v1R16g69qP++t79UdeoOvaj/vre/VHXqDr2o/763v1R16g69qP++t79UdeoOvaj/vre&#10;/VHXqDr2o/763v1R16g69qP++t79UdeoOvaj/vre/VHXqDr2o/763v1R16g69qP++t79UdeoOvaj&#10;/vre/VHXqDr2o/763v1R16g69qP++t79UdeoOvaj/vre/VHXqDr2o/763v1R16g69qP++t79Udeo&#10;Ovaj/vre/VHXqDr2o/763v1R16g69qP++t79UdeoOvaj/vre/VHXqDr2o/763v1R16g69qP++t79&#10;UdeoOvaj/vre/VHXqDr2o/763v1R16g69qP++t79UdeoOvaj/vre/VHXqDr2o/763v1R16g69qP+&#10;+t79UdeoOvaj/vre/VHXqDr2o/763v1R16g69qP++t79UdeoOvaj/vre/VHXqDr2o/763v1R16g6&#10;9qP++t79UdeoOvaj/vre/VHXqDr2o/763v1R16g69qP++t79UdeoOvaj/vre/VHXqDr2o/763v1R&#10;16g69qP++t79UdeoOvaj/vre/VHXqDr2o/763v1R16g69qP++t79UdeoOvaj/vre/VHXqDr2o/76&#10;3v1R16g69qP++t79UdeoOvaj/vre/VHXqDr2o/763v1R16g69qP++t79UdeoOvaj/vre/VHXqDr2&#10;o/763v1R16g69qP++t79UdeoOvaj/vre/VHXqDr2o/763v1R16g69qP++t79UdeoOvaj/vre/VHX&#10;qDr2o/763v1R16g69qP++t79UdeoOvaj/vre/VHXqDr2o/763v1R16g69qP++t79UdeoOvaj/vre&#10;/VHXqDr2o/763v1R16g69qP++t79UdeoOvaj/vre/VHXqDr2o/763v1R16g69qP++t79UdeoOvaj&#10;/vre/VHXqDr2o/763v1R16g69qP++t79UdeoOvaj/vre/VHXqDr2o/763v1R16g69qP++t79Udeo&#10;Ovaj/vre/VHXqDr2o/763v1R16g69qP++t79UdeoOvaj/vre/VHXqDr2o/763v1R16g69qP++t79&#10;UdeoOvaj/vre/VHXqDr2o/763v1R16g69qP++t79UdeoOvaj/vre/VHXqDr2o/763v1R16g69qP+&#10;+t79UdeoOvaj/vre/VHXqDr2o/763v1R16g69qP++t79UdeoOvaj/vre/VHXqDr2o/763v1R16g6&#10;9qP++t79UdeoOvaj/vre/VHXqDr2o/763v1R16g69qP++t79UdeoOvaj/vre/VHXqDr2o/763v1R&#10;16g69qP++t79UdeoOvaj/vre/VHXqDr2o/763v1R16g69qP++t79UdeoOv/Q3ZPZX0Jqnr3v3Xqn&#10;r3v3Xqnr3v3Xqnr3v3Xqnr3v3Xqnr3v3Xqnr3v3Xqnr3v3Xqnr3v3Xqnr3v3Xqnr3v3Xqnr3v3Xq&#10;nr3v3Xqnr3v3Xqnr3v3Xqnr3v3Xqnr3v3Xqnr3v3Xqnr3v3Xqnr3v3Xqnr3v3Xqnr3v3Xqnr3v3X&#10;qnr3v3Xqnr3v3Xqnr3v3Xqnr3v3Xqnr3v3Xqnr3v3Xqnr3v3Xqnr3v3Xqnr3v3Xqnr3v3Xqnr3v3&#10;Xqnr3v3Xqnr3v3Xqnr3v3Xqnr3v3Xqnr3v3Xqnr3v3Xqnr3v3Xqnr3v3Xqnr3v3Xqnr3v3Xqnr3v&#10;3Xqnr3v3Xqnr3v3Xqnr3v3Xqnr3v3Xqnr3v3Xqnr3v3Xqnr3v3Xqnr3v3Xqnr3v3Xqnr3v3Xqnr3&#10;v3Xqnr3v3Xqnr3v3Xqnr3v3Xqnr3v3Xqnr3v3Xqnr3v3Xqnr3v3Xqnr3v3Xqnr3v3Xqnr3v3Xqnr&#10;3v3Xqnr3v3Xqnr3v3Xqnr3v3Xqnr3v3Xqnr3v3Xqnr3v3Xqnr3v3Xqnr3v3Xqnr3v3Xqnr3v3Xqn&#10;r3v3Xqnr3v3Xqnr3v3Xqnr3v3Xqnr3v3Xqnr3v3Xqnr3v3Xqnr3v3Xqnr3v3Xqnr3v3Xqnr3v3Xq&#10;nr3v3Xqnr3v3Xqnr3v3Xqnr3v3Xqnr3v3Xqnr3v3Xqnr3v3Xqnr3v3Xqnr3v3Xqnr3v3Xqnr3v3X&#10;qnr3v3Xqnr3v3Xqnr3v3Xqnr3v3Xqnr3v3Xqnr3v3Xqnr3v3Xqnr3v3Xqnr3v3Xqnr3v3Xqnr3v3&#10;Xqnr3v3Xqnr3v3Xqnr3v3Xqnr3v3Xqnr3v3Xqnr3v3Xqnr3v3Xqnr3v3Xqnr3v3Xqnr3v3Xqnr3v&#10;3Xqnr3v3Xqnr3v3Xqnr3v3Xqnr3v3Xqnr3v3Xqnr3v3Xqnr3v3Xqnr3v3Xqnr3v3Xqnr3v3Xqnr3&#10;v3Xqnr3v3Xqnr3v3Xqnr3v3Xqnr3v3Xqnr3v3Xqnr3v3Xqnr3v3Xqnr3v3Xqnr3v3Xqnr3v3Xqnr&#10;3v3Xqnr3v3Xqnr3v3Xqnr3v3Xqnr3v3Xqnr3v3Xqnr3v3Xqnr3v3Xqnr3v3Xqnr3v3Xqnr3v3Xqn&#10;r3v3Xqnr/9Hde9lPQp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da1/4/wC8eyvHQr7e&#10;va/8f949+x17t69r/wAf949+x17t69r/AMf949+x17t69r/x/wB49+x17t69r/x/3j37HXu3r2v/&#10;AB/3j37HXu3r2v8Ax/3j37HXu3r2v/H/AHj37HXu3r2v/H/ePfsde7eva/8AH/ePfsde7eva/wDH&#10;/ePfsde7eva/8f8AePfsde7eva/8f949+x17t69r/wAf949+x17t69r/AMf949+x17t69r/x/wB4&#10;9+x17t69r/x/3j37HXu3r2v/AB/3j37HXu3r2v8Ax/3j37HXu3r2v/H/AHj37HXu3r2v/H/ePfsd&#10;e7eva/8AH/ePfsde7eva/wDH/ePfsde7eva/8f8AePfsde7eva/8f949+x17t69r/wAf949+x17t&#10;69r/AMf949+x17t69r/x/wB49+x17t69r/x/3j37HXu3r2v/AB/3j37HXu3r2v8Ax/3j37HXu3r2&#10;v/H/AHj37HXu3r2v/H/ePfsde7eva/8AH/ePfsde7eva/wDH/ePfsde7eva/8f8AePfsde7eva/8&#10;f949+x17t69r/wAf949+x17t69r/AMf949+x17t69r/x/wB49+x17t69r/x/3j37HXu3r2v/AB/3&#10;j37HXu3r2v8Ax/3j37HXu3r2v/H/AHj37HXu3r2v/H/ePfsde7eva/8AH/ePfsde7eva/wDH/ePf&#10;sde7eva/8f8AePfsde7eva/8f949+x17t69r/wAf949+x17t69r/AMf949+x17t69r/x/wB49+x1&#10;7t69r/x/3j37HXu3r2v/AB/3j37HXu3r2v8Ax/3j37HXu3r2v/H/AHj37HXu3r2v/H/ePfsde7ev&#10;a/8AH/ePfsde7eva/wDH/ePfsde7eva/8f8AePfsde7eva/8f949+x17t69r/wAf949+x17t69r/&#10;AMf949+x17t69r/x/wB49+x17t69r/x/3j37HXu3r2v/AB/3j37HXu3r2v8Ax/3j37HXu3r2v/H/&#10;AHj37HXu3r2v/H/ePfsde7eva/8AH/ePfsde7eva/wDH/ePfsde7eva/8f8AePfsde7eva/8f949&#10;+x17t69r/wAf949+x17t69r/AMf949+x17t69r/x/wB49+x17t69r/x/3j37HXu3r2v/AB/3j37H&#10;Xu3r2v8Ax/3j37HXu3r2v/H/AHj37HXu3r2v/H/ePfsde7eva/8AH/ePfsde7eva/wDH/ePfsde7&#10;eva/8f8AePfsde7eva/8f949+x17t69r/wAf949+x17t69r/AMf949+x17t69r/x/wB49+x17t69&#10;r/x/3j37HXu3r2v/AB/3j37HXu3r2v8Ax/3j37HXu3r2v/H/AHj37HXu3r2v/H/ePfsde7eva/8A&#10;H/ePfsde7eva/wDH/ePfsde7eva/8f8AePfsde7eva/8f949+x17t69r/wAf949+x17t69r/AMf9&#10;49+x17t69r/x/wB49+x17t69r/x/3j37HXu3r2v/AB/3j37HXu3r2v8Ax/3j37HXu3r2v/H/AHj3&#10;7HXu3r2v/H/ePfsde7eva/8AH/ePfsde7eva/wDH/ePfsde7eva/8f8AePfsde7eva/8f949+x17&#10;t69r/wAf949+x17t69r/AMf949+x17t69r/x/wB49+x17t69r/x/3j37HXu3r2v/AB/3j37HXu3r&#10;2v8Ax/3j37HXu3r2v/H/AHj37HXu3r2v/H/ePfsde7eva/8AH/ePfsde7eva/wDH/ePfsde7eva/&#10;8f8AePfsde7eva/8f949+x17t69r/wAf949+x17t69r/AMf949+x17t69r/x/wB49+x17t69r/x/&#10;3j37HXu3r2v/AB/3j37HXu3r2v8Ax/3j37HXu3r2v/H/AHj37HXu3r2v/H/ePfsde7eva/8AH/eP&#10;fsde7eva/wDH/ePfsde7eva/8f8AePfsde7eva/8f949+x17t69r/wAf949+x17t69r/AMf949+x&#10;17t69r/x/wB49+x17t69r/x/3j37HXu3r2v/AB/3j37HXu3r2v8Ax/3j37HXu3r2v/H/AHj37HXu&#10;3r2v/H/ePfsde7eva/8AH/ePfsde7eva/wDH/ePfsde7eva/8f8AePfsde7eva/8f949+x17t69r&#10;/wAf949+x17t69r/AMf949+x17t69r/x/wB49+x17t69r/x/3j37HXu3r2v/AB/3j37HXu3r2v8A&#10;x/3j37HXu3r2v/H/AHj37HXu3r2v/H/ePfsde7eva/8AH/ePfsde7ev/091TUP8AH2VU6FdD17UP&#10;8ffqdeoevah/j79Tr1D17UP8ffqdeoevah/j79Tr1D17UP8AH36nXqHr2of4+/U69Q9e1D/H36nX&#10;qHr2of4+/U69Q9e1D/H36nXqHr2of4+/U69Q9e1D/H36nXqHr2of4+/U69Q9e1D/AB9+p16h69qH&#10;+Pv1OvUPXtQ/x9+p16h69qH+Pv1OvUPXtQ/x9+p16h69qH+Pv1OvUPXtQ/x9+p16h69qH+Pv1OvU&#10;PXtQ/wAffqdeoevah/j79Tr1D17UP8ffqdeoevah/j79Tr1D17UP8ffqdeoevah/j79Tr1D17UP8&#10;ffqdeoevah/j79Tr1D17UP8AH36nXqHr2of4+/U69Q9e1D/H36nXqHr2of4+/U69Q9e1D/H36nXq&#10;Hr2of4+/U69Q9e1D/H36nXqHr2of4+/U69Q9e1D/AB9+p16h69qH+Pv1OvUPXtQ/x9+p16h69qH+&#10;Pv1OvUPXtQ/x9+p16h69qH+Pv1OvUPXtQ/x9+p16h69qH+Pv1OvUPXtQ/wAffqdeoevah/j79Tr1&#10;D17UP8ffqdeoevah/j79Tr1D17UP8ffqdeoevah/j79Tr1D17UP8ffqdeoevah/j79Tr1D17UP8A&#10;H36nXqHr2of4+/U69Q9e1D/H36nXqHr2of4+/U69Q9e1D/H36nXqHr2of4+/U69Q9e1D/H36nXqH&#10;r2of4+/U69Q9e1D/AB9+p16h69qH+Pv1OvUPXtQ/x9+p16h69qH+Pv1OvUPXtQ/x9+p16h69qH+P&#10;v1OvUPXtQ/x9+p16h69qH+Pv1OvUPXtQ/wAffqdeoevah/j79Tr1D17UP8ffqdeoevah/j79Tr1D&#10;17UP8ffqdeoevah/j79Tr1D17UP8ffqdeoevah/j79Tr1D17UP8AH36nXqHr2of4+/U69Q9e1D/H&#10;36nXqHr2of4+/U69Q9e1D/H36nXqHr2of4+/U69Q9e1D/H36nXqHr2of4+/U69Q9e1D/AB9+p16h&#10;69qH+Pv1OvUPXtQ/x9+p16h69qH+Pv1OvUPXtQ/x9+p16h69qH+Pv1OvUPXtQ/x9+p16h69qH+Pv&#10;1OvUPXtQ/wAffqdeoevah/j79Tr1D17UP8ffqdeoevah/j79Tr1D17UP8ffqdeoevah/j79Tr1D1&#10;7UP8ffqdeoevah/j79Tr1D17UP8AH36nXqHr2of4+/U69Q9e1D/H36nXqHr2of4+/U69Q9e1D/H3&#10;6nXqHr2of4+/U69Q9e1D/H36nXqHr2of4+/U69Q9e1D/AB9+p16h69qH+Pv1OvUPXtQ/x9+p16h6&#10;9qH+Pv1OvUPXtQ/x9+p16h69qH+Pv1OvUPXtQ/x9+p16h69qH+Pv1OvUPXtQ/wAffqdeoevah/j7&#10;9Tr1D17UP8ffqdeoevah/j79Tr1D17UP8ffqdeoevah/j79Tr1D17UP8ffqdeoevah/j79Tr1D17&#10;UP8AH36nXqHr2of4+/U69Q9e1D/H36nXqHr2of4+/U69Q9e1D/H36nXqHr2of4+/U69Q9e1D/H36&#10;nXqHr2of4+/U69Q9e1D/AB9+p16h69qH+Pv1OvUPXtQ/x9+p16h69qH+Pv1OvUPXtQ/x9+p16h69&#10;qH+Pv1OvUPXtQ/x9+p16h69qH+Pv1OvUPXtQ/wAffqdeoevah/j79Tr1D17UP8ffqdeoevah/j79&#10;Tr1D17UP8ffqdeoevah/j79Tr1D17UP8ffqdeoevah/j79Tr1D17UP8AH36nXqHr2of4+/U69Q9e&#10;1D/H36nXqHr2of4+/U69Q9e1D/H36nXqHr2of4+/U69Q9f/U3UPZR0Lajr3v3Xqjr3v3Xqjr3v3X&#10;qjr3v3Xqjr3v3Xqjr3v3Xqjr3v3Xqjr3v3Xqjr3v3Xqjr3v3Xqjr3v3Xqjr3v3Xqjr3v3Xqjr3v3&#10;Xqjr3v3Xqjr3v3Xqjr3v3Xqjr3v3Xqjr3v3Xqjr3v3Xqjr3v3Xqjr3v3Xqjr3v3Xqjr3v3Xqjr3v&#10;3Xqjr3v3Xqjr3v3Xqjr3v3Xqjr3v3Xqjr3v3Xqjr3v3Xqjr3v3Xqjr3v3Xqjr3v3Xqjr3v3Xqjr3&#10;v3Xqjr3v3Xqjr3v3Xqjr3v3Xqjr3v3Xqjr3v3Xqjr3v3Xqjr3v3Xqjr3v3Xqjr3v3Xqjr3v3Xqjr&#10;3v3Xqjr3v3Xqjr3v3Xqjr3v3Xqjr3v3Xqjr3v3Xqjr3v3Xqjr3v3Xqjr3v3Xqjr3v3Xqjr3v3Xqj&#10;r3v3Xqjr3v3Xqjr3v3Xqjr3v3Xqjr3v3Xqjr3v3Xqjr3v3Xqjr3v3Xqjr3v3Xqjr3v3Xqjr3v3Xq&#10;jr3v3Xqjr3v3Xqjr3v3Xqjr3v3Xqjr3v3Xqjr3v3Xqjr3v3Xqjr3v3Xqjr3v3Xqjr3v3Xqjr3v3X&#10;qjr3v3Xqjr3v3Xqjr3v3Xqjr3v3Xqjr3v3Xqjr3v3Xqjr3v3Xqjr3v3Xqjr3v3Xqjr3v3Xqjr3v3&#10;Xqjr3v3Xqjr3v3Xqjr3v3Xqjr3v3Xqjr3v3Xqjr3v3Xqjr3v3Xqjr3v3Xqjr3v3Xqjr3v3Xqjr3v&#10;3Xqjr3v3Xqjr3v3Xqjr3v3Xqjr3v3Xqjr3v3Xqjr3v3Xqjr3v3Xqjr3v3Xqjr3v3Xqjr3v3Xqjr3&#10;v3Xqjr3v3Xqjr3v3Xqjr3v3Xqjr3v3Xqjr3v3Xqjr3v3Xqjr3v3Xqjr3v3Xqjr3v3Xqjr3v3Xqjr&#10;3v3Xqjr3v3Xqjr3v3Xqjr3v3Xqjr3v3Xqjr3v3Xqjr3v3Xqjr3v3Xqjr3v3Xqjr3v3Xqjr3v3Xqj&#10;r3v3Xqjr3v3Xqjr3v3Xqjr3v3Xqjr3v3Xqjr3v3Xqjr3v3Xqjr3v3Xqjr3v3Xqjr3v3Xqjr3v3Xq&#10;jr3v3Xqjr3v3Xqjr3v3Xqjr3v3Xqjr3v3Xqjr3v3Xqjr3v3Xqjr3v3Xqjr3v3Xqjr3v3Xqjr/9Xd&#10;L1H/AA9lNehZpHXtR/w9+r17SOvaj/h79Xr2kde1H/D36vXtI69qP+Hv1evaR17Uf8Pfq9e0jr2o&#10;/wCHv1evaR17Uf8AD36vXtI69qP+Hv1evaR17Uf8Pfq9e0jr2o/4e/V69pHXtR/w9+r17SOvaj/h&#10;79Xr2kde1H/D36vXtI69qP8Ah79Xr2kde1H/AA9+r17SOvaj/h79Xr2kde1H/D36vXtI69qP+Hv1&#10;evaR17Uf8Pfq9e0jr2o/4e/V69pHXtR/w9+r17SOvaj/AIe/V69pHXtR/wAPfq9e0jr2o/4e/V69&#10;pHXtR/w9+r17SOvaj/h79Xr2kde1H/D36vXtI69qP+Hv1evaR17Uf8Pfq9e0jr2o/wCHv1evaR17&#10;Uf8AD36vXtI69qP+Hv1evaR17Uf8Pfq9e0jr2o/4e/V69pHXtR/w9+r17SOvaj/h79Xr2kde1H/D&#10;36vXtI69qP8Ah79Xr2kde1H/AA9+r17SOvaj/h79Xr2kde1H/D36vXtI69qP+Hv1evaR17Uf8Pfq&#10;9e0jr2o/4e/V69pHXtR/w9+r17SOvaj/AIe/V69pHXtR/wAPfq9e0jr2o/4e/V69pHXtR/w9+r17&#10;SOvaj/h79Xr2kde1H/D36vXtI69qP+Hv1evaR17Uf8Pfq9e0jr2o/wCHv1evaR17Uf8AD36vXtI6&#10;9qP+Hv1evaR17Uf8Pfq9e0jr2o/4e/V69pHXtR/w9+r17SOvaj/h79Xr2kde1H/D36vXtI69qP8A&#10;h79Xr2kde1H/AA9+r17SOvaj/h79Xr2kde1H/D36vXtI69qP+Hv1evaR17Uf8Pfq9e0jr2o/4e/V&#10;69pHXtR/w9+r17SOvaj/AIe/V69pHXtR/wAPfq9e0jr2o/4e/V69pHXtR/w9+r17SOvaj/h79Xr2&#10;kde1H/D36vXtI69qP+Hv1evaR17Uf8Pfq9e0jr2o/wCHv1evaR17Uf8AD36vXtI69qP+Hv1evaR1&#10;7Uf8Pfq9e0jr2o/4e/V69pHXtR/w9+r17SOvaj/h79Xr2kde1H/D36vXtI69qP8Ah79Xr2kde1H/&#10;AA9+r17SOvaj/h79Xr2kde1H/D36vXtI69qP+Hv1evaR17Uf8Pfq9e0jr2o/4e/V69pHXtR/w9+r&#10;17SOvaj/AIe/V69pHXtR/wAPfq9e0jr2o/4e/V69pHXtR/w9+r17SOvaj/h79Xr2kde1H/D36vXt&#10;I69qP+Hv1evaR17Uf8Pfq9e0jr2o/wCHv1evaR17Uf8AD36vXtI69qP+Hv1evaR17Uf8Pfq9e0jr&#10;2o/4e/V69pHXtR/w9+r17SOvaj/h79Xr2kde1H/D36vXtI69qP8Ah79Xr2kde1H/AA9+r17SOvaj&#10;/h79Xr2kde1H/D36vXtI69qP+Hv1evaR17Uf8Pfq9e0jr2o/4e/V69pHXtR/w9+r17SOvaj/AIe/&#10;V69pHXtR/wAPfq9e0jr2o/4e/V69pHXtR/w9+r17SOvaj/h79Xr2kde1H/D36vXtI69qP+Hv1eva&#10;R17Uf8Pfq9e0jr2o/wCHv1evaR17Uf8AD36vXtI69qP+Hv1evaR17Uf8Pfq9e0jr2o/4e/V69pHX&#10;tR/w9+r17SOvaj/h79Xr2kde1H/D36vXtI69qP8Ah79Xr2kde1H/AA9+r17SOvaj/h79Xr2kde1H&#10;/D36vXtI69qP+Hv1evaR17Uf8Pfq9e0jr2o/4e/V69pHXtR/w9+r17SOvaj/AIe/V69pHXtR/wAP&#10;fq9e0jr2o/4e/V69pHXtR/w9+r17SOvaj/h79Xr2kde1H/D36vXtI69qP+Hv1evaR17Uf8Pfq9e0&#10;jr2o/wCHv1evaR17Uf8AD36vXtI69qP+Hv1evaR17Uf8Pfq9e0jr2o/4e/V69pHX/9bdH1D/AB9l&#10;NOhfQ9e1D/H36nXqHr2of4+/U69Q9e1D/H36nXqHr2of4+/U69Q9e1D/AB9+p16h69qH+Pv1OvUP&#10;XtQ/x9+p16h69qH+Pv1OvUPXtQ/x9+p16h69qH+Pv1OvUPXtQ/x9+p16h69qH+Pv1OvUPXtQ/wAf&#10;fqdeoevah/j79Tr1D17UP8ffqdeoevah/j79Tr1D17UP8ffqdeoevah/j79Tr1D17UP8ffqdeoev&#10;ah/j79Tr1D17UP8AH36nXqHr2of4+/U69Q9e1D/H36nXqHr2of4+/U69Q9e1D/H36nXqHr2of4+/&#10;U69Q9e1D/H36nXqHr2of4+/U69Q9e1D/AB9+p16h69qH+Pv1OvUPXtQ/x9+p16h69qH+Pv1OvUPX&#10;tQ/x9+p16h69qH+Pv1OvUPXtQ/x9+p16h69qH+Pv1OvUPXtQ/wAffqdeoevah/j79Tr1D17UP8ff&#10;qdeoevah/j79Tr1D17UP8ffqdeoevah/j79Tr1D17UP8ffqdeoevah/j79Tr1D17UP8AH36nXqHr&#10;2of4+/U69Q9e1D/H36nXqHr2of4+/U69Q9e1D/H36nXqHr2of4+/U69Q9e1D/H36nXqHr2of4+/U&#10;69Q9e1D/AB9+p16h69qH+Pv1OvUPXtQ/x9+p16h69qH+Pv1OvUPXtQ/x9+p16h69qH+Pv1OvUPXt&#10;Q/x9+p16h69qH+Pv1OvUPXtQ/wAffqdeoevah/j79Tr1D17UP8ffqdeoevah/j79Tr1D17UP8ffq&#10;deoevah/j79Tr1D17UP8ffqdeoevah/j79Tr1D17UP8AH36nXqHr2of4+/U69Q9e1D/H36nXqHr2&#10;of4+/U69Q9e1D/H36nXqHr2of4+/U69Q9e1D/H36nXqHr2of4+/U69Q9e1D/AB9+p16h69qH+Pv1&#10;OvUPXtQ/x9+p16h69qH+Pv1OvUPXtQ/x9+p16h69qH+Pv1OvUPXtQ/x9+p16h69qH+Pv1OvUPXtQ&#10;/wAffqdeoevah/j79Tr1D17UP8ffqdeoevah/j79Tr1D17UP8ffqdeoevah/j79Tr1D17UP8ffqd&#10;eoevah/j79Tr1D17UP8AH36nXqHr2of4+/U69Q9e1D/H36nXqHr2of4+/U69Q9e1D/H36nXqHr2o&#10;f4+/U69Q9e1D/H36nXqHr2of4+/U69Q9e1D/AB9+p16h69qH+Pv1OvUPXtQ/x9+p16h69qH+Pv1O&#10;vUPXtQ/x9+p16h69qH+Pv1OvUPXtQ/x9+p16h69qH+Pv1OvUPXtQ/wAffqdeoevah/j79Tr1D17U&#10;P8ffqdeoevah/j79Tr1D17UP8ffqdeoevah/j79Tr1D17UP8ffqdeoevah/j79Tr1D17UP8AH36n&#10;XqHr2of4+/U69Q9e1D/H36nXqHr2of4+/U69Q9e1D/H36nXqHr2of4+/U69Q9e1D/H36nXqHr2of&#10;4+/U69Q9e1D/AB9+p16h69qH+Pv1OvUPXtQ/x9+p16h69qH+Pv1OvUPXtQ/x9+p16h69qH+Pv1Ov&#10;UPXtQ/x9+p16h69qH+Pv1OvUPXtQ/wAffqdeoevah/j79Tr1D17UP8ffqdeoevah/j79Tr1D17UP&#10;8ffqdeoevah/j79Tr1D17UP8ffqdeoevah/j79Tr1D17UP8AH36nXqHr2of4+/U69Q9e1D/H36nX&#10;qHr2of4+/U69Q9e1D/H36nXqHr2of4+/U69Q9e1D/H36nXqHr2of4+/U69Q9e1D/AB9+p16h69qH&#10;+Pv1OvUPXtQ/x9+p16h69qH+Pv1OvUPXtQ/x9+p16h69qH+Pv1OvUPX/190P2U6uhj1737V17r3v&#10;2rr3XvftXXuve/auvde9+1de6979q691737V17r3v2rr3XvftXXuve/auvde9+1de6979q691737&#10;V17r3v2rr3XvftXXuve/auvde9+1de6979q691737V17r3v2rr3XvftXXuve/auvde9+1de6979q&#10;691737V17r3v2rr3XvftXXuve/auvde9+1de6979q691737V17r3v2rr3XvftXXuve/auvde9+1d&#10;e6979q691737V17r3v2rr3XvftXXuve/auvde9+1de6979q691737V17r3v2rr3XvftXXuve/auv&#10;de9+1de6979q691737V17r3v2rr3XvftXXuve/auvde9+1de6979q691737V17r3v2rr3XvftXXu&#10;ve/auvde9+1de6979q691737V17r3v2rr3XvftXXuve/auvde9+1de6979q691737V17r3v2rr3X&#10;vftXXuve/auvde9+1de6979q691737V17r3v2rr3XvftXXuve/auvde9+1de6979q691737V17r3&#10;v2rr3XvftXXuve/auvde9+1de6979q691737V17r3v2rr3XvftXXuve/auvde9+1de6979q69173&#10;7V17r3v2rr3XvftXXuve/auvde9+1de6979q691737V17r3v2rr3XvftXXuve/auvde9+1de6979&#10;q691737V17r3v2rr3XvftXXuve/auvde9+1de6979q691737V17r3v2rr3XvftXXuve/auvde9+1&#10;de6979q691737V17r3v2rr3XvftXXuve/auvde9+1de6979q691737V17r3v2rr3XvftXXuve/au&#10;vde9+1de6979q691737V17r3v2rr3XvftXXuve/auvde9+1de6979q691737V17r3v2rr3XvftXX&#10;uve/auvde9+1de6979q691737V17r3v2rr3XvftXXuve/auvde9+1de6979q691737V17r3v2rr3&#10;XvftXXuve/auvde9+1de6979q691737V17r3v2rr3XvftXXuve/auvdf/9Dc89lVR0Me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0dzv2T9DH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zbV/r+yio6GdR17V/r&#10;+/VHXqjr2r/X9+qOvVHXtX+v79UdeqOvav8AX9+qOvVHXtX+v79UdeqOvav9f36o69Ude1f6/v1R&#10;16o69q/1/fqjr1R17V/r+/VHXqjr2r/X9+qOvVHXtX+v79UdeqOvav8AX9+qOvVHXtX+v79UdeqO&#10;vav9f36o69Ude1f6/v1R16o69q/1/fqjr1R17V/r+/VHXqjr2r/X9+qOvVHXtX+v79UdeqOvav8A&#10;X9+qOvVHXtX+v79UdeqOvav9f36o69Ude1f6/v1R16o69q/1/fqjr1R17V/r+/VHXqjr2r/X9+qO&#10;vVHXtX+v79UdeqOvav8AX9+qOvVHXtX+v79UdeqOvav9f36o69Ude1f6/v1R16o69q/1/fqjr1R1&#10;7V/r+/VHXqjr2r/X9+qOvVHXtX+v79UdeqOvav8AX9+qOvVHXtX+v79UdeqOvav9f36o69Ude1f6&#10;/v1R16o69q/1/fqjr1R17V/r+/VHXqjr2r/X9+qOvVHXtX+v79UdeqOvav8AX9+qOvVHXtX+v79U&#10;deqOvav9f36o69Ude1f6/v1R16o69q/1/fqjr1R17V/r+/VHXqjr2r/X9+qOvVHXtX+v79UdeqOv&#10;av8AX9+qOvVHXtX+v79UdeqOvav9f36o69Ude1f6/v1R16o69q/1/fqjr1R17V/r+/VHXqjr2r/X&#10;9+qOvVHXtX+v79UdeqOvav8AX9+qOvVHXtX+v79UdeqOvav9f36o69Ude1f6/v1R16o69q/1/fqj&#10;r1R17V/r+/VHXqjr2r/X9+qOvVHXtX+v79UdeqOvav8AX9+qOvVHXtX+v79UdeqOvav9f36o69Ud&#10;e1f6/v1R16o69q/1/fqjr1R17V/r+/VHXqjr2r/X9+qOvVHXtX+v79UdeqOvav8AX9+qOvVHXtX+&#10;v79UdeqOvav9f36o69Ude1f6/v1R16o69q/1/fqjr1R17V/r+/VHXqjr2r/X9+qOvVHXtX+v79Ud&#10;eqOvav8AX9+qOvVHXtX+v79UdeqOvav9f36o69Ude1f6/v1R16o69q/1/fqjr1R17V/r+/VHXqjr&#10;2r/X9+qOvVHXtX+v79UdeqOvav8AX9+qOvVHXtX+v79UdeqOvav9f36o69Ude1f6/v1R16o69q/1&#10;/fqjr1R17V/r+/VHXqjr2r/X9+qOvVHXtX+v79UdeqOvav8AX9+qOvVHXtX+v79UdeqOvav9f36o&#10;69Ude1f6/v1R16o69q/1/fqjr1R17V/r+/VHXqjr2r/X9+qOvVHXtX+v79UdeqOvav8AX9+qOvVH&#10;XtX+v79UdeqOvav9f36o69Ude1f6/v1R16o69q/1/fqjr1R17V/r+/VHXqjr2r/X9+qOvVHXtX+v&#10;79UdeqOvav8AX9+qOvVHXtX+v79UdeqOvav9f36o69Ude1f6/v1R16o69q/1/fqjr1R17V/r+/VH&#10;Xqjr2r/X9+qOvVHXtX+v79UdeqOvav8AX9+qOvVHXtX+v79UdeqOvav9f36o69Ude1f6/v1R16o6&#10;9q/1/fqjr1R17V/r+/VHXqjr2r/X9+qOvVHXtX+v79UdeqOvav8AX9+qOvVHXtX+v79UdeqOvav9&#10;f36o69Ude1f6/v1R16o69q/1/fqjr1R17V/r+/VHXqjr2r/X9+qOvVHXtX+v79UdeqOvav8AX9+q&#10;OvVHXtX+v79UdeqOvav9f36o69Ude1f6/v1R16o69q/1/fqjr1R17V/r+/VHXqjr2r/X9+qOvVHX&#10;tX+v79UdeqOvav8AX9+qOvVHXtX+v79UdeqOvav9f36o69Ude1f6/v1R16o69q/1/fqjr1R17V/r&#10;+/VHXqjr2r/X9+qOvVHX/9Pcx1f4eyinQz09e1f4e/U69p69q/w9+p17T17V/h79Tr2nr2r/AA9+&#10;p17T17V/h79Tr2nr2r/D36nXtPXtX+Hv1Ovaevav8Pfqde09e1f4e/U69p69q/w9+p17T17V/h79&#10;Tr2nr2r/AA9+p17T17V/h79Tr2nr2r/D36nXtPXtX+Hv1Ovaevav8Pfqde09e1f4e/U69p69q/w9&#10;+p17T17V/h79Tr2nr2r/AA9+p17T17V/h79Tr2nr2r/D36nXtPXtX+Hv1Ovaevav8Pfqde09e1f4&#10;e/U69p69q/w9+p17T17V/h79Tr2nr2r/AA9+p17T17V/h79Tr2nr2r/D36nXtPXtX+Hv1Ovaevav&#10;8Pfqde09e1f4e/U69p69q/w9+p17T17V/h79Tr2nr2r/AA9+p17T17V/h79Tr2nr2r/D36nXtPXt&#10;X+Hv1Ovaevav8Pfqde09e1f4e/U69p69q/w9+p17T17V/h79Tr2nr2r/AA9+p17T17V/h79Tr2nr&#10;2r/D36nXtPXtX+Hv1Ovaevav8Pfqde09e1f4e/U69p69q/w9+p17T17V/h79Tr2nr2r/AA9+p17T&#10;17V/h79Tr2nr2r/D36nXtPXtX+Hv1Ovaevav8Pfqde09e1f4e/U69p69q/w9+p17T17V/h79Tr2n&#10;r2r/AA9+p17T17V/h79Tr2nr2r/D36nXtPXtX+Hv1Ovaevav8Pfqde09e1f4e/U69p69q/w9+p17&#10;T17V/h79Tr2nr2r/AA9+p17T17V/h79Tr2nr2r/D36nXtPXtX+Hv1Ovaevav8Pfqde09e1f4e/U6&#10;9p69q/w9+p17T17V/h79Tr2nr2r/AA9+p17T17V/h79Tr2nr2r/D36nXtPXtX+Hv1Ovaevav8Pfq&#10;de09e1f4e/U69p69q/w9+p17T17V/h79Tr2nr2r/AA9+p17T17V/h79Tr2nr2r/D36nXtPXtX+Hv&#10;1Ovaevav8Pfqde09e1f4e/U69p69q/w9+p17T17V/h79Tr2nr2r/AA9+p17T17V/h79Tr2nr2r/D&#10;36nXtPXtX+Hv1Ovaevav8Pfqde09e1f4e/U69p69q/w9+p17T17V/h79Tr2nr2r/AA9+p17T17V/&#10;h79Tr2nr2r/D36nXtPXtX+Hv1Ovaevav8Pfqde09e1f4e/U69p69q/w9+p17T17V/h79Tr2nr2r/&#10;AA9+p17T17V/h79Tr2nr2r/D36nXtPXtX+Hv1Ovaevav8Pfqde09e1f4e/U69p69q/w9+p17T17V&#10;/h79Tr2nr2r/AA9+p17T17V/h79Tr2nr2r/D36nXtPXtX+Hv1Ovaevav8Pfqde09e1f4e/U69p69&#10;q/w9+p17T17V/h79Tr2nr2r/AA9+p17T17V/h79Tr2nr2r/D36nXtPXtX+Hv1Ovaevav8Pfqde09&#10;e1f4e/U69p69q/w9+p17T17V/h79Tr2nr2r/AA9+p17T17V/h79Tr2nr2r/D36nXtPXtX+Hv1Ova&#10;evav8Pfqde09e1f4e/U69p69q/w9+p17T17V/h79Tr2nr2r/AA9+p17T17V/h79Tr2nr2r/D36nX&#10;tPXtX+Hv1Ovaevav8Pfqde09e1f4e/U69p69q/w9+p17T17V/h79Tr2nr2r/AA9+p17T17V/h79T&#10;r2nr2r/D36nXtPXtX+Hv1Ovaevav8Pfqde09e1f4e/U69p69q/w9+p17T1//1Ny24/qPZN0NqHr1&#10;x/Ue/deoevXH9R7916h69cf1Hv3XqHr1x/Ue/deoevXH9R7916h69cf1Hv3XqHr1x/Ue/deoevXH&#10;9R7916h69cf1Hv3XqHr1x/Ue/deoevXH9R7916h69cf1Hv3XqHr1x/Ue/deoevXH9R7916h69cf1&#10;Hv3XqHr1x/Ue/deoevXH9R7916h69cf1Hv3XqHr1x/Ue/deoevXH9R7916h69cf1Hv3XqHr1x/Ue&#10;/deoevXH9R7916h69cf1Hv3XqHr1x/Ue/deoevXH9R7916h69cf1Hv3XqHr1x/Ue/deoevXH9R79&#10;16h69cf1Hv3XqHr1x/Ue/deoevXH9R7916h69cf1Hv3XqHr1x/Ue/deoevXH9R7916h69cf1Hv3X&#10;qHr1x/Ue/deoevXH9R7916h69cf1Hv3XqHr1x/Ue/deoevXH9R7916h69cf1Hv3XqHr1x/Ue/deo&#10;evXH9R7916h69cf1Hv3XqHr1x/Ue/deoevXH9R7916h69cf1Hv3XqHr1x/Ue/deoevXH9R7916h6&#10;9cf1Hv3XqHr1x/Ue/deoevXH9R7916h69cf1Hv3XqHr1x/Ue/deoevXH9R7916h69cf1Hv3XqHr1&#10;x/Ue/deoevXH9R7916h69cf1Hv3XqHr1x/Ue/deoevXH9R7916h69cf1Hv3XqHr1x/Ue/deoevXH&#10;9R7916h69cf1Hv3XqHr1x/Ue/deoevXH9R7916h69cf1Hv3XqHr1x/Ue/deoevXH9R7916h69cf1&#10;Hv3XqHr1x/Ue/deoevXH9R7916h69cf1Hv3XqHr1x/Ue/deoevXH9R7916h69cf1Hv3XqHr1x/Ue&#10;/deoevXH9R7916h69cf1Hv3XqHr1x/Ue/deoevXH9R7916h69cf1Hv3XqHr1x/Ue/deoevXH9R79&#10;16h69cf1Hv3XqHr1x/Ue/deoevXH9R7916h69cf1Hv3XqHr1x/Ue/deoevXH9R7916h69cf1Hv3X&#10;qHr1x/Ue/deoevXH9R7916h69cf1Hv3XqHr1x/Ue/deoevXH9R7916h69cf1Hv3XqHr1x/Ue/deo&#10;evXH9R7916h69cf1Hv3XqHr1x/Ue/deoevXH9R7916h69cf1Hv3XqHr1x/Ue/deoevXH9R7916h6&#10;9cf1Hv3XqHr1x/Ue/deoevXH9R7916h69cf1Hv3XqHr1x/Ue/deoevXH9R7916h69cf1Hv3XqHr1&#10;x/Ue/deoevXH9R7916h69cf1Hv3XqHr1x/Ue/deoevXH9R7916h69cf1Hv3XqHr1x/Ue/deoevXH&#10;9R7916h69cf1Hv3XqHr1x/Ue/deoevXH9R7916h69cf1Hv3XqHr1x/Ue/deoevXH9R7916h69cf1&#10;Hv3XqHr1x/Ue/deoevXH9R7916h69cf1Hv3XqHr1x/Ue/deoevXH9R7916h69cf1Hv3XqHr1x/Ue&#10;/deoevXH9R7916h69cf1Hv3XqHr1x/Ue/deoevXH9R7916h69cf1Hv3XqHr1x/Ue/deoevXH9R79&#10;16h69cf1Hv3XqHr1x/Ue/deoevXH9R7916h69cf1Hv3XqHr1x/Ue/deoevXH9R7916h69cf1Hv3X&#10;qHr1x/Ue/deoevXH9R7916h69cf1Hv3XqHr1x/Ue/deoev/V3J7+yio6G1T16/v1R16p69f36o69&#10;U9ev79UdeqevX9+qOvVPXr+/VHXqnr1/fqjr1T16/v1R16p69f36o69U9ev79UdeqevX9+qOvVPX&#10;r+/VHXqnr1/fqjr1T16/v1R16p69f36o69U9ev79UdeqevX9+qOvVPXr+/VHXqnr1/fqjr1T16/v&#10;1R16p69f36o69U9ev79UdeqevX9+qOvVPXr+/VHXqnr1/fqjr1T16/v1R16p69f36o69U9ev79Ud&#10;eqevX9+qOvVPXr+/VHXqnr1/fqjr1T16/v1R16p69f36o69U9ev79UdeqevX9+qOvVPXr+/VHXqn&#10;r1/fqjr1T16/v1R16p69f36o69U9ev79UdeqevX9+qOvVPXr+/VHXqnr1/fqjr1T16/v1R16p69f&#10;36o69U9ev79UdeqevX9+qOvVPXr+/VHXqnr1/fqjr1T16/v1R16p69f36o69U9ev79UdeqevX9+q&#10;OvVPXr+/VHXqnr1/fqjr1T16/v1R16p69f36o69U9ev79UdeqevX9+qOvVPXr+/VHXqnr1/fqjr1&#10;T16/v1R16p69f36o69U9ev79UdeqevX9+qOvVPXr+/VHXqnr1/fqjr1T16/v1R16p69f36o69U9e&#10;v79UdeqevX9+qOvVPXr+/VHXqnr1/fqjr1T16/v1R16p69f36o69U9ev79UdeqevX9+qOvVPXr+/&#10;VHXqnr1/fqjr1T16/v1R16p69f36o69U9ev79UdeqevX9+qOvVPXr+/VHXqnr1/fqjr1T16/v1R1&#10;6p69f36o69U9ev79UdeqevX9+qOvVPXr+/VHXqnr1/fqjr1T16/v1R16p69f36o69U9ev79Udeqe&#10;vX9+qOvVPXr+/VHXqnr1/fqjr1T16/v1R16p69f36o69U9ev79UdeqevX9+qOvVPXr+/VHXqnr1/&#10;fqjr1T16/v1R16p69f36o69U9ev79UdeqevX9+qOvVPXr+/VHXqnr1/fqjr1T16/v1R16p69f36o&#10;69U9ev79UdeqevX9+qOvVPXr+/VHXqnr1/fqjr1T16/v1R16p69f36o69U9ev79UdeqevX9+qOvV&#10;PXr+/VHXqnr1/fqjr1T16/v1R16p69f36o69U9ev79UdeqevX9+qOvVPXr+/VHXqnr1/fqjr1T16&#10;/v1R16p69f36o69U9ev79UdeqevX9+qOvVPXr+/VHXqnr1/fqjr1T16/v1R16p69f36o69U9ev79&#10;UdeqevX9+qOvVPXr+/VHXqnr1/fqjr1T16/v1R16p69f36o69U9ev79UdeqevX9+qOvVPXr+/VHX&#10;qnr1/fqjr1T16/v1R16p69f36o69U9ev79UdeqevX9+qOvVPXr+/VHXqnr1/fqjr1T16/v1R16p6&#10;9f36o69U9ev79UdeqevX9+qOvVPX/9bcj1D/AB9k1OhvQ9e1D/H36nXqHr2of4+/U69Q9e1D/H36&#10;nXqHr2of4+/U69Q9e1D/AB9+p16h69qH+Pv1OvUPXtQ/x9+p16h69qH+Pv1OvUPXtQ/x9+p16h69&#10;qH+Pv1OvUPXtQ/x9+p16h69qH+Pv1OvUPXtQ/wAffqdeoevah/j79Tr1D17UP8ffqdeoevah/j79&#10;Tr1D17UP8ffqdeoevah/j79Tr1D17UP8ffqdeoevah/j79Tr1D17UP8AH36nXqHr2of4+/U69Q9e&#10;1D/H36nXqHr2of4+/U69Q9e1D/H36nXqHr2of4+/U69Q9e1D/H36nXqHr2of4+/U69Q9e1D/AB9+&#10;p16h69qH+Pv1OvUPXtQ/x9+p16h69qH+Pv1OvUPXtQ/x9+p16h69qH+Pv1OvUPXtQ/x9+p16h69q&#10;H+Pv1OvUPXtQ/wAffqdeoevah/j79Tr1D17UP8ffqdeoevah/j79Tr1D17UP8ffqdeoevah/j79T&#10;r1D17UP8ffqdeoevah/j79Tr1D17UP8AH36nXqHr2of4+/U69Q9e1D/H36nXqHr2of4+/U69Q9e1&#10;D/H36nXqHr2of4+/U69Q9e1D/H36nXqHr2of4+/U69Q9e1D/AB9+p16h69qH+Pv1OvUPXtQ/x9+p&#10;16h69qH+Pv1OvUPXtQ/x9+p16h69qH+Pv1OvUPXtQ/x9+p16h69qH+Pv1OvUPXtQ/wAffqdeoeva&#10;h/j79Tr1D17UP8ffqdeoevah/j79Tr1D17UP8ffqdeoevah/j79Tr1D17UP8ffqdeoevah/j79Tr&#10;1D17UP8AH36nXqHr2of4+/U69Q9e1D/H36nXqHr2of4+/U69Q9e1D/H36nXqHr2of4+/U69Q9e1D&#10;/H36nXqHr2of4+/U69Q9e1D/AB9+p16h69qH+Pv1OvUPXtQ/x9+p16h69qH+Pv1OvUPXtQ/x9+p1&#10;6h69qH+Pv1OvUPXtQ/x9+p16h69qH+Pv1OvUPXtQ/wAffqdeoevah/j79Tr1D17UP8ffqdeoevah&#10;/j79Tr1D17UP8ffqdeoevah/j79Tr1D17UP8ffqdeoevah/j79Tr1D17UP8AH36nXqHr2of4+/U6&#10;9Q9e1D/H36nXqHr2of4+/U69Q9e1D/H36nXqHr2of4+/U69Q9e1D/H36nXqHr2of4+/U69Q9e1D/&#10;AB9+p16h69qH+Pv1OvUPXtQ/x9+p16h69qH+Pv1OvUPXtQ/x9+p16h69qH+Pv1OvUPXtQ/x9+p16&#10;h69qH+Pv1OvUPXtQ/wAffqdeoevah/j79Tr1D17UP8ffqdeoevah/j79Tr1D17UP8ffqdeoevah/&#10;j79Tr1D17UP8ffqdeoevah/j79Tr1D17UP8AH36nXqHr2of4+/U69Q9e1D/H36nXqHr2of4+/U69&#10;Q9e1D/H36nXqHr2of4+/U69Q9e1D/H36nXqHr2of4+/U69Q9e1D/AB9+p16h69qH+Pv1OvUPXtQ/&#10;x9+p16h69qH+Pv1OvUPXtQ/x9+p16h69qH+Pv1OvUPXtQ/x9+p16h69qH+Pv1OvUPXtQ/wAffqde&#10;oevah/j79Tr1D17UP8ffqdeoevah/j79Tr1D17UP8ffqdeoevah/j79Tr1D17UP8ffqdeoevah/j&#10;79Tr1D17UP8AH36nXqHr2of4+/U69Q9e1D/H36nXqHr2of4+/U69Q9e1D/H36nXqHr2of4+/U69Q&#10;9e1D/H36nXqHr2of4+/U69Q9e1D/AB9+p16h69qH+Pv1OvUPXtQ/x9+p16h69qH+Pv1OvUPXtQ/x&#10;9+p16h69qH+Pv1OvUPX/19x32S9D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xrUf8A&#10;D2TY6HGnr2o/4e/Y69p69qP+Hv2Ovaevaj/h79jr2nr2o/4e/Y69p69qP+Hv2Ovaevaj/h79jr2n&#10;r2o/4e/Y69p69qP+Hv2Ovaevaj/h79jr2nr2o/4e/Y69p69qP+Hv2Ovaevaj/h79jr2nr2o/4e/Y&#10;69p69qP+Hv2Ovaevaj/h79jr2nr2o/4e/Y69p69qP+Hv2Ovaevaj/h79jr2nr2o/4e/Y69p69qP+&#10;Hv2Ovaevaj/h79jr2nr2o/4e/Y69p69qP+Hv2Ovaevaj/h79jr2nr2o/4e/Y69p69qP+Hv2Ovaev&#10;aj/h79jr2nr2o/4e/Y69p69qP+Hv2Ovaevaj/h79jr2nr2o/4e/Y69p69qP+Hv2Ovaevaj/h79jr&#10;2nr2o/4e/Y69p69qP+Hv2Ovaevaj/h79jr2nr2o/4e/Y69p69qP+Hv2Ovaevaj/h79jr2nr2o/4e&#10;/Y69p69qP+Hv2Ovaevaj/h79jr2nr2o/4e/Y69p69qP+Hv2Ovaevaj/h79jr2nr2o/4e/Y69p69q&#10;P+Hv2Ovaevaj/h79jr2nr2o/4e/Y69p69qP+Hv2Ovaevaj/h79jr2nr2o/4e/Y69p69qP+Hv2Ova&#10;evaj/h79jr2nr2o/4e/Y69p69qP+Hv2Ovaevaj/h79jr2nr2o/4e/Y69p69qP+Hv2Ovaevaj/h79&#10;jr2nr2o/4e/Y69p69qP+Hv2Ovaevaj/h79jr2nr2o/4e/Y69p69qP+Hv2Ovaevaj/h79jr2nr2o/&#10;4e/Y69p69qP+Hv2Ovaevaj/h79jr2nr2o/4e/Y69p69qP+Hv2Ovaevaj/h79jr2nr2o/4e/Y69p6&#10;9qP+Hv2Ovaevaj/h79jr2nr2o/4e/Y69p69qP+Hv2Ovaevaj/h79jr2nr2o/4e/Y69p69qP+Hv2O&#10;vaevaj/h79jr2nr2o/4e/Y69p69qP+Hv2Ovaevaj/h79jr2nr2o/4e/Y69p69qP+Hv2Ovaevaj/h&#10;79jr2nr2o/4e/Y69p69qP+Hv2Ovaevaj/h79jr2nr2o/4e/Y69p69qP+Hv2Ovaevaj/h79jr2nr2&#10;o/4e/Y69p69qP+Hv2Ovaevaj/h79jr2nr2o/4e/Y69p69qP+Hv2Ovaevaj/h79jr2nr2o/4e/Y69&#10;p69qP+Hv2Ovaevaj/h79jr2nr2o/4e/Y69p69qP+Hv2Ovaevaj/h79jr2nr2o/4e/Y69p69qP+Hv&#10;2Ovaevaj/h79jr2nr2o/4e/Y69p69qP+Hv2Ovaevaj/h79jr2nr2o/4e/Y69p69qP+Hv2Ovaevaj&#10;/h79jr2nr2o/4e/Y69p69qP+Hv2Ovaevaj/h79jr2nr2o/4e/Y69p69qP+Hv2Ovaevaj/h79jr2n&#10;r2o/4e/Y69p69qP+Hv2Ovaevaj/h79jr2nr2o/4e/Y69p69qP+Hv2Ovaevaj/h79jr2nr2o/4e/Y&#10;69p69qP+Hv2Ovaevaj/h79jr2nr2o/4e/Y69p69qP+Hv2Ovaevaj/h79jr2nr2o/4e/Y69p69qP+&#10;Hv2Ovaevaj/h79jr2nr2o/4e/Y69p69qP+Hv2Ovaevaj/h79jr2nr2o/4e/Y69p69qP+Hv2Ovaev&#10;aj/h79jr2nr2o/4e/Y69p69qP+Hv2Ovaevaj/h79jr2nr2o/4e/Y69p69qP+Hv2Ovaevaj/h79jr&#10;2nr2o/4e/Y69p69qP+Hv2Ovaevaj/h79jr2nr2o/4e/Y69p69qP+Hv2Ovaevaj/h79jr2nr2o/4e&#10;/Y69p6//0dxj2SdD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xS5/qfZN0PK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XP9T7916g69c/1Pv3XqDr1z/U+/deoOvXP&#10;9T7916g69c/1Pv3XqDr1z/U+/deoOvXP9T7916g69c/1Pv3XqDr1z/U+/deoOvXP9T7916g69c/1&#10;Pv3XqDr1z/U+/deoOvXP9T7916g69c/1Pv3XqDr1z/U+/deoOvXP9T7916g69c/1Pv3Xq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XP9T7916g69c/1Pv3XqDr1z/U+/deoOvXP&#10;9T7916g69c/1Pv3XqDr1z/U+/deoOvXP9T7916g69c/1Pv3XqDr1z/U+/deoOvXP9T7916g69c/1&#10;Pv3XqDr1z/U+/deoOvXP9T7916g69c/1Pv3XqDr1z/U+/deoOvXP9T7916g69c/1Pv3Xq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T3DtZ/wAPZLpHQ969rP8Ah79pHXuvaz/h&#10;79pHXuvaz/h79pHXuvaz/h79pHXuvaz/AIe/aR17r2s/4e/aR17r2s/4e/aR17r2s/4e/aR17r2s&#10;/wCHv2kde69rP+Hv2kde69rP+Hv2kde69rP+Hv2kde69rP8Ah79pHXuvaz/h79pHXuvaz/h79pHX&#10;uvaz/h79pHXuvaz/AIe/aR17r2s/4e/aR17r2s/4e/aR17r2s/4e/aR17r2s/wCHv2kde69rP+Hv&#10;2kde69rP+Hv2kde69rP+Hv2kde69rP8Ah79pHXuvaz/h79pHXuvaz/h79pHXuvaz/h79pHXuvaz/&#10;AIe/aR17r2s/4e/aR17r2s/4e/aR17r2s/4e/aR17r2s/wCHv2kde69rP+Hv2kde69rP+Hv2kde6&#10;9rP+Hv2kde69rP8Ah79pHXuvaz/h79pHXuvaz/h79pHXuvaz/h79pHXuvaz/AIe/aR17r2s/4e/a&#10;R17r2s/4e/aR17r2s/4e/aR17r2s/wCHv2kde69rP+Hv2kde69rP+Hv2kde69rP+Hv2kde69rP8A&#10;h79pHXuvaz/h79pHXuvaz/h79pHXuvaz/h79pHXuvaz/AIe/aR17r2s/4e/aR17r2s/4e/aR17r2&#10;s/4e/aR17r2s/wCHv2kde69rP+Hv2kde69rP+Hv2kde69rP+Hv2kde69rP8Ah79pHXuvaz/h79pH&#10;Xuvaz/h79pHXuvaz/h79pHXuvaz/AIe/aR17r2s/4e/aR17r2s/4e/aR17r2s/4e/aR17r2s/wCH&#10;v2kde69rP+Hv2kde69rP+Hv2kde69rP+Hv2kde69rP8Ah79pHXuvaz/h79pHXuvaz/h79pHXuvaz&#10;/h79pHXuvaz/AIe/aR17r2s/4e/aR17r2s/4e/aR17r2s/4e/aR17r2s/wCHv2kde69rP+Hv2kde&#10;69rP+Hv2kde69rP+Hv2kde69rP8Ah79pHXuvaz/h79pHXuvaz/h79pHXuvaz/h79pHXuvaz/AIe/&#10;aR17r2s/4e/aR17r2s/4e/aR17r2s/4e/aR17r2s/wCHv2kde69rP+Hv2kde69rP+Hv2kde69rP+&#10;Hv2kde69rP8Ah79pHXuvaz/h79pHXuvaz/h79pHXuvaz/h79pHXuvaz/AIe/aR17r2s/4e/aR17r&#10;2s/4e/aR17r2s/4e/aR17r2s/wCHv2kde69rP+Hv2kde69rP+Hv2kde69rP+Hv2kde69rP8Ah79p&#10;HXuvaz/h79pHXuvaz/h79pHXuvaz/h79pHXuvaz/AIe/aR17r2s/4e/aR17r2s/4e/aR17r2s/4e&#10;/aR17r2s/wCHv2kde69rP+Hv2kde69rP+Hv2kde69rP+Hv2kde69rP8Ah79pHXuvaz/h79pHXuva&#10;z/h79pHXuvaz/h79pHXuvaz/AIe/aR17r2s/4e/aR17r2s/4e/aR17r2s/4e/aR17r2s/wCHv2kd&#10;e69rP+Hv2kde69rP+Hv2kde69rP+Hv2kde69rP8Ah79pHXuvaz/h79pHXuvaz/h79pHXuvaz/h79&#10;pHXuvaz/AIe/aR17r2s/4e/aR17r2s/4e/aR17r2s/4e/aR17r2s/wCHv2kde69rP+Hv2kde69rP&#10;+Hv2kde69rP+Hv2kde69rP8Ah79pHXuvaz/h79pHXuvaz/h79pHXuvaz/h79pHXuvaz/AIe/aR17&#10;r2s/4e/aR17r2s/4e/aR17r2s/4e/aR17r2s/wCHv2kde69rP+Hv2kde6//U3C/ZNUdD3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9XcI1D/AB9klOh/Q9e1D/H36nXqHr2of4+/U69Q9e1D/H36nXqHr2of4+/U69Q9e1D/&#10;AB9+p16h69qH+Pv1OvUPXtQ/x9+p16h69qH+Pv1OvUPXtQ/x9+p16h69qH+Pv1OvUPXtQ/x9+p16&#10;h69qH+Pv1OvUPXtQ/wAffqdeoevah/j79Tr1D17UP8ffqdeoevah/j79Tr1D17UP8ffqdeoevah/&#10;j79Tr1D17UP8ffqdeoevah/j79Tr1D17UP8AH36nXqHr2of4+/U69Q9e1D/H36nXqHr2of4+/U69&#10;Q9e1D/H36nXqHr2of4+/U69Q9e1D/H36nXqHr2of4+/U69Q9e1D/AB9+p16h69qH+Pv1OvUPXtQ/&#10;x9+p16h69qH+Pv1OvUPXtQ/x9+p16h69qH+Pv1OvUPXtQ/x9+p16h69qH+Pv1OvUPXtQ/wAffqde&#10;oevah/j79Tr1D17UP8ffqdeoevah/j79Tr1D17UP8ffqdeoevah/j79Tr1D17UP8ffqdeoevah/j&#10;79Tr1D17UP8AH36nXqHr2of4+/U69Q9e1D/H36nXqHr2of4+/U69Q9e1D/H36nXqHr2of4+/U69Q&#10;9e1D/H36nXqHr2of4+/U69Q9e1D/AB9+p16h69qH+Pv1OvUPXtQ/x9+p16h69qH+Pv1OvUPXtQ/x&#10;9+p16h69qH+Pv1OvUPXtQ/x9+p16h69qH+Pv1OvUPXtQ/wAffqdeoevah/j79Tr1D17UP8ffqdeo&#10;evah/j79Tr1D17UP8ffqdeoevah/j79Tr1D17UP8ffqdeoevah/j79Tr1D17UP8AH36nXqHr2of4&#10;+/U69Q9e1D/H36nXqHr2of4+/U69Q9e1D/H36nXqHr2of4+/U69Q9e1D/H36nXqHr2of4+/U69Q9&#10;e1D/AB9+p16h69qH+Pv1OvUPXtQ/x9+p16h69qH+Pv1OvUPXtQ/x9+p16h69qH+Pv1OvUPXtQ/x9&#10;+p16h69qH+Pv1OvUPXtQ/wAffqdeoevah/j79Tr1D17UP8ffqdeoevah/j79Tr1D17UP8ffqdeoe&#10;vah/j79Tr1D17UP8ffqdeoevah/j79Tr1D17UP8AH36nXqHr2of4+/U69Q9e1D/H36nXqHr2of4+&#10;/U69Q9e1D/H36nXqHr2of4+/U69Q9e1D/H36nXqHr2of4+/U69Q9e1D/AB9+p16h69qH+Pv1OvUP&#10;XtQ/x9+p16h69qH+Pv1OvUPXtQ/x9+p16h69qH+Pv1OvUPXtQ/x9+p16h69qH+Pv1OvUPXtQ/wAf&#10;fqdeoevah/j79Tr1D17UP8ffqdeoevah/j79Tr1D17UP8ffqdeoevah/j79Tr1D17UP8ffqdeoev&#10;ah/j79Tr1D17UP8AH36nXqHr2of4+/U69Q9e1D/H36nXqHr2of4+/U69Q9e1D/H36nXqHr2of4+/&#10;U69Q9e1D/H36nXqHr2of4+/U69Q9e1D/AB9+p16h69qH+Pv1OvUPXtQ/x9+p16h69qH+Pv1OvUPX&#10;tQ/x9+p16h69qH+Pv1OvUPXtQ/x9+p16h69qH+Pv1OvUPXtQ/wAffqdeoevah/j79Tr1D17UP8ff&#10;qdeoevah/j79Tr1D17UP8ffqdeoevah/j79Tr1D17UP8ffqdeoevah/j79Tr1D17UP8AH36nXqHr&#10;2of4+/U69Q9e1D/H36nXqHr2of4+/U69Q9e1D/H36nXqHr2of4+/U69Q9e1D/H36nXqHr2of4+/U&#10;69Q9e1D/AB9+p16h69qH+Pv1OvUPXtQ/x9+p16h69qH+Pv1OvUPXtQ/x9+p16h69qH+Pv1OvUPX/&#10;1twS/wDh7JK9D/V16/8Ah79Xr2rr1/8AD36vXtXXr/4e/V69q69f/D36vXtXXr/4e/V69q69f/D3&#10;6vXtXXr/AOHv1evauvX/AMPfq9e1dev/AIe/V69q69f/AA9+r17V16/+Hv1evauvX/w9+r17V16/&#10;+Hv1evauvX/w9+r17V16/wDh79Xr2rr1/wDD36vXtXXr/wCHv1evauvX/wAPfq9e1dev/h79Xr2r&#10;r1/8Pfq9e1dev/h79Xr2rr1/8Pfq9e1dev8A4e/V69q69f8Aw9+r17V16/8Ah79Xr2rr1/8AD36v&#10;XtXXr/4e/V69q69f/D36vXtXXr/4e/V69q69f/D36vXtXXr/AOHv1evauvX/AMPfq9e1dev/AIe/&#10;V69q69f/AA9+r17V16/+Hv1evauvX/w9+r17V16/+Hv1evauvX/w9+r17V16/wDh79Xr2rr1/wDD&#10;36vXtXXr/wCHv1evauvX/wAPfq9e1dev/h79Xr2rr1/8Pfq9e1dev/h79Xr2rr1/8Pfq9e1dev8A&#10;4e/V69q69f8Aw9+r17V16/8Ah79Xr2rr1/8AD36vXtXXr/4e/V69q69f/D36vXtXXr/4e/V69q69&#10;f/D36vXtXXr/AOHv1evauvX/AMPfq9e1dev/AIe/V69q69f/AA9+r17V16/+Hv1evauvX/w9+r17&#10;V16/+Hv1evauvX/w9+r17V16/wDh79Xr2rr1/wDD36vXtXXr/wCHv1evauvX/wAPfq9e1dev/h79&#10;Xr2rr1/8Pfq9e1dev/h79Xr2rr1/8Pfq9e1dev8A4e/V69q69f8Aw9+r17V16/8Ah79Xr2rr1/8A&#10;D36vXtXXr/4e/V69q69f/D36vXtXXr/4e/V69q69f/D36vXtXXr/AOHv1evauvX/AMPfq9e1dev/&#10;AIe/V69q69f/AA9+r17V16/+Hv1evauvX/w9+r17V16/+Hv1evauvX/w9+r17V16/wDh79Xr2rr1&#10;/wDD36vXtXXr/wCHv1evauvX/wAPfq9e1dev/h79Xr2rr1/8Pfq9e1dev/h79Xr2rr1/8Pfq9e1d&#10;ev8A4e/V69q69f8Aw9+r17V16/8Ah79Xr2rr1/8AD36vXtXXr/4e/V69q69f/D36vXtXXr/4e/V6&#10;9q69f/D36vXtXXr/AOHv1evauvX/AMPfq9e1dev/AIe/V69q69f/AA9+r17V16/+Hv1evauvX/w9&#10;+r17V16/+Hv1evauvX/w9+r17V16/wDh79Xr2rr1/wDD36vXtXXr/wCHv1evauvX/wAPfq9e1dev&#10;/h79Xr2rr1/8Pfq9e1dev/h79Xr2rr1/8Pfq9e1dev8A4e/V69q69f8Aw9+r17V16/8Ah79Xr2rr&#10;1/8AD36vXtXXr/4e/V69q69f/D36vXtXXr/4e/V69q69f/D36vXtXXr/AOHv1evauvX/AMPfq9e1&#10;dev/AIe/V69q69f/AA9+r17V16/+Hv1evauvX/w9+r17V16/+Hv1evauvX/w9+r17V16/wDh79Xr&#10;2rr1/wDD36vXtXXr/wCHv1evauvX/wAPfq9e1dev/h79Xr2rr1/8Pfq9e1dev/h79Xr2rr1/8Pfq&#10;9e1dev8A4e/V69q69f8Aw9+r17V16/8Ah79Xr2rr1/8AD36vXtXXr/4e/V69q69f/D36vXtXXr/4&#10;e/V69q69f/D36vXtXXr/AOHv1evauvX/AMPfq9e1dev/AIe/V69q69f/AA9+r17V1//X2/8AUf8A&#10;D2SU6H9B17Uf8PfqdeoOvaj/AIe/U69Qde1H/D36nXqDr2o/4e/U69Qde1H/AA9+p16g69qP+Hv1&#10;OvUHXtR/w9+p16g69qP+Hv1OvUHXtR/w9+p16g69qP8Ah79Tr1B17Uf8PfqdeoOvaj/h79Tr1B17&#10;Uf8AD36nXqDr2o/4e/U69Qde1H/D36nXqDr2o/4e/U69Qde1H/D36nXqDr2o/wCHv1OvUHXtR/w9&#10;+p16g69qP+Hv1OvUHXtR/wAPfqdeoOvaj/h79Tr1B17Uf8PfqdeoOvaj/h79Tr1B17Uf8PfqdeoO&#10;vaj/AIe/U69Qde1H/D36nXqDr2o/4e/U69Qde1H/AA9+p16g69qP+Hv1OvUHXtR/w9+p16g69qP+&#10;Hv1OvUHXtR/w9+p16g69qP8Ah79Tr1B17Uf8PfqdeoOvaj/h79Tr1B17Uf8AD36nXqDr2o/4e/U6&#10;9Qde1H/D36nXqDr2o/4e/U69Qde1H/D36nXqDr2o/wCHv1OvUHXtR/w9+p16g69qP+Hv1OvUHXtR&#10;/wAPfqdeoOvaj/h79Tr1B17Uf8PfqdeoOvaj/h79Tr1B17Uf8PfqdeoOvaj/AIe/U69Qde1H/D36&#10;nXqDr2o/4e/U69Qde1H/AA9+p16g69qP+Hv1OvUHXtR/w9+p16g69qP+Hv1OvUHXtR/w9+p16g69&#10;qP8Ah79Tr1B17Uf8PfqdeoOvaj/h79Tr1B17Uf8AD36nXqDr2o/4e/U69Qde1H/D36nXqDr2o/4e&#10;/U69Qde1H/D36nXqDr2o/wCHv1OvUHXtR/w9+p16g69qP+Hv1OvUHXtR/wAPfqdeoOvaj/h79Tr1&#10;B17Uf8PfqdeoOvaj/h79Tr1B17Uf8PfqdeoOvaj/AIe/U69Qde1H/D36nXqDr2o/4e/U69Qde1H/&#10;AA9+p16g69qP+Hv1OvUHXtR/w9+p16g69qP+Hv1OvUHXtR/w9+p16g69qP8Ah79Tr1B17Uf8Pfqd&#10;eoOvaj/h79Tr1B17Uf8AD36nXqDr2o/4e/U69Qde1H/D36nXqDr2o/4e/U69Qde1H/D36nXqDr2o&#10;/wCHv1OvUHXtR/w9+p16g69qP+Hv1OvUHXtR/wAPfqdeoOvaj/h79Tr1B17Uf8PfqdeoOvaj/h79&#10;Tr1B17Uf8PfqdeoOvaj/AIe/U69Qde1H/D36nXqDr2o/4e/U69Qde1H/AA9+p16g69qP+Hv1OvUH&#10;XtR/w9+p16g69qP+Hv1OvUHXtR/w9+p16g69qP8Ah79Tr1B17Uf8PfqdeoOvaj/h79Tr1B17Uf8A&#10;D36nXqDr2o/4e/U69Qde1H/D36nXqDr2o/4e/U69Qde1H/D36nXqDr2o/wCHv1OvUHXtR/w9+p16&#10;g69qP+Hv1OvUHXtR/wAPfqdeoOvaj/h79Tr1B17Uf8PfqdeoOvaj/h79Tr1B17Uf8PfqdeoOvaj/&#10;AIe/U69Qde1H/D36nXqDr2o/4e/U69Qde1H/AA9+p16g69qP+Hv1OvUHXtR/w9+p16g69qP+Hv1O&#10;vUHXtR/w9+p16g69qP8Ah79Tr1B17Uf8PfqdeoOvaj/h79Tr1B17Uf8AD36nXqDr2o/4e/U69Qde&#10;1H/D36nXqDr2o/4e/U69Qde1H/D36nXqDr2o/wCHv1OvUHXtR/w9+p16g69qP+Hv1OvUHXtR/wAP&#10;fqdeoOvaj/h79Tr1B17Uf8PfqdeoOvaj/h79Tr1B17Uf8PfqdeoOvaj/AIe/U69Qde1H/D36nXqD&#10;r2o/4e/U69Qde1H/AA9+p16g69qP+Hv1OvUHXtR/w9+p16g69qP+Hv1OvUHXtR/w9+p16g69qP8A&#10;h79Tr1B1/9Db71D/AB9keepC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f/0dvb2S9SDU9e9+69U9e9+69U&#10;9e9+69U9e9+69U9e9+69U9e9+69U9e9+69U9e9+69U9e9+69U9e9+69U9e9+69U9e9+69U9e9+69&#10;U9e9+69U9e9+69U9e9+69U9e9+69U9e9+69U9e9+69U9e9+69U9e9+69U9e9+69U9e9+69U9e9+6&#10;9U9e9+69U9e9+69U9e9+69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e9+69U9e9+69U9e9+69U9e9+69U9e9+69U9e9+69U9e9+69U9e9+69U9e9+69U9e9+69U9e9+69&#10;U9e9+69U9e9+69U9e9+69U9e9+69U9e9+69U9e9+69U9e9+69U9e9+69U9e9+69U9e9+69U9e9+6&#10;9U9e9+69U9e9+69U9e9+69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f/S29Lj+o9kdT1INOvXH9R79U9ep164/qPfqnr1OvXH9R79U9ep164/qPfqnr1OvXH9R79U9ep1&#10;64/qPfqnr1OvXH9R79U9ep164/qPfqnr1OvXH9R79U9ep164/qPfqnr1OvXH9R79U9ep164/qPfq&#10;nr1OvXH9R79U9ep164/qPfqnr1OvXH9R79U9ep164/qPfqnr1OvXH9R79U9ep164/qPfqnr1OvXH&#10;9R79U9ep164/qPfqnr1OvXH9R79U9ep164/qPfqnr1OvXH9R79U9ep164/qPfqnr1OvXH9R79U9e&#10;p164/qPfqnr1OvXH9R79U9ep164/qPfqnr1OvXH9R79U9ep164/qPfqnr1OvXH9R79U9ep164/qP&#10;fqnr1OvXH9R79U9ep164/qPfqnr1OvXH9R79U9ep164/qPfqnr1OvXH9R79U9ep164/qPfqnr1Ov&#10;XH9R79U9ep164/qPfqnr1OvXH9R79U9ep164/qPfqnr1OvXH9R79U9ep164/qPfqnr1OvXH9R79U&#10;9ep164/qPfqnr1OvXH9R79U9ep164/qPfqnr1OvXH9R79U9ep164/qPfqnr1OvXH9R79U9ep164/&#10;qPfqnr1OvXH9R79U9ep164/qPfqnr1OvXH9R79U9ep164/qPfqnr1OvXH9R79U9ep164/qPfqnr1&#10;OvXH9R79U9ep164/qPfqnr1OvXH9R79U9ep164/qPfqnr1OvXH9R79U9ep164/qPfqnr1OvXH9R7&#10;9U9ep164/qPfqnr1OvXH9R79U9ep164/qPfqnr1OvXH9R79U9ep164/qPfqnr1OvXH9R79U9ep16&#10;4/qPfqnr1OvXH9R79U9ep164/qPfqnr1OvXH9R79U9ep164/qPfqnr1OvXH9R79U9ep164/qPfqn&#10;r1OvXH9R79U9ep164/qPfqnr1OvXH9R79U9ep164/qPfqnr1OvXH9R79U9ep164/qPfqnr1OvXH9&#10;R79U9ep164/qPfqnr1OvXH9R79U9ep164/qPfqnr1OvXH9R79U9ep164/qPfqnr1OvXH9R79U9ep&#10;164/qPfqnr1OvXH9R79U9ep164/qPfqnr1OvXH9R79U9ep164/qPfqnr1OvXH9R79U9ep164/qPf&#10;qnr1OvXH9R79U9ep164/qPfqnr1OvXH9R79U9ep164/qPfqnr1OvXH9R79U9ep164/qPfqnr1OvX&#10;H9R79U9ep164/qPfqnr1OvXH9R79U9ep164/qPfqnr1OvXH9R79U9ep164/qPfqnr1OvXH9R79U9&#10;ep164/qPfqnr1OvXH9R79U9ep164/qPfqnr1OvXH9R79U9ep164/qPfqnr1OvXH9R79U9ep164/q&#10;Pfqnr1OvXH9R79U9ep164/qPfqnr1OvXH9R79U9ep164/qPfqnr1OvXH9R79U9ep164/qPfqnr1O&#10;vXH9R79U9ep164/qPfqnr1OvXH9R79U9ep164/qPfqnr1OvXH9R79U9ep164/qPfqnr1OvXH9R79&#10;U9ep164/qPfqnr1OvXH9R79U9ep164/qPfqnr1OvXH9R79U9ep164/qPfqnr1OvXH9R79U9ep164&#10;/qPfqnr1OvXH9R79U9ep164/qPfqnr1OvXH9R79U9ep164/qPfqnr1OvXH9R79U9ep164/qPfqnr&#10;1OvXH9R79U9ep164/qPfqnr1OvXH9R79U9ep164/qPfqnr1OvXH9R79U9ep164/qPfqnr1OvXH9R&#10;79U9ep164/qPfqnr1OvXH9R79U9ep164/qPfqnr1Ov/T28PZHUdSL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9Tbt1D/&#10;AB9kNOpHoevah/j79Tr1D17UP8ffqdeoevah/j79Tr1D17UP8ffqdeoevah/j79Tr1D17UP8ffqd&#10;eoevah/j79Tr1D17UP8AH36nXqHr2of4+/U69Q9e1D/H36nXqHr2of4+/U69Q9e1D/H36nXqHr2o&#10;f4+/U69Q9e1D/H36nXqHr2of4+/U69Q9e1D/AB9+p16h69qH+Pv1OvUPXtQ/x9+p16h69qH+Pv1O&#10;vUPXtQ/x9+p16h69qH+Pv1OvUPXtQ/x9+p16h69qH+Pv1OvUPXtQ/wAffqdeoevah/j79Tr1D17U&#10;P8ffqdeoevah/j79Tr1D17UP8ffqdeoevah/j79Tr1D17UP8ffqdeoevah/j79Tr1D17UP8AH36n&#10;XqHr2of4+/U69Q9e1D/H36nXqHr2of4+/U69Q9e1D/H36nXqHr2of4+/U69Q9e1D/H36nXqHr2of&#10;4+/U69Q9e1D/AB9+p16h69qH+Pv1OvUPXtQ/x9+p16h69qH+Pv1OvUPXtQ/x9+p16h69qH+Pv1Ov&#10;UPXtQ/x9+p16h69qH+Pv1OvUPXtQ/wAffqdeoevah/j79Tr1D17UP8ffqdeoevah/j79Tr1D17UP&#10;8ffqdeoevah/j79Tr1D17UP8ffqdeoevah/j79Tr1D17UP8AH36nXqHr2of4+/U69Q9e1D/H36nX&#10;qHr2of4+/U69Q9e1D/H36nXqHr2of4+/U69Q9e1D/H36nXqHr2of4+/U69Q9e1D/AB9+p16h69qH&#10;+Pv1OvUPXtQ/x9+p16h69qH+Pv1OvUPXtQ/x9+p16h69qH+Pv1OvUPXtQ/x9+p16h69qH+Pv1OvU&#10;PXtQ/wAffqdeoevah/j79Tr1D17UP8ffqdeoevah/j79Tr1D17UP8ffqdeoevah/j79Tr1D17UP8&#10;ffqdeoevah/j79Tr1D17UP8AH36nXqHr2of4+/U69Q9e1D/H36nXqHr2of4+/U69Q9e1D/H36nXq&#10;Hr2of4+/U69Q9e1D/H36nXqHr2of4+/U69Q9e1D/AB9+p16h69qH+Pv1OvUPXtQ/x9+p16h69qH+&#10;Pv1OvUPXtQ/x9+p16h69qH+Pv1OvUPXtQ/x9+p16h69qH+Pv1OvUPXtQ/wAffqdeoevah/j79Tr1&#10;D17UP8ffqdeoevah/j79Tr1D17UP8ffqdeoevah/j79Tr1D17UP8ffqdeoevah/j79Tr1D17UP8A&#10;H36nXqHr2of4+/U69Q9e1D/H36nXqHr2of4+/U69Q9e1D/H36nXqHr2of4+/U69Q9e1D/H36nXqH&#10;r2of4+/U69Q9e1D/AB9+p16h69qH+Pv1OvUPXtQ/x9+p16h69qH+Pv1OvUPXtQ/x9+p16h69qH+P&#10;v1OvUPXtQ/x9+p16h69qH+Pv1OvUPXtQ/wAffqdeoevah/j79Tr1D17UP8ffqdeoevah/j79Tr1D&#10;17UP8ffqdeoevah/j79Tr1D17UP8ffqdeoevah/j79Tr1D17UP8AH36nXqHr2of4+/U69Q9e1D/H&#10;36nXqHr2of4+/U69Q9e1D/H36nXqHr2of4+/U69Q9e1D/H36nXqHr2of4+/U69Q9e1D/AB9+p16h&#10;69qH+Pv1OvUPXtQ/x9+p16h69qH+Pv1OvUPXtQ/x9+p16h69qH+Pv1OvUPXtQ/x9+p16h69qH+Pv&#10;1OvUPXtQ/wAffqdeoevah/j79Tr1D17UP8ffqdeoevah/j79Tr1D17UP8ffqdeoevah/j79Tr1D1&#10;7UP8ffqdeoevah/j79Tr1D17UP8AH36nXqHr2of4+/U69Q9e1D/H36nXqHr/1duj2SVHUi9e9+qO&#10;vde9+qOvde9+qOvde9+qOvde9+qOvde9+qOvde9+qOvde9+qOvde9+qOvde9+qOvde9+qOvde9+q&#10;Ovde9+qOvde9+qOvde9+qOvde9+qOvde9+qOvde9+qOvde9+qOvde9+qOvd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Ovde9+qOvde9+qOvde9+qOvde9+qO&#10;vde9+qOvde9+qOvde9+qOvde9+qOvde9+qOvde9+qOvde9+qOvde9+qOvde9+qOvde9+qOvde9+q&#10;Ovde9+qOvde9+qOvde9+qOvde9+qOvde9+qOvde9+qOvde9+qOvde9+qOvd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Ovde9+qOvde9+qOvde9+qOvde9+qO&#10;vde9+qOvdf/W25NR/wAPZFTqR6Dr2o/4e/U69Qde1H/D36nXqDr2o/4e/U69Qde1H/D36nXqDr2o&#10;/wCHv1OvUHXtR/w9+p16g69qP+Hv1OvUHXtR/wAPfqdeoOvaj/h79Tr1B17Uf8PfqdeoOvaj/h79&#10;Tr1B17Uf8PfqdeoOvaj/AIe/U69Qde1H/D36nXqDr2o/4e/U69Qde1H/AA9+p16g69qP+Hv1OvUH&#10;XtR/w9+p16g69qP+Hv1OvUHXtR/w9+p16g69qP8Ah79Tr1B17Uf8PfqdeoOvaj/h79Tr1B17Uf8A&#10;D36nXqDr2o/4e/U69Qde1H/D36nXqDr2o/4e/U69Qde1H/D36nXqDr2o/wCHv1OvUHXtR/w9+p16&#10;g69qP+Hv1OvUHXtR/wAPfqdeoOvaj/h79Tr1B17Uf8PfqdeoOvaj/h79Tr1B17Uf8PfqdeoOvaj/&#10;AIe/U69Qde1H/D36nXqDr2o/4e/U69Qde1H/AA9+p16g69qP+Hv1OvUHXtR/w9+p16g69qP+Hv1O&#10;vUHXtR/w9+p16g69qP8Ah79Tr1B17Uf8PfqdeoOvaj/h79Tr1B17Uf8AD36nXqDr2o/4e/U69Qde&#10;1H/D36nXqDr2o/4e/U69Qde1H/D36nXqDr2o/wCHv1OvUHXtR/w9+p16g69qP+Hv1OvUHXtR/wAP&#10;fqdeoOvaj/h79Tr1B17Uf8PfqdeoOvaj/h79Tr1B17Uf8PfqdeoOvaj/AIe/U69Qde1H/D36nXqD&#10;r2o/4e/U69Qde1H/AA9+p16g69qP+Hv1OvUHXtR/w9+p16g69qP+Hv1OvUHXtR/w9+p16g69qP8A&#10;h79Tr1B17Uf8PfqdeoOvaj/h79Tr1B17Uf8AD36nXqDr2o/4e/U69Qde1H/D36nXqDr2o/4e/U69&#10;Qde1H/D36nXqDr2o/wCHv1OvUHXtR/w9+p16g69qP+Hv1OvUHXtR/wAPfqdeoOvaj/h79Tr1B17U&#10;f8PfqdeoOvaj/h79Tr1B17Uf8PfqdeoOvaj/AIe/U69Qde1H/D36nXqDr2o/4e/U69Qde1H/AA9+&#10;p16g69qP+Hv1OvUHXtR/w9+p16g69qP+Hv1OvUHXtR/w9+p16g69qP8Ah79Tr1B17Uf8PfqdeoOv&#10;aj/h79Tr1B17Uf8AD36nXqDr2o/4e/U69Qde1H/D36nXqDr2o/4e/U69Qde1H/D36nXqDr2o/wCH&#10;v1OvUHXtR/w9+p16g69qP+Hv1OvUHXtR/wAPfqdeoOvaj/h79Tr1B17Uf8PfqdeoOvaj/h79Tr1B&#10;17Uf8PfqdeoOvaj/AIe/U69Qde1H/D36nXqDr2o/4e/U69Qde1H/AA9+p16g69qP+Hv1OvUHXtR/&#10;w9+p16g69qP+Hv1OvUHXtR/w9+p16g69qP8Ah79Tr1B17Uf8PfqdeoOvaj/h79Tr1B17Uf8AD36n&#10;XqDr2o/4e/U69Qde1H/D36nXqDr2o/4e/U69Qde1H/D36nXqDr2o/wCHv1OvUHXtR/w9+p16g69q&#10;P+Hv1OvUHXtR/wAPfqdeoOvaj/h79Tr1B17Uf8PfqdeoOvaj/h79Tr1B17Uf8PfqdeoOvaj/AIe/&#10;U69Qde1H/D36nXqDr2o/4e/U69Qde1H/AA9+p16g69qP+Hv1OvUHXtR/w9+p16g69qP+Hv1OvUHX&#10;tR/w9+p16g69qP8Ah79Tr1B17Uf8PfqdeoOvaj/h79Tr1B17Uf8AD36nXqDr2o/4e/U69Qde1H/D&#10;36nXqDr2o/4e/U69Qde1H/D36nXqDr2o/wCHv1OvUHXtR/w9+p16g69qP+Hv1OvUHXtR/wAPfqde&#10;oOvaj/h79Tr1B17Uf8PfqdeoOv/X24vZDqHUk9e9+1Dr3XvftQ691737UOvde9+1Dr3XvftQ6917&#10;37UOvde9+1Dr3XvftQ691737UOvde9+1Dr3XvftQ691737UOvde9+1Dr3XvftQ691737UOvde9+1&#10;Dr3XvftQ691737UOvde9+1Dr3XvftQ691737UOvde9+1Dr3XvftQ691737UOvde9+1Dr3XvftQ69&#10;1737UOvde9+1Dr3XvftQ691737UOvde9+1Dr3XvftQ691737UOvde9+1Dr3XvftQ691737UOvde9&#10;+1Dr3XvftQ691737UOvde9+1Dr3XvftQ691737UOvde9+1Dr3XvftQ691737UOvde9+1Dr3XvftQ&#10;691737UOvde9+1Dr3XvftQ691737UOvde9+1Dr3XvftQ691737UOvde9+1Dr3XvftQ691737UOvd&#10;e9+1Dr3XvftQ691737UOvde9+1Dr3XvftQ691737UOvde9+1Dr3XvftQ691737UOvde9+1Dr3Xvf&#10;tQ691737UOvde9+1Dr3XvftQ691737UOvde9+1Dr3XvftQ691737UOvde9+1Dr3XvftQ691737UO&#10;vde9+1Dr3XvftQ691737UOvde9+1Dr3XvftQ691737UOvde9+1Dr3XvftQ691737UOvde9+1Dr3X&#10;vftQ691737UOvde9+1Dr3XvftQ691737UOvde9+1Dr3XvftQ691737UOvde9+1Dr3XvftQ691737&#10;UOvde9+1Dr3XvftQ691737UOvde9+1Dr3XvftQ691737UOvde9+1Dr3XvftQ691737UOvde9+1Dr&#10;3XvftQ691737UOvde9+1Dr3XvftQ691737UOvde9+1Dr3XvftQ691737UOvde9+1Dr3XvftQ6917&#10;37UOvde9+1Dr3XvftQ691737UOvde9+1Dr3XvftQ691737UOvde9+1Dr3XvftQ691737UOvde9+1&#10;Dr3XvftQ691737UOvde9+1Dr3XvftQ691737UOvde9+1Dr3XvftQ691737UOvde9+1Dr3XvftQ69&#10;1737UOvde9+1Dr3XvftQ691737UOvde9+1Dr3XvftQ691737UOvde9+1Dr3XvftQ691737UOvde9&#10;+1Dr3XvftQ691737UOvde9+1Dr3X/9Dbf1f4f7z7IKdSXp69q/w/3n36nXtPXtX+H+8+/U69p69q&#10;/wAP959+p17T17V/h/vPv1Ovaevav8P959+p17T17V/h/vPv1Ovaevav8P8Aeffqde09e1f4f7z7&#10;9Tr2nr2r/D/effqde09e1f4f7z79Tr2nr2r/AA/3n36nXtPXtX+H+8+/U69p69q/w/3n36nXtPXt&#10;X+H+8+/U69p69q/w/wB59+p17T17V/h/vPv1Ovaevav8P959+p17T17V/h/vPv1Ovaevav8AD/ef&#10;fqde09e1f4f7z79Tr2nr2r/D/effqde09e1f4f7z79Tr2nr2r/D/AHn36nXtPXtX+H+8+/U69p69&#10;q/w/3n36nXtPXtX+H+8+/U69p69q/wAP959+p17T17V/h/vPv1Ovaevav8P959+p17T17V/h/vPv&#10;1Ovaevav8P8Aeffqde09e1f4f7z79Tr2nr2r/D/effqde09e1f4f7z79Tr2nr2r/AA/3n36nXtPX&#10;tX+H+8+/U69p69q/w/3n36nXtPXtX+H+8+/U69p69q/w/wB59+p17T17V/h/vPv1Ovaevav8P959&#10;+p17T17V/h/vPv1Ovaevav8AD/effqde09e1f4f7z79Tr2nr2r/D/effqde09e1f4f7z79Tr2nr2&#10;r/D/AHn36nXtPXtX+H+8+/U69p69q/w/3n36nXtPXtX+H+8+/U69p69q/wAP959+p17T17V/h/vP&#10;v1Ovaevav8P959+p17T17V/h/vPv1Ovaevav8P8Aeffqde09e1f4f7z79Tr2nr2r/D/effqde09e&#10;1f4f7z79Tr2nr2r/AA/3n36nXtPXtX+H+8+/U69p69q/w/3n36nXtPXtX+H+8+/U69p69q/w/wB5&#10;9+p17T17V/h/vPv1Ovaevav8P959+p17T17V/h/vPv1Ovaevav8AD/effqde09e1f4f7z79Tr2nr&#10;2r/D/effqde09e1f4f7z79Tr2nr2r/D/AHn36nXtPXtX+H+8+/U69p69q/w/3n36nXtPXtX+H+8+&#10;/U69p69q/wAP959+p17T17V/h/vPv1Ovaevav8P959+p17T17V/h/vPv1Ovaevav8P8Aeffqde09&#10;e1f4f7z79Tr2nr2r/D/effqde09e1f4f7z79Tr2nr2r/AA/3n36nXtPXtX+H+8+/U69p69q/w/3n&#10;36nXtPXtX+H+8+/U69p69q/w/wB59+p17T17V/h/vPv1Ovaevav8P959+p17T17V/h/vPv1Ovaev&#10;av8AD/effqde09e1f4f7z79Tr2nr2r/D/effqde09e1f4f7z79Tr2nr2r/D/AHn36nXtPXtX+H+8&#10;+/U69p69q/w/3n36nXtPXtX+H+8+/U69p69q/wAP959+p17T17V/h/vPv1Ovaevav8P959+p17T1&#10;7V/h/vPv1Ovaevav8P8Aeffqde09e1f4f7z79Tr2nr2r/D/effqde09e1f4f7z79Tr2nr2r/AA/3&#10;n36nXtPXtX+H+8+/U69p69q/w/3n36nXtPXtX+H+8+/U69p69q/w/wB59+p17T17V/h/vPv1Ovae&#10;vav8P959+p17T17V/h/vPv1Ovaevav8AD/effqde09e1f4f7z79Tr2nr2r/D/effqde09e1f4f7z&#10;79Tr2nr2r/D/AHn36nXtPXtX+H+8+/U69p69q/w/3n36nXtPXtX+H+8+/U69p69q/wAP959+p17T&#10;17V/h/vPv1Ovaevav8P959+p17T17V/h/vPv1Ovaevav8P8Aeffqde09e1f4f7z79Tr2nr2r/D/e&#10;ffqde09e1f4f7z79Tr2nr2r/AA/3n36nXtPXtX+H+8+/U69p69q/w/3n36nXtPXtX+H+8+/U69p6&#10;9q/w/wB59+p17T17V/h/vPv1Ovaevav8P959+p17T17V/h/vPv1Ovaevav8AD/effqde09e1f4f7&#10;z79Tr2nr2r/D/effqde09e1f4f7z79Tr2nr2r/D/AHn36nXtPXtX+H+8+/U69p69q/w/3n36nXtP&#10;XtX+H+8+/U69p69q/wAP959+p17T17V/h/vPv1Ovaevav8P959+p17T17V/h/vPv1Ovaevav8P8A&#10;effqde09e1f4f7z79Tr2nr2r/D/effqde09e1f4f7z79Tr2nr//R22vZFUdST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9LbW1H+vshoOpMoOvaj/X36g69Qde1H+vv1B16g69qP9ffqDr1B17Uf6+/UHXqDr2o/19+oOvUH&#10;XtR/r79QdeoOvaj/AF9+oOvUHXtR/r79QdeoOvaj/X36g69Qde1H+vv1B16g69qP9ffqDr1B17Uf&#10;6+/UHXqDr2o/19+oOvUHXtR/r79QdeoOvaj/AF9+oOvUHXtR/r79QdeoOvaj/X36g69Qde1H+vv1&#10;B16g69qP9ffqDr1B17Uf6+/UHXqDr2o/19+oOvUHXtR/r79QdeoOvaj/AF9+oOvUHXtR/r79Qdeo&#10;Ovaj/X36g69Qde1H+vv1B16g69qP9ffqDr1B17Uf6+/UHXqDr2o/19+oOvUHXtR/r79QdeoOvaj/&#10;AF9+oOvUHXtR/r79QdeoOvaj/X36g69Qde1H+vv1B16g69qP9ffqDr1B17Uf6+/UHXqDr2o/19+o&#10;OvUHXtR/r79QdeoOvaj/AF9+oOvUHXtR/r79QdeoOvaj/X36g69Qde1H+vv1B16g69qP9ffqDr1B&#10;17Uf6+/UHXqDr2o/19+oOvUHXtR/r79QdeoOvaj/AF9+oOvUHXtR/r79QdeoOvaj/X36g69Qde1H&#10;+vv1B16g69qP9ffqDr1B17Uf6+/UHXqDr2o/19+oOvUHXtR/r79QdeoOvaj/AF9+oOvUHXtR/r79&#10;QdeoOvaj/X36g69Qde1H+vv1B16g69qP9ffqDr1B17Uf6+/UHXqDr2o/19+oOvU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7Uf6+/UHXqDr2o/19+oOvUHXtR/r79Q&#10;deoOvaj/AF9+oOvUHXtR/r79QdeoOvaj/X36g69Qde1H+vv1B16g69qP9ffqDr1B17Uf6+/UHXqD&#10;r2o/19+oOvUHXtR/r79QdeoOvaj/AF9+oOvUHXtR/r79QdeoOvaj/X36g69Qde1H+vv1B16g69qP&#10;9ffqDr1B17Uf6+/UHXqDr2o/19+oOvUHXtR/r79QdeoOvaj/AF9+oOvUHXtR/r79QdeoOvaj/X36&#10;g69Qde1H+vv1B16g69qP9ffqDr1B17Uf6+/UHXqDr2o/19+oOvUHXtR/r79QdeoOvaj/AF9+oOvU&#10;HXtR/r79QdeoOvaj/X36g69Qde1H+vv1B16g69qP9ffqDr1B17Uf6+/UHXqDr2o/19+oOvUHXtR/&#10;r79QdeoOvaj/AF9+oOvUHXtR/r79QdeoOvaj/X36g69Qde1H+vv1B16g69qP9ffqDr1B17Uf6+/U&#10;HXqDr2o/19+oOvUHXtR/r79QdeoOvaj/AF9+oOvUHXtR/r79QdeoOvaj/X36g69Qde1H+vv1B16g&#10;69qP9ffqDr1B17Uf6+/UHXqDr2o/19+oOvUHXtR/r79QdeoOvaj/AF9+oOvUHXtR/r79QdeoOvaj&#10;/X36g69Qde1H+vv1B16g69qP9ffqDr1B17Uf6+/UHXqDr2o/19+oOvUHXtR/r79QdeoOvaj/AF9+&#10;oOvUHXtR/r79QdeoOvaj/X36g69Qde1H+vv1B16g6//T21L+yKnUl6h16/v1Ovah16/v1Ovah16/&#10;v1Ovah16/v1Ovah16/v1Ovah16/v1Ovah16/v1Ovah16/v1Ovah16/v1Ovah16/v1Ovah16/v1Ov&#10;ah16/v1Ovah16/v1Ovah16/v1Ovah16/v1Ovah16/v1Ovah16/v1Ovah16/v1Ovah16/v1Ovah16&#10;/v1Ovah16/v1Ovah16/v1Ovah16/v1Ovah16/v1Ovah16/v1Ovah16/v1Ovah16/v1Ovah16/v1O&#10;vah16/v1Ovah16/v1Ovah16/v1Ovah16/v1Ovah16/v1Ovah16/v1Ovah16/v1Ovah16/v1Ovah1&#10;6/v1Ovah16/v1Ovah16/v1Ovah16/v1Ovah16/v1Ovah16/v1Ovah16/v1Ovah16/v1Ovah16/v1&#10;Ovah16/v1Ovah16/v1Ovah16/v1Ovah16/v1Ovah16/v1Ovah16/v1Ovah16/v1Ovah16/v1Ovah&#10;16/v1Ovah16/v1Ovah16/v1Ovah16/v1Ovah16/v1Ovah16/v1Ovah16/v1Ovah16/v1Ovah16/v&#10;1Ovah16/v1Ovah16/v1Ovah16/v1Ovah16/v1Ovah16/v1Ovah16/v1Ovah16/v1Ovah16/v1Ova&#10;h16/v1Ovah16/v1Ovah16/v1Ovah16/v1Ovah16/v1Ovah16/v1Ovah16/v1Ovah16/v1Ovah16/&#10;v1Ovah16/v1Ovah16/v1Ovah16/v1Ovah16/v1Ovah16/v1Ovah16/v1Ovah16/v1Ovah16/v1Ov&#10;ah16/v1Ovah16/v1Ovah16/v1Ovah16/v1Ovah16/v1Ovah16/v1Ovah16/v1Ovah16/v1Ovah16&#10;/v1Ovah16/v1Ovah16/v1Ovah16/v1Ovah16/v1Ovah16/v1Ovah16/v1Ovah16/v1Ovah16/v1O&#10;vah16/v1Ovah16/v1Ovah16/v1Ovah16/v1Ovah16/v1Ovah16/v1Ovah16/v1Ovah16/v1Ovah1&#10;6/v1Ovah16/v1Ovah16/v1Ovah16/v1Ovah16/v1Ovah16/v1Ovah16/v1Ovah16/v1Ovah16/v1&#10;Ovah16/v1Ovah16/v1Ovah16/v1Ovah16/v1Ovah16/v1Ovah16/v1Ovah16/v1Ovah16/v1Ovah&#10;16/v1Ovah16/v1Ovah16/v1Ovah16/v1Ovah16/v1Ovah16/v1Ovah16/v1Ovah16/v1Ovah16/v&#10;1Ovah16/v1Ovah16/v1Ovah16/v1Ovah16/v1Ovah16/v1Ovah16/v1Ovah16/v1Ovah16/v1Ova&#10;h16/v1Ovah16/v1Ovah16/v1Ovah16/v1Ovah16/v1Ovah16/v1Ovah16/v1Ovah16/v1Ovah1//&#10;1Ns65/qf9v7I6/LqTKDr1z/U/wC39+r8uvUHXrn+p/2/v1fl16g69c/1P+39+r8uvUHXrn+p/wBv&#10;79X5deoOvXP9T/t/fq/Lr1B165/qf9v79X5deoOvXP8AU/7f36vy69Qdeuf6n/b+/V+XXqDr1z/U&#10;/wC39+r8uvUHXrn+p/2/v1fl16g69c/1P+39+r8uvUHXrn+p/wBv79X5deoOvXP9T/t/fq/Lr1B1&#10;65/qf9v79X5deoOvXP8AU/7f36vy69Qdeuf6n/b+/V+XXqDr1z/U/wC39+r8uvUHXrn+p/2/v1fl&#10;16g69c/1P+39+r8uvUHXrn+p/wBv79X5deoOvXP9T/t/fq/Lr1B165/qf9v79X5deoOvXP8AU/7f&#10;36vy69Qdeuf6n/b+/V+XXqDr1z/U/wC39+r8uvUHXrn+p/2/v1fl16g69c/1P+39+r8uvUHXrn+p&#10;/wBv79X5deoOvXP9T/t/fq/Lr1B165/qf9v79X5deoOvXP8AU/7f36vy69Qdeuf6n/b+/V+XXqDr&#10;1z/U/wC39+r8uvUHXrn+p/2/v1fl16g69c/1P+39+r8uvUHXrn+p/wBv79X5deoOvXP9T/t/fq/L&#10;r1B165/qf9v79X5deoOvXP8AU/7f36vy69Qdeuf6n/b+/V+XXqDr1z/U/wC39+r8uvUHXrn+p/2/&#10;v1fl16g69c/1P+39+r8uvUHXrn+p/wBv79X5deoOvXP9T/t/fq/Lr1B165/qf9v79X5deoOvXP8A&#10;U/7f36vy69Qdeuf6n/b+/V+XXqDr1z/U/wC39+r8uvUHXrn+p/2/v1fl16g69c/1P+39+r8uvUHX&#10;rn+p/wBv79X5deoOvXP9T/t/fq/Lr1B165/qf9v79X5deoOvXP8AU/7f36vy69Qdeuf6n/b+/V+X&#10;XqDr1z/U/wC39+r8uvUHXrn+p/2/v1fl16g69c/1P+39+r8uvUHXrn+p/wBv79X5deoOvXP9T/t/&#10;fq/Lr1B165/qf9v79X5deoOvXP8AU/7f36vy69Qdeuf6n/b+/V+XXqDr1z/U/wC39+r8uvUHXrn+&#10;p/2/v1fl16g69c/1P+39+r8uvUHXrn+p/wBv79X5deoOvXP9T/t/fq/Lr1B165/qf9v79X5deoOv&#10;XP8AU/7f36vy69Qdeuf6n/b+/V+XXqDr1z/U/wC39+r8uvUHXrn+p/2/v1fl16g69c/1P+39+r8u&#10;vUHXrn+p/wBv79X5deoOvXP9T/t/fq/Lr1B165/qf9v79X5deoOvXP8AU/7f36vy69Qdeuf6n/b+&#10;/V+XXqDr1z/U/wC39+r8uvUHXrn+p/2/v1fl16g69c/1P+39+r8uvUHXrn+p/wBv79X5deoOvXP9&#10;T/t/fq/Lr1B165/qf9v79X5deoOvXP8AU/7f36vy69Qdeuf6n/b+/V+XXqDr1z/U/wC39+r8uvUH&#10;Xrn+p/2/v1fl16g69c/1P+39+r8uvUHXrn+p/wBv79X5deoOvXP9T/t/fq/Lr1B165/qf9v79X5d&#10;eoOvXP8AU/7f36vy69Qdeuf6n/b+/V+XXqDr1z/U/wC39+r8uvUHXrn+p/2/v1fl16g69c/1P+39&#10;+r8uvUHXrn+p/wBv79X5deoOvXP9T/t/fq/Lr1B165/qf9v79X5deoOvXP8AU/7f36vy69Qdeuf6&#10;n/b+/V+XXqDr1z/U/wC39+r8uvUHXrn+p/2/v1fl16g69c/1P+39+r8uvUHXrn+p/wBv79X5deoO&#10;vXP9T/t/fq/Lr1B165/qf9v79X5deoOvXP8AU/7f36vy69Qdeuf6n/b+/V+XXqDr1z/U/wC39+r8&#10;uvUHXrn+p/2/v1fl16g69c/1P+39+r8uvUHXrn+p/wBv79X5deoOvXP9T/t/fq/Lr1B165/qf9v7&#10;9X5deoOvXP8AU/7f36vy69Qdeuf6n/b+/V+XXqDr1z/U/wC39+r8uvUHXrn+p/2/v1fl16g69c/1&#10;P+39+r8uvUHXrn+p/wBv79X5deoOvXP9T/t/fq/Lr1B165/qf9v79X5deoOvXP8AU/7f36vy69Qd&#10;euf6n/b+/V+XXqDr1z/U/wC39+r8uvUHXrn+p/2/v1fl16g69c/1P+39+r8uvUHXrn+p/wBv79X5&#10;deoOvXP9T/t/fq/Lr1B165/qf9v79X5deoOvXP8AU/7f36vy69Qdeuf6n/b+/V+XXqDr1z/U/wC3&#10;9+r8uvUHXrn+p/2/v1fl16g69c/1P+39+r8uvUHXrn+p/wBv79X5deoOvXP9T/t/fq/Lr1B165/q&#10;f9v79X5deoOvXP8AU/7f36vy69Qdeuf6n/b+/V+XXqDr1z/U/wC39+r8uvUHXrn+p/2/v1fl16g6&#10;9c/1P+39+r8uvUHXrn+p/wBv79X5deoOvXP9T/t/fq/Lr1B165/qf9v79X5deoOvXP8AU/7f36vy&#10;69Qdeuf6n/b+/V+XXqDr1z/U/wC39+r8uvUHXrn+p/2/v1fl16g6/9XbN9kPUm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bI1H+v+9eyDqUKDr2o/1/3r37r1B17Uf6/wC9e/deoOvaj/X/&#10;AHr37r1B17Uf6/717916g69qP9f969+69Qde1H+v+9e/deoOvaj/AF/3r37r1B17Uf6/717916g6&#10;9qP9f969+69Qde1H+v8AvXv3XqDr2o/1/wB69+69Qde1H+v+9e/deoOvaj/X/evfuvUHXtR/r/vX&#10;v3XqDr2o/wBf969+69Qde1H+v+9e/deoOvaj/X/evfuvUHXtR/r/AL17916g69qP9f8AevfuvUHX&#10;tR/r/vXv3XqDr2o/1/3r37r1B17Uf6/717916g69qP8AX/evfuvUHXtR/r/vXv3XqDr2o/1/3r37&#10;r1B17Uf6/wC9e/deoOvaj/X/AHr37r1B17Uf6/717916g69qP9f969+69Qde1H+v+9e/deoOvaj/&#10;AF/3r37r1B17Uf6/717916g69qP9f969+69Qde1H+v8AvXv3XqDr2o/1/wB69+69Qde1H+v+9e/d&#10;eoOvaj/X/evfuvUHXtR/r/vXv3XqDr2o/wBf969+69Qde1H+v+9e/deoOvaj/X/evfuvUHXtR/r/&#10;AL17916g69qP9f8AevfuvUHXtR/r/vXv3XqDr2o/1/3r37r1B17Uf6/717916g69qP8AX/evfuvU&#10;HXtR/r/vXv3XqDr2o/1/3r37r1B17Uf6/wC9e/deoOvaj/X/AHr37r1B17Uf6/717916g69qP9f9&#10;69+69Qde1H+v+9e/deoOvaj/AF/3r37r1B17Uf6/717916g69qP9f969+69Qde1H+v8AvXv3XqDr&#10;2o/1/wB69+69Qde1H+v+9e/deoOvaj/X/evfuvUHXtR/r/vXv3XqDr2o/wBf969+69Qde1H+v+9e&#10;/deoOvaj/X/evfuvUHXtR/r/AL17916g69qP9f8AevfuvUHXtR/r/vXv3XqDr2o/1/3r37r1B17U&#10;f6/717916g69qP8AX/evfuvUHXtR/r/vXv3XqDr2o/1/3r37r1B17Uf6/wC9e/deoOvaj/X/AHr3&#10;7r1B17Uf6/717916g69qP9f969+69Qde1H+v+9e/deoOvaj/AF/3r37r1B17Uf6/717916g69qP9&#10;f969+69Qde1H+v8AvXv3XqDr2o/1/wB69+69Qde1H+v+9e/deoOvaj/X/evfuvUHXtR/r/vXv3Xq&#10;Dr2o/wBf969+69Qde1H+v+9e/deoOvaj/X/evfuvUHXtR/r/AL17916g69qP9f8AevfuvUHXtR/r&#10;/vXv3XqDr2o/1/3r37r1B17Uf6/717916g69qP8AX/evfuvUHXtR/r/vXv3XqDr2o/1/3r37r1B1&#10;7Uf6/wC9e/deoOvaj/X/AHr37r1B17Uf6/717916g69qP9f969+69Qde1H+v+9e/deoOvaj/AF/3&#10;r37r1B17Uf6/717916g69qP9f969+69Qde1H+v8AvXv3XqDr2o/1/wB69+69Qde1H+v+9e/deoOv&#10;aj/X/evfuvUHXtR/r/vXv3XqDr2o/wBf969+69Qde1H+v+9e/deoOvaj/X/evfuvUHXtR/r/AL17&#10;916g69qP9f8AevfuvUHXtR/r/vXv3XqDr2o/1/3r37r1B17Uf6/717916g69qP8AX/evfuvUHXtR&#10;/r/vXv3XqDr2o/1/3r37r1B17Uf6/wC9e/deoOvaj/X/AHr37r1B17Uf6/717916g69qP9f969+6&#10;9Qde1H+v+9e/deoOvaj/AF/3r37r1B17Uf6/717916g69qP9f969+69Qde1H+v8AvXv3XqDr2o/1&#10;/wB69+69Qde1H+v+9e/deoOvaj/X/evfuvUHXtR/r/vXv3XqDr2o/wBf969+69Qde1H+v+9e/deo&#10;Ovaj/X/evfuvUHXtR/r/AL17916g69qP9f8AevfuvUHXtR/r/vXv3XqDr2o/1/3r37r1B17Uf6/7&#10;17916g69qP8AX/evfuvUHXtR/r/vXv3XqDr2o/1/3r37r1B17Uf6/wC9e/deoOvaj/X/AHr37r1B&#10;17Uf6/717916g69qP9f969+69Qde1H+v+9e/deoOvaj/AF/3r37r1B17Uf6/717916g69qP9f969&#10;+69Qde1H+v8AvXv3XqDr/9fbH9kHUo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a/wDZ&#10;Fq6lDr3v2rr3XvftXXuve/auvde9+1de6979q691737V17r3v2rr3XvftXXuve/auvde9+1de697&#10;9q691737V17r3v2rr3XvftXXuve/auvde9+1de6979q691737V17r3v2rr3XvftXXuve/auvde9+&#10;1de6979q691737V17r3v2rr3XvftXXuve/auvde9+1de6979q691737V17r3v2rr3XvftXXuve/a&#10;uvde9+1de6979q691737V17r3v2rr3XvftXXuve/auvde9+1de6979q691737V17r3v2rr3XvftX&#10;Xuve/auvde9+1de6979q691737V17r3v2rr3XvftXXuve/auvde9+1de6979q691737V17r3v2rr&#10;3XvftXXuve/auvde9+1de6979q691737V17r3v2rr3XvftXXuve/auvde9+1de6979q691737V17&#10;r3v2rr3XvftXXuve/auvde9+1de6979q691737V17r3v2rr3XvftXXuve/auvde9+1de6979q691&#10;737V17r3v2rr3XvftXXuve/auvde9+1de6979q691737V17r3v2rr3XvftXXuve/auvde9+1de69&#10;79q691737V17r3v2rr3XvftXXuve/auvde9+1de6979q691737V17r3v2rr3XvftXXuve/auvde9&#10;+1de6979q691737V17r3v2rr3XvftXXuve/auvde9+1de6979q691737V17r3v2rr3XvftXXuve/&#10;auvde9+1de6979q691737V17r3v2rr3XvftXXuve/auvde9+1de6979q691737V17r3v2rr3Xvft&#10;XXuve/auvde9+1de6979q691737V17r3v2rr3XvftXXuve/auvde9+1de6979q691737V17r3v2r&#10;r3XvftXXuve/auvde9+1de6979q691737V17r3v2rr3XvftXXuve/auvde9+1de6979q691737V1&#10;7r3v2rr3XvftXXuve/auvde9+1de6979q691737V17r3v2rr3XvftXXuve/auvde9+1de6//0dr7&#10;UP6+yGh6lGh69qH9ffqHr1D17UP6+/UPXqHr2of19+oevUPXtQ/r79Q9eoevah/X36h69Q9e1D+v&#10;v1D16h69qH9ffqHr1D17UP6+/UPXqHr2of19+oevUPXtQ/r79Q9eoevah/X36h69Q9e1D+vv1D16&#10;h69qH9ffqHr1D17UP6+/UPXqHr2of19+oevUPXtQ/r79Q9eoevah/X36h69Q9e1D+vv1D16h69qH&#10;9ffqHr1D17UP6+/UPXqHr2of19+oevUPXtQ/r79Q9eoevah/X36h69Q9e1D+vv1D16h69qH9ffqH&#10;r1D17UP6+/UPXqHr2of19+oevUPXtQ/r79Q9eoevah/X36h69Q9e1D+vv1D16h69qH9ffqHr1D17&#10;UP6+/UPXqHr2of19+oevUPXtQ/r79Q9eoevah/X36h69Q9e1D+vv1D16h69qH9ffqHr1D17UP6+/&#10;UPXqHr2of19+oevUPXtQ/r79Q9eoevah/X36h69Q9e1D+vv1D16h69qH9ffqHr1D17UP6+/UPXqH&#10;r2of19+oevUPXtQ/r79Q9eoevah/X36h69Q9e1D+vv1D16h69qH9ffqHr1D17UP6+/UPXqHr2of1&#10;9+oevUPXtQ/r79Q9eoevah/X36h69Q9e1D+vv1D16h69qH9ffqHr1D17UP6+/UPXqHr2of19+oev&#10;UPXtQ/r79Q9eoevah/X36h69Q9e1D+vv1D16h69qH9ffqHr1D17UP6+/UPXqHr2of19+oevUPXtQ&#10;/r79Q9eoevah/X36h69Q9e1D+vv1D16h69qH9ffqHr1D17UP6+/UPXqHr2of19+oevUPXtQ/r79Q&#10;9eoevah/X36h69Q9e1D+vv1D16h69qH9ffqHr1D17UP6+/UPXqHr2of19+oevUPXtQ/r79Q9eoev&#10;ah/X36h69Q9e1D+vv1D16h69qH9ffqHr1D17UP6+/UPXqHr2of19+oevUPXtQ/r79Q9eoevah/X3&#10;6h69Q9e1D+vv1D16h69qH9ffqHr1D17UP6+/UPXqHr2of19+oevUPXtQ/r79Q9eoevah/X36h69Q&#10;9e1D+vv1D16h69qH9ffqHr1D17UP6+/UPXqHr2of19+oevUPXtQ/r79Q9eoevah/X36h69Q9e1D+&#10;vv1D16h69qH9ffqHr1D17UP6+/UPXqHr2of19+oevUPXtQ/r79Q9eoevah/X36h69Q9e1D+vv1D1&#10;6h69qH9ffqHr1D17UP6+/UPXqHr2of19+oevUPXtQ/r79Q9eoevah/X36h69Q9e1D+vv1D16h69q&#10;H9ffqHr1D17UP6+/UPXqHr2of19+oevUPXtQ/r79Q9eoevah/X36h69Q9e1D+vv1D16h69qH9ffq&#10;Hr1D17UP6+/UPXqHr2of19+oevUPXtQ/r79Q9eoevah/X36h69Q9e1D+vv1D16h69qH9ffqHr1D1&#10;7UP6+/UPXqHr2of19+oevUPXtQ/r79Q9eoevah/X36h69Q9e1D+vv1D16h69qH9ffqHr1D17UP6+&#10;/UPXqHr2of19+oevUPXtQ/r79Q9eoevah/X36h69Q9e1D+vv1D16h69qH9ffqHr1D17UP6+/UPXq&#10;Hr2of19+oevUPXtQ/r79Q9eoevah/X36h69Q9e1D+vv1D16h69qH9ffqHr1D17UP6+/UPXqHr2of&#10;19+oevUPXtQ/r79Q9eoevah/X36h69Q9e1D+vv1D16h69qH9ffqHr1D17UP6+/UPXqHr2of19+oe&#10;vUPXtQ/r79Q9eoevah/X36h69Q9e1D+vv1D16h69qH9ffqHr1D17UP6+/UPXqHr2of19+oevUPXt&#10;Q/r79Q9eoev/0trm49kVepTqOvXHv1evVHXrj36vXqjr1x79Xr1R1649+r16o69ce/V69UdeuPfq&#10;9eqOvXHv1evVHXrj36vXqjr1x79Xr1R1649+r16o69ce/V69UdeuPfq9eqOvXHv1evVHXrj36vXq&#10;jr1x79Xr1R1649+r16o69ce/V69UdeuPfq9eqOvXHv1evVHXrj36vXqjr1x79Xr1R1649+r16o69&#10;ce/V69UdeuPfq9eqOvXHv1evVHXrj36vXqjr1x79Xr1R1649+r16o69ce/V69UdeuPfq9eqOvXHv&#10;1evVHXrj36vXqjr1x79Xr1R1649+r16o69ce/V69UdeuPfq9eqOvXHv1evVHXrj36vXqjr1x79Xr&#10;1R1649+r16o69ce/V69UdeuPfq9eqOvXHv1evVHXrj36vXqjr1x79Xr1R1649+r16o69ce/V69Ud&#10;euPfq9eqOvXHv1evVHXrj36vXqjr1x79Xr1R1649+r16o69ce/V69UdeuPfq9eqOvXHv1evVHXrj&#10;36vXqjr1x79Xr1R1649+r16o69ce/V69UdeuPfq9eqOvXHv1evVHXrj36vXqjr1x79Xr1R1649+r&#10;16o69ce/V69UdeuPfq9eqOvXHv1evVHXrj36vXqjr1x79Xr1R1649+r16o69ce/V69UdeuPfq9eq&#10;OvXHv1evVHXrj36vXqjr1x79Xr1R1649+r16o69ce/V69UdeuPfq9eqOvXHv1evVHXrj36vXqjr1&#10;x79Xr1R1649+r16o69ce/V69UdeuPfq9eqOvXHv1evVHXrj36vXqjr1x79Xr1R1649+r16o69ce/&#10;V69UdeuPfq9eqOvXHv1evVHXrj36vXqjr1x79Xr1R1649+r16o69ce/V69UdeuPfq9eqOvXHv1ev&#10;VHXrj36vXqjr1x79Xr1R1649+r16o69ce/V69UdeuPfq9eqOvXHv1evVHXrj36vXqjr1x79Xr1R1&#10;649+r16o69ce/V69UdeuPfq9eqOvXHv1evVHXrj36vXqjr1x79Xr1R1649+r16o69ce/V69UdeuP&#10;fq9eqOvXHv1evVHXrj36vXqjr1x79Xr1R1649+r16o69ce/V69UdeuPfq9eqOvXHv1evVHXrj36v&#10;Xqjr1x79Xr1R1649+r16o69ce/V69UdeuPfq9eqOvXHv1evVHXrj36vXqjr1x79Xr1R1649+r16o&#10;69ce/V69UdeuPfq9eqOvXHv1evVHXrj36vXqjr1x79Xr1R1649+r16o69ce/V69UdeuPfq9eqOvX&#10;Hv1evVHXrj36vXqjr1x79Xr1R1649+r16o69ce/V69UdeuPfq9eqOvXHv1evVHXrj36vXqjr1x79&#10;Xr1R1649+r16o69ce/V69UdeuPfq9eqOvXHv1evVHXrj36vXqjr1x79Xr1R1649+r16o6//T2t/Z&#10;B1K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2svZH1K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2svZBU9Sp1736p691736p691736p691736p691736p691736p691736p6917&#10;36p691736p691736p691736p691736p691736p691736p691736p691736p691736p691736p691&#10;736p691736p691736p691736p691736p691736p691736p691736p691736p691736p691736p69&#10;1736p691736p691736p691736p691736p691736p691736p691736p691736p691736p691736p6&#10;91736p691736p691736p691736p691736p691736p691736p691736p691736p691736p691736p&#10;691736p691736p691736p691736p691736p691736p691736p691736p691736p691736p691736&#10;p691736p691736p691736p691736p691736p691736p691736p691736p691736p691736p69173&#10;6p691736p691736p691736p691736p691736p691736p691736p691736p691736p691736p6917&#10;36p691736p691736p691736p691736p691736p691736p691736p691736p691736p691736p691&#10;736p691736p691736p691736p691736p691736p691736p691736p691736p691736p691736p69&#10;1736p691736p691736p691736p691736p691736p691736p691736p691736p691736p691736p6&#10;91736p691736p691736p691736p691736p691736p691736p691736p691736p691736p691736p&#10;691736p691736p691736p691736p691736p691736p691736p691736p691736p691736p691736&#10;p691736p691736p691736p691736p691736p691736p691736p691736p691736p691736p69173&#10;6p691736p691736p691736p691736p691736p691/9bas1f4n2Q06lao69q/xPv1OvVHXtX+J9+p&#10;16o69q/xPv1OvVHXtX+J9+p16o69q/xPv1OvVHXtX+J9+p16o69q/wAT79Tr1R17V/iffqdeqOva&#10;v8T79Tr1R17V/iffqdeqOvav8T79Tr1R17V/iffqdeqOvav8T79Tr1R17V/iffqdeqOvav8AE+/U&#10;69Ude1f4n36nXqjr2r/E+/U69Ude1f4n36nXqjr2r/E+/U69Ude1f4n36nXqjr2r/E+/U69Ude1f&#10;4n36nXqjr2r/ABPv1OvVHXtX+J9+p16o69q/xPv1OvVHXtX+J9+p16o69q/xPv1OvVHXtX+J9+p1&#10;6o69q/xPv1OvVHXtX+J9+p16o69q/wAT79Tr1R17V/iffqdeqOvav8T79Tr1R17V/iffqdeqOvav&#10;8T79Tr1R17V/iffqdeqOvav8T79Tr1R17V/iffqdeqOvav8AE+/U69Ude1f4n36nXqjr2r/E+/U6&#10;9Ude1f4n36nXqjr2r/E+/U69Ude1f4n36nXqjr2r/E+/U69Ude1f4n36nXqjr2r/ABPv1OvVHXtX&#10;+J9+p16o69q/xPv1OvVHXtX+J9+p16o69q/xPv1OvVHXtX+J9+p16o69q/xPv1OvVHXtX+J9+p16&#10;o69q/wAT79Tr1R17V/iffqdeqOvav8T79Tr1R17V/iffqdeqOvav8T79Tr1R17V/iffqdeqOvav8&#10;T79Tr1R17V/iffqdeqOvav8AE+/U69Ude1f4n36nXqjr2r/E+/U69Ude1f4n36nXqjr2r/E+/U69&#10;Ude1f4n36nXqjr2r/E+/U69Ude1f4n36nXqjr2r/ABPv1OvVHXtX+J9+p16o69q/xPv1OvVHXtX+&#10;J9+p16o69q/xPv1OvVHXtX+J9+p16o69q/xPv1OvVHXtX+J9+p16o69q/wAT79Tr1R17V/iffqde&#10;qOvav8T79Tr1R17V/iffqdeqOvav8T79Tr1R17V/iffqdeqOvav8T79Tr1R17V/iffqdeqOvav8A&#10;E+/U69Ude1f4n36nXqjr2r/E+/U69Ude1f4n36nXqjr2r/E+/U69Ude1f4n36nXqjr2r/E+/U69U&#10;de1f4n36nXqjr2r/ABPv1OvVHXtX+J9+p16o69q/xPv1OvVHXtX+J9+p16o69q/xPv1OvVHXtX+J&#10;9+p16o69q/xPv1OvVHXtX+J9+p16o69q/wAT79Tr1R17V/iffqdeqOvav8T79Tr1R17V/iffqdeq&#10;Ovav8T79Tr1R17V/iffqdeqOvav8T79Tr1R17V/iffqdeqOvav8AE+/U69Ude1f4n36nXqjr2r/E&#10;+/U69Ude1f4n36nXqjr2r/E+/U69Ude1f4n36nXqjr2r/E+/U69Ude1f4n36nXqjr2r/ABPv1OvV&#10;HXtX+J9+p16o69q/xPv1OvVHXtX+J9+p16o69q/xPv1OvVHXtX+J9+p16o69q/xPv1OvVHXtX+J9&#10;+p16o69q/wAT79Tr1R17V/iffqdeqOvav8T79Tr1R17V/iffqdeqOvav8T79Tr1R17V/iffqdeqO&#10;vav8T79Tr1R17V/iffqdeqOvav8AE+/U69Ude1f4n36nXqjr2r/E+/U69Ude1f4n36nXqjr2r/E+&#10;/U69Ude1f4n36nXqjr2r/E+/U69Ude1f4n36nXqjr2r/ABPv1OvVHXtX+J9+p16o69q/xPv1OvVH&#10;XtX+J9+p16o69q/xPv1OvVHXtX+J9+p16o69q/xPv1OvVHXtX+J9+p16o69q/wAT79Tr1R17V/if&#10;fqdeqOvav8T79Tr1R17V/iffqdeqOv/X2qbj+o9h/qVaHr1x/Ue/deoevXH9R7916h69cf1Hv3Xq&#10;Hr1x/Ue/deoevXH9R7916h69cf1Hv3XqHr1x/Ue/deoevXH9R7916h69cf1Hv3XqHr1x/Ue/deoe&#10;vXH9R7916h69cf1Hv3XqHr1x/Ue/deoevXH9R7916h69cf1Hv3XqHr1x/Ue/deoevXH9R7916h69&#10;cf1Hv3XqHr1x/Ue/deoevXH9R7916h69cf1Hv3XqHr1x/Ue/deoevXH9R7916h69cf1Hv3XqHr1x&#10;/Ue/deoevXH9R7916h69cf1Hv3XqHr1x/Ue/deoevXH9R7916h69cf1Hv3XqHr1x/Ue/deoevXH9&#10;R7916h69cf1Hv3XqHr1x/Ue/deoevXH9R7916h69cf1Hv3XqHr1x/Ue/deoevXH9R7916h69cf1H&#10;v3XqHr1x/Ue/deoevXH9R7916h69cf1Hv3XqHr1x/Ue/deoevXH9R7916h69cf1Hv3XqHr1x/Ue/&#10;deoevXH9R7916h69cf1Hv3XqHr1x/Ue/deoevXH9R7916h69cf1Hv3XqHr1x/Ue/deoevXH9R791&#10;6h69cf1Hv3XqHr1x/Ue/deoevXH9R7916h69cf1Hv3XqHr1x/Ue/deoevXH9R7916h69cf1Hv3Xq&#10;Hr1x/Ue/deoevXH9R7916h69cf1Hv3XqHr1x/Ue/deoevXH9R7916h69cf1Hv3XqHr1x/Ue/deoe&#10;vXH9R7916h69cf1Hv3XqHr1x/Ue/deoevXH9R7916h69cf1Hv3XqHr1x/Ue/deoevXH9R7916h69&#10;cf1Hv3XqHr1x/Ue/deoevXH9R7916h69cf1Hv3XqHr1x/Ue/deoevXH9R7916h69cf1Hv3XqHr1x&#10;/Ue/deoevXH9R7916h69cf1Hv3XqHr1x/Ue/deoevXH9R7916h69cf1Hv3XqHr1x/Ue/deoevXH9&#10;R7916h69cf1Hv3XqHr1x/Ue/deoevXH9R7916h69cf1Hv3XqHr1x/Ue/deoevXH9R7916h69cf1H&#10;v3XqHr1x/Ue/deoevXH9R7916h69cf1Hv3XqHr1x/Ue/deoevXH9R7916h69cf1Hv3XqHr1x/Ue/&#10;deoevXH9R7916h69cf1Hv3XqHr1x/Ue/deoevXH9R7916h69cf1Hv3XqHr1x/Ue/deoevXH9R791&#10;6h69cf1Hv3XqHr1x/Ue/deoevXH9R7916h69cf1Hv3XqHr1x/Ue/deoevXH9R7916h69cf1Hv3Xq&#10;Hr1x/Ue/deoevXH9R7916h69cf1Hv3XqHr1x/Ue/deoevXH9R7916h69cf1Hv3XqHr1x/Ue/deoe&#10;vXH9R7916h69cf1Hv3XqHr1x/Ue/deoevXH9R7916h69cf1Hv3XqHr1x/Ue/deoevXH9R7916h69&#10;cf1Hv3XqHr1x/Ue/deoevXH9R7916h69cf1Hv3XqHr1x/Ue/deoevXH9R7916h69cf1Hv3XqHr1x&#10;/Ue/deoevXH9R7916h69cf1Hv3XqHr1x/Ue/deoevXH9R7916h69cf1Hv3XqHr1x/Ue/deoevXH9&#10;R7916h69cf1Hv3XqHr1x/Ue/deoevXH9R7916h69cf1Hv3XqHr1x/Ue/deoevXH9R7916h69cf1H&#10;v3XqHr1x/Ue/deoev//Q2pfZD1L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2otQ/wAf&#10;Yfz1LWnr2of4+/Z69p69qH+Pv2evaevah/j79nr2nr2of4+/Z69p69qH+Pv2evaevah/j79nr2nr&#10;2of4+/Z69p69qH+Pv2evaevah/j79nr2nr2of4+/Z69p69qH+Pv2evaevah/j79nr2nr2of4+/Z6&#10;9p69qH+Pv2evaevah/j79nr2nr2of4+/Z69p69qH+Pv2evaevah/j79nr2nr2of4+/Z69p69qH+P&#10;v2evaevah/j79nr2nr2of4+/Z69p69qH+Pv2evaevah/j79nr2nr2of4+/Z69p69qH+Pv2evaeva&#10;h/j79nr2nr2of4+/Z69p69qH+Pv2evaevah/j79nr2nr2of4+/Z69p69qH+Pv2evaevah/j79nr2&#10;nr2of4+/Z69p69qH+Pv2evaevah/j79nr2nr2of4+/Z69p69qH+Pv2evaevah/j79nr2nr2of4+/&#10;Z69p69qH+Pv2evaevah/j79nr2nr2of4+/Z69p69qH+Pv2evaevah/j79nr2nr2of4+/Z69p69qH&#10;+Pv2evaevah/j79nr2nr2of4+/Z69p69qH+Pv2evaevah/j79nr2nr2of4+/Z69p69qH+Pv2evae&#10;vah/j79nr2nr2of4+/Z69p69qH+Pv2evaevah/j79nr2nr2of4+/Z69p69qH+Pv2evaevah/j79n&#10;r2nr2of4+/Z69p69qH+Pv2evaevah/j79nr2nr2of4+/Z69p69qH+Pv2evaevah/j79nr2nr2of4&#10;+/Z69p69qH+Pv2evaevah/j79nr2nr2of4+/Z69p69qH+Pv2evaevah/j79nr2nr2of4+/Z69p69&#10;qH+Pv2evaevah/j79nr2nr2of4+/Z69p69qH+Pv2evaevah/j79nr2nr2of4+/Z69p69qH+Pv2ev&#10;aevah/j79nr2nr2of4+/Z69p69qH+Pv2evaevah/j79nr2nr2of4+/Z69p69qH+Pv2evaevah/j7&#10;9nr2nr2of4+/Z69p69qH+Pv2evaevah/j79nr2nr2of4+/Z69p69qH+Pv2evaevah/j79nr2nr2o&#10;f4+/Z69p69qH+Pv2evaevah/j79nr2nr2of4+/Z69p69qH+Pv2evaevah/j79nr2nr2of4+/Z69p&#10;69qH+Pv2evaevah/j79nr2nr2of4+/Z69p69qH+Pv2evaevah/j79nr2nr2of4+/Z69p69qH+Pv2&#10;evaevah/j79nr2nr2of4+/Z69p69qH+Pv2evaevah/j79nr2nr2of4+/Z69p69qH+Pv2evaevah/&#10;j79nr2nr2of4+/Z69p69qH+Pv2evaevah/j79nr2nr2of4+/Z69p69qH+Pv2evaevah/j79nr2nr&#10;2of4+/Z69p69qH+Pv2evaevah/j79nr2nr2of4+/Z69p69qH+Pv2evaevah/j79nr2nr2of4+/Z6&#10;9p69qH+Pv2evaevah/j79nr2nr2of4+/Z69p69qH+Pv2evaevah/j79nr2nr2of4+/Z69p69qH+P&#10;v2evaevah/j79nr2nr2of4+/Z69p69qH+Pv2evaevah/j79nr2nr2of4+/Z69p69qH+Pv2evaeva&#10;h/j79nr2nr2of4+/Z69p69qH+Pv2evaevah/j79nr2nr2of4+/Z69p69qH+Pv2evaevah/j79nr2&#10;nr2of4+/Z69p69qH+Pv2evaevah/j79nr2nr2of4+/Z69p69qH+Pv2evaevah/j79nr2nr2of4+/&#10;Z69p6//S2nr+yGnUtauvX9+p17V16/v1OvauvX9+p17V16/v1OvauvX9+p17V16/v1OvauvX9+p1&#10;7V16/v1OvauvX9+p17V16/v1OvauvX9+p17V16/v1OvauvX9+p17V16/v1OvauvX9+p17V16/v1O&#10;vauvX9+p17V16/v1OvauvX9+p17V16/v1OvauvX9+p17V16/v1OvauvX9+p17V16/v1OvauvX9+p&#10;17V16/v1OvauvX9+p17V16/v1OvauvX9+p17V16/v1OvauvX9+p17V16/v1OvauvX9+p17V16/v1&#10;OvauvX9+p17V16/v1OvauvX9+p17V16/v1OvauvX9+p17V16/v1OvauvX9+p17V16/v1OvauvX9+&#10;p17V16/v1OvauvX9+p17V16/v1OvauvX9+p17V16/v1OvauvX9+p17V16/v1OvauvX9+p17V16/v&#10;1OvauvX9+p17V16/v1OvauvX9+p17V16/v1OvauvX9+p17V16/v1OvauvX9+p17V16/v1OvauvX9&#10;+p17V16/v1OvauvX9+p17V16/v1OvauvX9+p17V16/v1OvauvX9+p17V16/v1OvauvX9+p17V16/&#10;v1OvauvX9+p17V16/v1OvauvX9+p17V16/v1OvauvX9+p17V16/v1OvauvX9+p17V16/v1OvauvX&#10;9+p17V16/v1OvauvX9+p17V16/v1OvauvX9+p17V16/v1OvauvX9+p17V16/v1OvauvX9+p17V16&#10;/v1OvauvX9+p17V16/v1OvauvX9+p17V16/v1OvauvX9+p17V16/v1OvauvX9+p17V16/v1Ovauv&#10;X9+p17V16/v1OvauvX9+p17V16/v1OvauvX9+p17V16/v1OvauvX9+p17V16/v1OvauvX9+p17V1&#10;6/v1OvauvX9+p17V16/v1OvauvX9+p17V16/v1OvauvX9+p17V16/v1OvauvX9+p17V16/v1Ovau&#10;vX9+p17V16/v1OvauvX9+p17V16/v1OvauvX9+p17V16/v1OvauvX9+p17V16/v1OvauvX9+p17V&#10;16/v1OvauvX9+p17V16/v1OvauvX9+p17V16/v1OvauvX9+p17V16/v1OvauvX9+p17V16/v1Ova&#10;uvX9+p17V16/v1OvauvX9+p17V16/v1OvauvX9+p17V16/v1OvauvX9+p17V16/v1OvauvX9+p17&#10;V16/v1OvauvX9+p17V16/v1OvauvX9+p17V16/v1OvauvX9+p17V16/v1OvauvX9+p17V16/v1Ov&#10;auvX9+p17V16/v1OvauvX9+p17V16/v1Ovauv//T2nLj+o/2/sh6lmh69cf1H+39+69Q9euP6j/b&#10;+/deoevXH9R/t/fuvUPXrj+o/wBv7916h69cf1H+39+69Q9euP6j/b+/deoevXH9R/t/fuvUPXrj&#10;+o/2/v3XqHr1x/Uf7f37r1D164/qP9v7916h69cf1H+39+69Q9euP6j/AG/v3XqHr1x/Uf7f37r1&#10;D164/qP9v7916h69cf1H+39+69Q9euP6j/b+/deoevXH9R/t/fuvUPXrj+o/2/v3XqHr1x/Uf7f3&#10;7r1D164/qP8Ab+/deoevXH9R/t/fuvUPXrj+o/2/v3XqHr1x/Uf7f37r1D164/qP9v7916h69cf1&#10;H+39+69Q9euP6j/b+/deoevXH9R/t/fuvUPXrj+o/wBv7916h69cf1H+39+69Q9euP6j/b+/deoe&#10;vXH9R/t/fuvUPXrj+o/2/v3XqHr1x/Uf7f37r1D164/qP9v7916h69cf1H+39+69Q9euP6j/AG/v&#10;3XqHr1x/Uf7f37r1D164/qP9v7916h69cf1H+39+69Q9euP6j/b+/deoevXH9R/t/fuvUPXrj+o/&#10;2/v3XqHr1x/Uf7f37r1D164/qP8Ab+/deoevXH9R/t/fuvUPXrj+o/2/v3XqHr1x/Uf7f37r1D16&#10;4/qP9v7916h69cf1H+39+69Q9euP6j/b+/deoevXH9R/t/fuvUPXrj+o/wBv7916h69cf1H+39+6&#10;9Q9euP6j/b+/deoevXH9R/t/fuvUPXrj+o/2/v3XqHr1x/Uf7f37r1D164/qP9v7916h69cf1H+3&#10;9+69Q9euP6j/AG/v3XqHr1x/Uf7f37r1D164/qP9v7916h69cf1H+39+69Q9euP6j/b+/deoevXH&#10;9R/t/fuvUPXrj+o/2/v3XqHr1x/Uf7f37r1D164/qP8Ab+/deoevXH9R/t/fuvUPXrj+o/2/v3Xq&#10;Hr1x/Uf7f37r1D164/qP9v7916h69cf1H+39+69Q9euP6j/b+/deoevXH9R/t/fuvUPXrj+o/wBv&#10;7916h69cf1H+39+69Q9euP6j/b+/deoevXH9R/t/fuvUPXrj+o/2/v3XqHr1x/Uf7f37r1D164/q&#10;P9v7916h69cf1H+39+69Q9euP6j/AG/v3XqHr1x/Uf7f37r1D164/qP9v7916h69cf1H+39+69Q9&#10;euP6j/b+/deoevXH9R/t/fuvUPXrj+o/2/v3XqHr1x/Uf7f37r1D164/qP8Ab+/deoevXH9R/t/f&#10;uvUPXrj+o/2/v3XqHr1x/Uf7f37r1D164/qP9v7916h69cf1H+39+69Q9euP6j/b+/deoevXH9R/&#10;t/fuvUPXrj+o/wBv7916h69cf1H+39+69Q9euP6j/b+/deoevXH9R/t/fuvUPXrj+o/2/v3XqHr1&#10;x/Uf7f37r1D164/qP9v7916h69cf1H+39+69Q9euP6j/AG/v3XqHr1x/Uf7f37r1D164/qP9v791&#10;6h69cf1H+39+69Q9euP6j/b+/deoevXH9R/t/fuvUPXrj+o/2/v3XqHr1x/Uf7f37r1D164/qP8A&#10;b+/deoevXH9R/t/fuvUPXrj+o/2/v3XqHr1x/Uf7f37r1D164/qP9v7916h69cf1H+39+69Q9euP&#10;6j/b+/deoevXH9R/t/fuvUPXrj+o/wBv7916h69cf1H+39+69Q9euP6j/b+/deoevXH9R/t/fuvU&#10;PXrj+o/2/v3XqHr1x/Uf7f37r1D164/qP9v7916h69cf1H+39+69Q9euP6j/AG/v3XqHr1x/Uf7f&#10;37r1D164/qP9v7916h69cf1H+39+69Q9euP6j/b+/deoevXH9R/t/fuvUPXrj+o/2/v3XqHr1x/U&#10;f7f37r1D164/qP8Ab+/deoevXH9R/t/fuvUPXrj+o/2/v3XqHr1x/Uf7f37r1D164/qP9v7916h6&#10;9cf1H+39+69Q9euP6j/b+/deoevXH9R/t/fuvUPXrj+o/wBv7916h69cf1H+39+69Q9euP6j/b+/&#10;deoevXH9R/t/fuvUPXrj+o/2/v3XqHr1x/Uf7f37r1D164/qP9v7916h6//U2l/ZB1L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2ldQ/wAfZDTqXaHr2of4+/U69Q9e1D/H36nXqHr2of4+&#10;/U69Q9e1D/H36nXqHr2of4+/U69Q9e1D/H36nXqHr2of4+/U69Q9e1D/AB9+p16h69qH+Pv1OvUP&#10;XtQ/x9+p16h69qH+Pv1OvUPXtQ/x9+p16h69qH+Pv1OvUPXtQ/x9+p16h69qH+Pv1OvUPXtQ/wAf&#10;fqdeoevah/j79Tr1D17UP8ffqdeoevah/j79Tr1D17UP8ffqdeoevah/j79Tr1D17UP8ffqdeoev&#10;ah/j79Tr1D17UP8AH36nXqHr2of4+/U69Q9e1D/H36nXqHr2of4+/U69Q9e1D/H36nXqHr2of4+/&#10;U69Q9e1D/H36nXqHr2of4+/U69Q9e1D/AB9+p16h69qH+Pv1OvUPXtQ/x9+p16h69qH+Pv1OvUPX&#10;tQ/x9+p16h69qH+Pv1OvUPXtQ/x9+p16h69qH+Pv1OvUPXtQ/wAffqdeoevah/j79Tr1D17UP8ff&#10;qdeoevah/j79Tr1D17UP8ffqdeoevah/j79Tr1D17UP8ffqdeoevah/j79Tr1D17UP8AH36nXqHr&#10;2of4+/U69Q9e1D/H36nXqHr2of4+/U69Q9e1D/H36nXqHr2of4+/U69Q9e1D/H36nXqHr2of4+/U&#10;69Q9e1D/AB9+p16h69qH+Pv1OvUPXtQ/x9+p16h69qH+Pv1OvUPXtQ/x9+p16h69qH+Pv1OvUPXt&#10;Q/x9+p16h69qH+Pv1OvUPXtQ/wAffqdeoevah/j79Tr1D17UP8ffqdeoevah/j79Tr1D17UP8ffq&#10;deoevah/j79Tr1D17UP8ffqdeoevah/j79Tr1D17UP8AH36nXqHr2of4+/U69Q9e1D/H36nXqHr2&#10;of4+/U69Q9e1D/H36nXqHr2of4+/U69Q9e1D/H36nXqHr2of4+/U69Q9e1D/AB9+p16h69qH+Pv1&#10;OvUPXtQ/x9+p16h69qH+Pv1OvUPXtQ/x9+p16h69qH+Pv1OvUPXtQ/x9+p16h69qH+Pv1OvUPXtQ&#10;/wAffqdeoevah/j79Tr1D17UP8ffqdeoevah/j79Tr1D17UP8ffqdeoevah/j79Tr1D17UP8ffqd&#10;eoevah/j79Tr1D17UP8AH36nXqHr2of4+/U69Q9e1D/H36nXqHr2of4+/U69Q9e1D/H36nXqHr2o&#10;f4+/U69Q9e1D/H36nXqHr2of4+/U69Q9e1D/AB9+p16h69qH+Pv1OvUPXtQ/x9+p16h69qH+Pv1O&#10;vUPXtQ/x9+p16h69qH+Pv1OvUPXtQ/x9+p16h69qH+Pv1OvUPXtQ/wAffqdeoevah/j79Tr1D17U&#10;P8ffqdeoevah/j79Tr1D17UP8ffqdeoevah/j79Tr1D17UP8ffqdeoevah/j79Tr1D17UP8AH36n&#10;XqHr2of4+/U69Q9e1D/H36nXqHr2of4+/U69Q9e1D/H36nXqHr2of4+/U69Q9e1D/H36nXqHr2of&#10;4+/U69Q9e1D/AB9+p16h69qH+Pv1OvUPXtQ/x9+p16h69qH+Pv1OvUPXtQ/x9+p16h69qH+Pv1Ov&#10;UPXtQ/x9+p16h69qH+Pv1OvUPXtQ/wAffqdeoevah/j79Tr1D17UP8ffqdeoevah/j79Tr1D17UP&#10;8ffqdeoevah/j79Tr1D17UP8ffqdeoevah/j79Tr1D17UP8AH36nXqHr2of4+/U69Q9e1D/H36nX&#10;qHr2of4+/U69Q9e1D/H36nXqHr2of4+/U69Q9e1D/H36nXqHr2of4+/U69Q9e1D/AB9+p16h69qH&#10;+Pv1OvUPXtQ/x9+p16h6/9baRv8A4eyGvUvauvX/AMPfq9e1dev/AIe/V69q69f/AA9+r17V16/+&#10;Hv1evauvX/w9+r17V16/+Hv1evauvX/w9+r17V16/wDh79Xr2rr1/wDD36vXtXXr/wCHv1evauvX&#10;/wAPfq9e1dev/h79Xr2rr1/8Pfq9e1dev/h79Xr2rr1/8Pfq9e1dev8A4e/V69q69f8Aw9+r17V1&#10;6/8Ah79Xr2rr1/8AD36vXtXXr/4e/V69q69f/D36vXtXXr/4e/V69q69f/D36vXtXXr/AOHv1eva&#10;uvX/AMPfq9e1dev/AIe/V69q69f/AA9+r17V16/+Hv1evauvX/w9+r17V16/+Hv1evauvX/w9+r1&#10;7V16/wDh79Xr2rr1/wDD36vXtXXr/wCHv1evauvX/wAPfq9e1dev/h79Xr2rr1/8Pfq9e1dev/h7&#10;9Xr2rr1/8Pfq9e1dev8A4e/V69q69f8Aw9+r17V16/8Ah79Xr2rr1/8AD36vXtXXr/4e/V69q69f&#10;/D36vXtXXr/4e/V69q69f/D36vXtXXr/AOHv1evauvX/AMPfq9e1dev/AIe/V69q69f/AA9+r17V&#10;16/+Hv1evauvX/w9+r17V16/+Hv1evauvX/w9+r17V16/wDh79Xr2rr1/wDD36vXtXXr/wCHv1ev&#10;auvX/wAPfq9e1dev/h79Xr2rr1/8Pfq9e1dev/h79Xr2rr1/8Pfq9e1dev8A4e/V69q69f8Aw9+r&#10;17V16/8Ah79Xr2rr1/8AD36vXtXXr/4e/V69q69f/D36vXtXXr/4e/V69q69f/D36vXtXXr/AOHv&#10;1evauvX/AMPfq9e1dev/AIe/V69q69f/AA9+r17V16/+Hv1evauvX/w9+r17V16/+Hv1evauvX/w&#10;9+r17V16/wDh79Xr2rr1/wDD36vXtXXr/wCHv1evauvX/wAPfq9e1dev/h79Xr2rr1/8Pfq9e1de&#10;v/h79Xr2rr1/8Pfq9e1dev8A4e/V69q69f8Aw9+r17V16/8Ah79Xr2rr1/8AD36vXtXXr/4e/V69&#10;q69f/D36vXtXXr/4e/V69q69f/D36vXtXXr/AOHv1evauvX/AMPfq9e1dev/AIe/V69q69f/AA9+&#10;r17V16/+Hv1evauvX/w9+r17V16/+Hv1evauvX/w9+r17V16/wDh79Xr2rr1/wDD36vXtXXr/wCH&#10;v1evauvX/wAPfq9e1dev/h79Xr2rr1/8Pfq9e1dev/h79Xr2rr1/8Pfq9e1dev8A4e/V69q69f8A&#10;w9+r17V16/8Ah79Xr2rr1/8AD36vXtXXr/4e/V69q69f/D36vXtXXr/4e/V69q69f/D36vXtXXr/&#10;AOHv1evauvX/AMPfq9e1dev/AIe/V69q69f/AA9+r17V16/+Hv1evauvX/w9+r17V16/+Hv1evau&#10;vX/w9+r17V16/wDh79Xr2rr1/wDD36vXtXXr/wCHv1evauvX/wAPfq9e1dev/h79Xr2rr1/8Pfq9&#10;e1dev/h79Xr2rr1/8Pfq9e1dev8A4e/V69q69f8Aw9+r17V16/8Ah79Xr2rr1/8AD36vXtXXr/4e&#10;/V69q69f/D36vXtXXr/4e/V69q69f/D36vXtXXr/AOHv1evauvX/AMPfq9e1dev/AIe/V69q69f/&#10;AA9+r17V16/+Hv1evauvX/w9+r17V16/+Hv1evauvX/w9+r17V16/wDh79Xr2rr1/wDD36vXtXXr&#10;/wCHv1evauv/19ozUf8AD2RU6l6g69qP+Hv1OvUHXtR/w9+p16g69qP+Hv1OvUHXtR/w9+p16g69&#10;qP8Ah79Tr1B17Uf8PfqdeoOvaj/h79Tr1B17Uf8AD36nXqDr2o/4e/U69Qde1H/D36nXqDr2o/4e&#10;/U69Qde1H/D36nXqDr2o/wCHv1OvUHXtR/w9+p16g69qP+Hv1OvUHXtR/wAPfqdeoOvaj/h79Tr1&#10;B17Uf8PfqdeoOvaj/h79Tr1B17Uf8PfqdeoOvaj/AIe/U69Qde1H/D36nXqDr2o/4e/U69Qde1H/&#10;AA9+p16g69qP+Hv1OvUHXtR/w9+p16g69qP+Hv1OvUHXtR/w9+p16g69qP8Ah79Tr1B17Uf8Pfqd&#10;eoOvaj/h79Tr1B17Uf8AD36nXqDr2o/4e/U69Qde1H/D36nXqDr2o/4e/U69Qde1H/D36nXqDr2o&#10;/wCHv1OvUHXtR/w9+p16g69qP+Hv1OvUHXtR/wAPfqdeoOvaj/h79Tr1B17Uf8PfqdeoOvaj/h79&#10;Tr1B17Uf8PfqdeoOvaj/AIe/U69Qde1H/D36nXqDr2o/4e/U69Qde1H/AA9+p16g69qP+Hv1OvUH&#10;XtR/w9+p16g69qP+Hv1OvUHXtR/w9+p16g69qP8Ah79Tr1B17Uf8PfqdeoOvaj/h79Tr1B17Uf8A&#10;D36nXqDr2o/4e/U69Qde1H/D36nXqDr2o/4e/U69Qde1H/D36nXqDr2o/wCHv1OvUHXtR/w9+p16&#10;g69qP+Hv1OvUHXtR/wAPfqdeoOvaj/h79Tr1B17Uf8PfqdeoOvaj/h79Tr1B17Uf8PfqdeoOvaj/&#10;AIe/U69Qde1H/D36nXqDr2o/4e/U69Qde1H/AA9+p16g69qP+Hv1OvUHXtR/w9+p16g69qP+Hv1O&#10;vUHXtR/w9+p16g69qP8Ah79Tr1B17Uf8PfqdeoOvaj/h79Tr1B17Uf8AD36nXqDr2o/4e/U69Qde&#10;1H/D36nXqDr2o/4e/U69Qde1H/D36nXqDr2o/wCHv1OvUHXtR/w9+p16g69qP+Hv1OvUHXtR/wAP&#10;fqdeoOvaj/h79Tr1B17Uf8PfqdeoOvaj/h79Tr1B17Uf8PeqDremvDr2o/4e/Y634beh69qP+Hve&#10;mvDqh0r8RA+0gde1H/D3YROeCn9h6Za4tU+OVB/t1/z9e1/63u4t5jwRv2dMNuW2J8VxGP8AbA/4&#10;K9drqY2UFj/RVLH/AGw93Fncn8B/l0nbfNmTJuV/Kp/ydSo6HIS/5qhq5f8AlnSzv/0Kp92Fjcn8&#10;P8x0mfmfYE+K4H7D/lp1KbC5tU8j4jJJH/x0koKqOP8A6mOoH+8+7fu659B+3pN/XHl2ulJix+S1&#10;/wAvTXUtHRAtXVeOoFX9TZDJY+hVf+DNVyoB/sfe/wB3TeZUfn/sdXXmjbpDSCKeQ/0Yyf8ABXpN&#10;Ve+NhY4Mcl2P1ljAt9RyXZOxscFt9bmsyCW/2Pvf7vbzkUfn0qXd7qX/AHH2u+kr/DbSn/BGekRk&#10;vkJ8esPqOV+QvQ2P0X1/c9w9eDTb638eQb3r6JRxlToyhh5ruv8AcXl3c3+y1m/61dICu+bPwxxp&#10;Za/5cfHGnZLhlHbO1aplI+oIop5PfjawDjMv+r8+jOLlr3MuP9x+U9zb7beRf+PIOknWfzFfgDjy&#10;RWfM/wCPcRX6iLeVRWkf6wx1JMT/ALC/upgtEFXuAOlych+8UgrHyfuH5oF/48y9JSs/mlfy5qIk&#10;P8xuoqjT+aBN6VoP/BTDiefdQm3n/iQD9nSyL2y97phVOU7lf9NJCv8A1l6TNV/Nz/luUl9Xyq2t&#10;U2/FBtDsatJ/1vDiefdvCsTwmP7Olye0HvvJ8PLBX/TXMA/wy9MFR/OU/ls097fImqqrf8qXVPaM&#10;4P8ArF8YgPvXh2P+/W/3npUnsn79P/zr0Sf6a9tx/wBZT00y/wA6r+W5Fe3dm76i3/Kt0x2JJf8A&#10;1vJTJ79osP8Afjf7z0oX2K9+m/5Ytqv238P+Rj03Sfzu/wCW9H9O1ezJv+WHRm+HvxfjWF960WH+&#10;/H/3np4ewfvyf+WVYj7dwj/2eojfzxf5cS3t2J2/JYX/AG+hd2HV/guuZef9e3vVNvH43/3nq3+s&#10;B78/9G3bx/1ME/yL1hb+eX/LkU8b47sfj6p0HuIgf4HVWD3Utt38Un+8H/N1v/WA9+P+jft3/ZeP&#10;+gOuP/D5n8uX/nte7/8A0Qe4P/q33rVt/wDHJ/vB/wA3Xv8AWA99/wDo3bd/2Xj/AKA65j+eV/Lj&#10;Iud9d1IefS/Qm5NX+v6asj/efe67f/HJ/vB/zdb/ANYD32/6N23H/qYD/oDrOv8APE/lwN9exu3Y&#10;/pxL0Pu4fX8ftzNyPz7sBYHhI/8AvHXv9YH32H/LL28/9TFP8qjqXH/O5/lvSn/mbHZEA+n+UdHb&#10;6QfW1/Qre96LH/fjf7z1U+wvvsvHZ7I/ZuMXTjD/ADqP5bcpAPd27IL/AJqemuxYwP8Ag2ilf37w&#10;7L/frf7z023sZ75rk7Hbt/pdwg/ykdPFP/OR/lsVFv8AnI2Wmv8AT7zqztGC3/BiuKYD/b+9eFaf&#10;7+P+8nphvZX3xTjy4G/0t9an/C46f6X+bd/Lcq7afldtCnJ/FdtXsSiI/wCDCXE8e/GK1/38PzB6&#10;Tv7Re9UXx8rzH/S3Nq3/AFk6U1H/ADRf5c9aQE+ZXT9Pf/lfO8aIf7Ey4nj3QraDjcIPtqOkUntp&#10;7vw/2nKV8f8ASPbN/wBZelTR/wAxP4B5AgUfzO+PUpb9Il3nNRE3/qK+miI/2PuwgiYVWZD+Z/zd&#10;JW5C90oxWXlLdQPlEjf8dc9LDHfNL4bZYquO+Wvxxq2e2hR23tKmdr/0SsqIz/vHvf0oPCRD/tuk&#10;MvLHPVv/ALkctbsn/UFI3/HQel9je/8A4/5jT/CvkD0RkNdtH2/cPXh1X+lvJkV9++kc8GU/7YdF&#10;s1pvdt/uVtG5x/6bb7n/ACRnpbUe89jZG38N7D62yer9P8M7F2TkdV/9T9lXvf8A2Hv30c/kAf8A&#10;bL/n6L3vVj/tre6j/wBPZ3K/4YulJAv3YDUc9FWq36Woq+irFb/gpppHB/2Hv30dx/AT9lOk53zZ&#10;1xJOE/06uv8Ax5R04/wTNlPIMPk2j/46LQVTR/8AJaqR/vPuptrgcUb9nXl33YmOlb2GvoZFB/mR&#10;1Fkoq+L/ADtFVR/8tKeZP+hgPbZikHFT+w9LI73b5f7KeNvskQ/5eop1KbMpU/0YEf737rppx6Ur&#10;oYVUg/YQf8HXWo/4e9Y6v4Z9D17UffqDrWmnHr2o/wCHvdOtUHXtR/w9+p16g69qP+Hv1OvUHXtR&#10;/wAPfqdeoOvaj/h79Tr1B17Uf8PfqdeoOvaj/h79Tr1B17Uf8PfqdeoOvaj/AIe/U69Qde1H/D36&#10;nXqDr2o/4e/U69Qde1H/AA9+p16g69qP+Hv1OvUHXtR/w9+p16g69qP+Hv1OvUHXtR/w9+p16g69&#10;qP8Ah79Tr1B17Uf8PfqdeoOvaj/h79Tr1B17Uf8AD36nXqDr2o/4e/U69Qde1H/D36nXqDr2o/4e&#10;/U69Qde1H/D36nXqDr2o/wCHv1OvUHX/0Nor2Q6h1MHXvftQ691737UOvde9+1Dr3XvftQ691737&#10;UOvde9+1Dr3XvftQ691737UOvde9+1Dr3XvftQ691737UOvde9+1Dr3XvftQ691737UOvde9+1Dr&#10;3XvftQ691737UOvde9+1Dr3XvftQ691737UOvde9+1Dr3XvftQ691737UOvde9+1Dr3XvftQ6917&#10;37UOvde9+1Dr3XvftQ691737UOvde9+1Dr3XvftQ691737UOvde9+1Dr3XvftQ691737UOvde9+1&#10;Dr3XvftQ691737UOvde9+1Dr3XvftQ691737UOvde9+1Dr3XvftQ691737UOvde9+1Dr3XvftQ69&#10;1737UOvde9+1Dr3XvftQ691737UOvde9+1Dr3XvftQ691737UOvde9+1Dr3XvftQ691737UOvde9&#10;+1Dr3XvftQ691737UOvde9+1Dr3XvftQ691737UOvde9+1Dr3XvftQ691737UOvde9+1Dr3XvftQ&#10;691737UOvde9+1Dr3XvftQ691737UOvde9+1Dr3XvftQ691737UOvde9+1Dr3XvftQ691737UOvd&#10;e9+1Dr3XvftQ691737UOvde9+1Dr3XvftQ69173rWOt6WpWnXvdwGb4VJ/I9MvNBH/aSKv2sB/l6&#10;9ce3Vt7huCH9lOkb7vtUfx3Cfka/4K9ckV5G0xo7t/qUUs3+2X26LK5P4afaR0ik5l2aLjIT9iH/&#10;AC06n/wjK+IznGV6U4+s8lLPHAD9bGeRQg/2/t0bdOeJA/b0XPzrs4bRGGdvSqg/sqT/AC6Rmd3n&#10;sXa8cku6eweu9rRwgmU7l3/s7AtGB9dUeVrYmv8A4Bb+7fQKPjkA/wBXzPSq33rdtwIXatqubivD&#10;RFNJX/nHER/PovG5/nZ8IdlvLHur5e/HrEywkiWCLsXGZ2dGXkoYNsitfV/gFv7q0FjGKyTcPmP9&#10;noU2nKfvDui69t5VvWU+Zt5EH7ZTGOgB3H/OC/lu7bLq3yVpNyyJf0bI6+7E3Nrt/wAc5kx0MR/w&#10;vIL+9D92AVDFvsr/AJuhNaeyn3hNxoU2VLYHzmmto6fbWVj/AC6Avcn8+j4EYfWMDR/IbezqPQMd&#10;1TR7fimP+0TblysNl/xZR/rfj3oT7bnSjH7QR/h6EVn92b31vP8Acu62+z+251kf84oD/I/n0CWc&#10;/wCFEHQNMrrtj4u96ZxwT45s3vbrvbdO39NUFOtdIL/6/vRvLVTRIK/7z/lNehDB90b3CmYfvLme&#10;1jB4iOK5kI/MmMfy6BXOf8KLdwEuNpfDfbsa3/afePcmYqiR+DPDtzFQf7ELJ/sfdjuAA/TiX8/9&#10;gdH9v9zSJhXc+arhj/wm1Ufzlmb/AAfl0Dmd/wCFCfyqrdY270L8cttar6Hq37G3O0QP09NXkaYM&#10;R/Vv9t7oNyuKZRR9lT/m6EFp9zf2/QD6/dtynPnQ28df2RNToJMx/Pd/mD5IOuNyPQm10f6fwnpb&#10;HZCZP6aKnP1tUwt/W3ujbheH4WUf7Wv+UdCG3+6T7NQEGSK+nI/jvWAP5RonQR5j+cV/MlzLOR8j&#10;v4Er3/b2v1p1vhlS/wDxzc42WQf8l+9G9uj+P9gHQktfu1eyFr/ywxKf+G3Ny/8ALxQP5dBjmP5m&#10;f8w/PKyZH5l95CNr3hxmdxOEgW/10RYiihC/7D20bi6JqZW+zFP8Ff59Htt7GezVo2uDlqxr/SjZ&#10;/wBut2r0EWa+XXy33GztnvlR8iMoXvqE3bu9IEN/raKiqokH/IKj3ozTHi5/aehLa+3Xt3Y/7h7B&#10;t0f2WcB/myE9Bpke0u2MyWbMdudt5ZnvrbJdob8rNV/rqE+QI/3j20QSdRZv96b/AAVp0dQ7By9b&#10;mttt1pH/AKW2gX/BGOkXV1FdkWL5LK5vJOfq+SzmXyDn+t2rJ3PvfRrGscIpDGif6VEX/Ao6amxO&#10;Mc6pKCklY/UzQRzE/wCuZQfdGRHFGAP2jp/x56U1mn29eGJxQ+mMx4/1qKmH+9L72ERfhAH5da8e&#10;b+Nv2nqQtHSJ+mlpl/4LBEP96HvfVTJIeLH9p6yrHGv6Y0X/AIKij/eve+q1J4nrn791rr3v3Xus&#10;TVECGzTQqf6NIgP+2J9+6sFY8AesEmRx8RtLXUcZ/pJVQIf9sze/dWEUpyFJ/I9cFyuMchUyNFIx&#10;4Cx1UEjk/wBAqMSf9t78M8OveDL/AAn9h6mqxkF44aqQf1jo6qRf9uiEe/U6oRTiQPtIH+XqXS0O&#10;TrmK0GGzte4NilBgsxXOD/QpSwOb/wCw9+4ceqPJDHmSRF+11H+Ejp8j2TvyYBoevOxZlP0aLr/e&#10;Uin/AFilCfdS6jiekrbjti4a6gH/ADei/wCg+pEPXvY9RIIafrPsyaU/SOPrveZf/bGh96EkZ/EP&#10;2jqp3XaVGpry3A+c8X/QfSmpeie9q4A0fR/cFSD9DF1vu03/AOSqUe/eJF/EP2j/AD9JH5k5bjxJ&#10;uNqP+b8X/QXTqnxs+SEn+b+Pfdb3/p1tun/iaf3rxYf41/aOmTzZymOO6Wn/ADnj/wCgus3+yy/J&#10;e1/9l27ut/X/AEa7p/8Aqf3rx4P41/aOq/1v5R/6Otp/znj/AOguuB+NHyUH1+PHdv8A6LXdP/1P&#10;719Rb/xr+0db/rdyl/0dbT/soj/6C66/2Wn5Kf8AePHdv/otN0//AFP799Rb/wC/F/aOvf1u5S/6&#10;Otp/2UR/9Bdd/wCy0fJQ/T48d3f+i03V/wDU/v31Fv8Axr+0de/rdyj/ANHW0/7KI/8AoLrj/ssP&#10;ySk+vxy7rf8AHPWO6D/vdN799Rb/AMa/tHW/64cpj/lrWn/ZRH/0F1jb4rfI2Qer40dzuPzq6r3I&#10;w/2N6b3vxoP41/aOrf105VXhu9qP+omP/oLqHL8U+/owTN8ZO3lH5L9S7j/+pPeibduJU/mOrDnT&#10;lluG72p/6iY/+gumeo+PHceLvJUdA9tY/T9XXq7d9PpA+vNPR+9qYVFFKgfIjpSnNWxSjSm52zD0&#10;+oiP+FuodJsrtvGSH+H7L7uxcqH1DHbX7Rx8iMP6/ZQIQfe/Fj4av2H/ADdbk3LYph+tPaOD/E9u&#10;3+EnpWUe4/k1ty0mOz/yk2/47EPSZPu/GqmnkcK6qLf63vavQ1V2/wB6b/ATTotk27km8P61vts1&#10;f4o7Nv8ACD0r8Z8vfmdtKVY8Z8mvlDgZY/pTz9g9h3W39aTLvIP9unt8Tzj4ZG/aeiy49tvbHcAW&#10;udg2uWvn9Lbf4VA/w9ChjP5oP8w/bqKKb5k95pFHYiLO1+My1N6f+Okecx0gP+xPuwuLsGvisR6G&#10;hH+Cv8+iCb2G9mrt9T8tWNT/AL7VkP8A1TkXoRsL/Or/AJh+FK6vkzgc+q29G6euur8sWA/1ckdD&#10;BIb/AJu3vZvJuBYV+ar/AJuii4+7V7OzE+Hs8sB/4Vd3iU+weKR/LoYMJ/Pz+elEqCvy3x03YkYG&#10;o1/UePxsr2/46T7cyNOSf8bX96FxIfjVD/tKf5eiWb7rPtqamCTdLcnhpvnYD7BLG/Qy7e/4UPfJ&#10;mmKDcPQHxx3Ta3kbH5LsbbLS/wBSqUtfVhT/ALce/NMPKJD+bL/n6I7v7qfLpH+I79ucP/NRLWb/&#10;AAwrXoZsF/wouygZBu34bYp048r7P7mr4XH9TDDuHESA/wCAaUf6/vfiQEZjI+xv846I7j7ql6v+&#10;4HM9f+a+3p/MxTL/AIOhrwX/AAoe+O1UI13P8Ze+sA5H7s2G3X1zuiAf1McMjUEn+wJ596D27cVd&#10;f95P+XoPz/dg9wIyfpN32ycDgHiuoSfzBlHQ37d/nw/y/wDMKn8bk+QGy5GA1LluoRmooWP1EtRt&#10;vJ1AsPyyK3+t78Tb1prYV/oE/tI6D9393n3etjSG2sLr/mnfaP5TQL/Mjoc9tfzeP5bm52VI/k9h&#10;ttu9vRvjZHYW1il/9XJUYySPj86XNvfisQFfFUD51H+ToPXfs57u2ILTcvTSAecE9rN+ykyn+XRg&#10;dr/Nv4W72eKPafy3+POalmt4Yf8ASbgsRUSX+gWm3C9HJf8AwKgj8j3sREiqsrfYw/2Og1d8n88b&#10;eNW4bBuUA9TZysP2xCQfz6MFhd0bP3Kkcm2N8bD3PHKA0b7Z3xtPcAcHkaRh6yY/7C1/fvAm/gJ+&#10;yh/wHoMzTrakreJJARxEsM0VP+ckajpVvh8skYmbGV4hblZvtJzCw/qsoXSf9gfbZDL8Skfkem47&#10;6xlOmKeNj6B1J/ZWvUBlZDpdWRh9VYFT/tj7rqHSsAkVGR1x9+1Dr3XvftQ691737UOvde9+1Dr3&#10;XvftQ691737UOvde9+1Dr3XvftQ691737UOvde9+1Dr3XvftQ691737UOvde9+1Dr3XvftQ69173&#10;7UOvde9+1Dr3X//R2htf+H+8+yHT1MHXtf8Ah/vPv2nr3Xtf+H+8+/aevde1/wCH+8+/aevde1/4&#10;f7z79p6917X/AIf7z79p6917X/h/vPv2nr3Xtf8Ah/vPv2nr3Xtf+H+8+/aevde1/wCH+8+/aevd&#10;e1/4f7z79p6917X/AIf7z79p6917X/h/vPv2nr3Xtf8Ah/vPv2nr3Xtf+H+8+/aevde1/wCH+8+/&#10;aevde1/4f7z79p6917X/AIf7z79p6917X/h/vPv2nr3Xtf8Ah/vPv2nr3Xtf+H+8+/aevde1/wCH&#10;+8+/aevde1/4f7z79p6917X/AIf7z79p6917X/h/vPv2nr3Xtf8Ah/vPv2nr3Xtf+H+8+/aevde1&#10;/wCH+8+/aevde1/4f7z79p6917X/AIf7z79p6917X/h/vPv2nr3Xtf8Ah/vPv2nr3Xtf+H+8+/ae&#10;vde1/wCH+8+/aevde1/4f7z79p6917X/AIf7z79p6917X/h/vPv2nr3Xtf8Ah/vPv2nr3Xtf+H+8&#10;+/aevde1/wCH+8+/aevde1/4f7z79p6917X/AIf7z79p6917X/h/vPv2nr3Xtf8Ah/vPv2nr3Xtf&#10;+H+8+/aevde1/wCH+8+/aevde1/4f7z79p6917X/AIf7z79p6917X/h/vPv2nr3Xtf8Ah/vPv2nr&#10;3Xtf+H+8+/aevde1/wCH+8+/aevde1/4f7z79p6917X/AIf7z79p6917X/h/vPv2nr3Xtf8Ah/vP&#10;v2nr3Xtf+H+8+/aevde1/wCH+8+/aevde1/4f7z79p6917X/AIf7z79p6917X/h/vPv2nr3Xtf8A&#10;h/vPv2nr3Xtf+H+8+/aevde1/wCH+8+/aevde1/4f7z79p6917X/AIf7z79p6917X/h/vPv2nr3X&#10;tf8Ah/vPv2nr3Xtf+H+8+/aevde1/wCH+8+/aevde1/4f7z79p6917X/AIf7z79p6917X/h/vPv2&#10;nr3Xtf8Ah/vPv2nr3Xtf+H+8+/aevde1/wCH+8+/aevde1/4f7z71TrZBGTjr2s/6n/efbiwSv8A&#10;CpP5dJJb6yg/tpkX7WH+Tru549P+8+3lsblvw0+0gdF8nMOzx/6Nr/0qsf8AIB1Opsdkaw2pKCsq&#10;eL/5PTTzcWuWPjU8e3l2yY/EwH7T0Vz857VDwVj9pVP8JPSU3Lu7Zmy4Janeu+thbLghXVJJu/e+&#10;1ts6FH1PjzdXA5/1lUn/AA9ufu6NcySf4B/h6va75ve6uI9l2ya5JwPDinm/6txkftPRUd5fzGfg&#10;LsDzpub5f9Iiqpywkx+3NxVm9cgSnDLHDs+mrUYg8W8n+Av7qYtsiIDyVPpq/wAg6Glh7ee+m9af&#10;3fy5dRq3BpIVhX9tw6H+XRU93/zzP5em2UlXCbo7j7Hqo9WiLZ3UGWoqGoI/SIspu+pxy8/gtGBb&#10;kn37xtsjOlUqf9KT/M46Gdj92z373Nh9abWxU/79vEqPtWCOT/j3RXt2f8KI+nKRJE2B8VO2twSr&#10;qENVvPsLZW1aOU/2TJR4anyU6D+vrJ/p73+8IVOmOH8+0D/P0L7L7nPNty1d95lt4weIhhuJiPlW&#10;R4wf2dFl3Z/wod7/AK9ZI9ifGbo7aQOoQ1e5t0b/AN61iX/S81PTyY2nYj+igD+vuh3OetFRQPtJ&#10;P7MD+fQz2/7mPJsTBt33y+ufURx28A/IlZW/n0WndP8APF/mJ7jWSPGb56n2HC+oIuzumdsCqgDf&#10;mPIbkfISMR+C4P8Are2Tf3hPxAD5Ln9pJ/wdDrb/ALqnsvYtqmtLq7/5rXstD/tY/DA+wdFu3X/M&#10;v/mEb0SSHO/MLuiGml1BqLbWYxez6NQwswih2vR0pT/XVr/0I9tm5umNTI32YA/wV/n0N9v9jfZz&#10;a2D2nLdkSPOSNpj+ZlZ69Fk3L3F3NvSSSXePdHcO65Jb+Rtwdo75yavq/VqiqK8pz+fT7ZYsx1Mz&#10;H/bGn7K06Hdjy1yztgA2zbLO3C8PDtYEp+xK9BfNj6Opcy1dPHWykkmWuvWykk3JMlWXa5/Jv7qy&#10;K3xAH7c9HolkVdKHSB5DA/YKDrLFS00AAgp4IQPoIoo4wP8AW0Ae99aZ3f4iT9p6z+99U697917r&#10;3v3Xuve/de64u6Ri7uqD6Xdgov8A659+62ATgdRvv6EyiBaymecmwgSaN52b/UrChLE/4Ae/UPV/&#10;CkpUqaetMft6fqDB7hyyyPiNsbqzCQnTM+H2vuDKpC3+pmfH00gQ/wCDEe9EhfiIHSWW5tIKfUTR&#10;x14apEWv2amHQqYf43fIrcElNDheh+2a56yPy0pOzMpQQzxWB1rVZVYIgOR+pwf8PbTXFunxSKPz&#10;HRLcc28qWgLXG52y6eP6qkj8lJP8uhMxfwR+X2WjlkTo3P4owsUaHceb2ngal7f2oIK6vDOv9GXg&#10;/j2ydwsl4yD+Z/wDonm9y+Q4CAdyR6/77SRx+ZVMdCNj/wCWf8rqs0rV+O6twMFRbzSZLs3HT1FC&#10;pW4NTQY2nlkJ/BWItz7aO62Sn4ifsU9FMvvByRHqEb3EpHDTbsAfsLED9tOl5i/5WXb1TUtBmu4+&#10;lsFHZTHJStuzcU0rH9SfZwU1Ky6f63N/bLbzaD4Qx/Z/n6K5/evYETVb2F3Ifn4SD9pZuhUwH8oD&#10;dmRiYV3d6V1VciJdldQbqzlMw/sFjWVMUtz+QE/1vehu6thImP8Aq+QPRPc+/FlEaxbaQP8AhtzG&#10;h/kpH8+h321/IwzmdpofHuL5L5mtfSXbAdF09Nj3/wBWIRlEaVQfwXc2/Pu3118/9lbMfyb/ADdB&#10;u7+8ZHBIR9PYxr/TuyT+emg6HfD/APCfquqxAr9e/KqsfUhlmrq7ZG3IZ1H60eGspo3iDf1Vrj3f&#10;xd5f4ban2j/OR0H5/vMyJUrPt6/ICWQj8w1D+fQ8YX/hOvjKtKd36N7JVkKu7bg+ROIoo57fVKij&#10;o3Zgp/IQD/X93EO/uarGq/aV/wCgj0HZ/vP3yk0v7f8A2lkxp9hOP29DDiP+E7m1pPEtX0L17RCN&#10;kby5buzfeQkk086amPHs6MD/AGgBY+7iy39uJRfzH+Y9Ec/3nN2FSm5SmvktrCv7Kio6GnF/8J6+&#10;svAsdX1F8WaQWALTw9jZmrH+LTHw3P8AX1c+7/ureHy06j9v/QPRBN95Tfi2pb+/P2eAo/wHoW8D&#10;/Ie6xxsaQPt340UMCgLoo+lzl3VRxbzZqpLNx+Sfdhs25H47r9gP+cdE1x94XfZSW+ov2J9brT/J&#10;V6F7bn8lLqDAIFo8n1hiBfU0eE+PeyVGo8kq9fUyf9C+7jYbg/HdN+z/AKG6JLr303+5P6huH/01&#10;7N/kA6Eii/lFdQ08sU027aTyxCyy43qDqnGSr/XxzCgldf8AYN79/V4N8dw5/wBX59FUnvDvbggR&#10;tQ+TXNww/ZrA6ETH/wAsLp6kVVm3tvx0FhooqbZeLS39AtPiyB/tvd15dtx8Ush/Mf5ui2T3R3pz&#10;UQxfmZW/wydKmk/lt9B0vqOa7Pkcm7Om58TRFj/UnHY2E/7z7uOXbDzZz/tv9jpG/uVv740Qf7wx&#10;/wCPOelHT/y/ehqfTet7Rm0/h+yc/Ep/11pDEP8AePdhy9t3mGP+2PSdvcHfm/DAP+bKH/DXp9h+&#10;C3x8jFpcTvGs/r932HvKW/8Ar6axfdxsG2DihP8Atj/n6YPPfMJ4NGv2Qx/9A9OcPwk+NkXL7DrK&#10;o/1qt573lv8A69siL+7jY9rH+hfzb/P0yed+ZTwnA+yKL/oDpxT4ZfGeO1urMc5H5mzu7Jj/ALHy&#10;1592/cu1j/QR+0/5+qHnXmc/8Sz+SRj/AAJ1LT4f/GuP6dS7eb/lpU5qb/rbVN73+5ts/wB8r/P/&#10;AD9UPOPMx43j/sX/AKB6kr8Svjev06h2mf8Ag0FY/wD0PMfdv3RtvDwV/Z1Q83cyn/iZJ/L/ADdS&#10;U+Kvx1jFk6h2aB/jj3b6/wDBnPv37p20f6Cv7OqnmvmM8byT9v8AsdSR8X/j4Pp1Hssf+Qtf+jve&#10;ztW2njCv7Oq/1p5h/wCUyT/euuf+yyfH/wD59Jsv/wA9Mf8AxX3v917d/vlf2da/rRzD/wApkn+9&#10;de/2WP4/3uOpdli9r2xSD6cD6H37917d/vlf2de/rRzD/wApkn+9dcf9li+P/P8AxifaAve9sew+&#10;v+s/vX7q23/fKfs69/WfmD/lLk/b1x/2WDoC9x1ZthD9bxw1UX/WuUe/funbf98r+zr39aOYPO6c&#10;/s/zdch8ZeiRcL13io78ftVuai/611Q96/dG2n/QV61/WbffO4P7F/6B6jy/FzoWfiXr2jYf0/jO&#10;5VH+2WtHvX7o23/fQ/af8/V15q39eFwf95T/AKB6Zp/h58cJ2LP1ljg5v+4uW3Fr5+vrasJ96/c+&#10;3f77/wCNN/n6fXnLmVcC6b/eU/6B6ZK/4PfGXJKyVfWtBMjCxWasrqpSD/VK2SQH/Yj3o7NYeSkf&#10;Y7f5+lEfPfNMRql0w+yg/wAFOkTU/wAt34e1WvV1BtqPWSz+PC7fJcn6l2monJP+JJ96/c1p5Fx/&#10;t2/z9GCe5/OycL6TH9OT/I/QeZr+UX8CtwyrPl+idoVs6ElJZ9tbOlZCeCR5cYw/24Pv37otxweQ&#10;f7c/5ejO395/ca1XTBuUqj0Ekv8A1s6DfcH8jz+XNuONoq/oPaLRsb6U25teiItyLS4ehpJP9s/v&#10;R2lPKaT9oP8Az70a23v97o2xrHucv/OR2/k7MP5dBTnf+E9X8t/NQtDD1FisKGBAlw1PVY+pS/5S&#10;opapGB/oR70NqK/BMw/Jf83RxbfeV907ZtX17P8A6bSR+wr0FuT/AOE0/wDL5rYHhpMZuvFsylVq&#10;KPcW7VqkuLBhM2XK3H1v4/8AYe9fu24HCf8AagP+Ajo4h+9V7nRtqeSN/kY4qfs8P/L0EWc/4S5f&#10;Duqp3iwPYfbeInIYJWybxyNY6Mf0t9tViWI2/oQR/X3UbbdLwlU/ap/6C6Orb73PPcbhri3tpB6e&#10;EB/MEHoGs1/wlR6smp2j2/8AJfsXGVVjoq66HB5OMH8M1G+NUH/W8n+x9+Nlf+TRn/eh/n6PoPvi&#10;b2rVudqgceg1r/PWf8HQIbs/4ShbhaIDanynirZ7gud07DwtTTOL+rTHQGmcH+l3tf639t/R34GV&#10;Rv8Abf8AQvQgsfvkxK3+O7PQf8LmYH+YI/l0BuX/AOErvyuxNSs2ye++pXRLuZqrBZ3AV6uvMbU7&#10;YKtte/5Lrb8H3X6a8QUjhA+xl/6F6EEP3wuUJ49F/tlx9gdJF/MOo/wHpgX+RH/OT6tqZG6078lE&#10;NMA1JNtbvjtDbjTun0RMfJNPFHawszPb3ZfrI/wSD7Gr+wajTrb+/wD7A70n+7rZkYt8XiWNrJ/x&#10;qgJ+wdPKfFr/AIUwdTUQlxm8+zt10lM3pxR7N2D2QJFQ6RJ9purHspBFiRJODb6i/HvQnugxMivT&#10;5pX/AJ9/ynpD+/vuh71MfFs4LZm/EsNxbU/OGQU/IHqfH8gv+FFXWUkdLuz4tnsiCJS80tX0NtHL&#10;hliHq+5zmxclQsjH+gtf8D3RrpQe9QQf6BU/tqP8HVG5O+69unft++y2dcALfygD7EuI5Af9Ves8&#10;f847+YH17BLJ3X/LSqzTUMxp8llMPg+69mvHMh0OE+4pMvSWv9Cpdf8AaiPe/qLY1JAp6hzX9hB/&#10;w9Vb2G9vtxanL3OanUKqsgs5q/boaF/8B+XS+wv/AAoQ6gonhpO2PiF8ievK5lDzPjcngM1CkY4k&#10;kix24qTDVLKPw1wPwbH3dWgf4dQ+faf8oP8ALoun+7NzVJV9l3vbrxBw1LNESfQlGnUfs6MTs3+e&#10;p/Lc3b4Ysh2V2PsGrl0h4d6dU5p6SnLcfu5Lac2TTg/qOjj68j34eCxIWQY41BH88joLX33fvdyx&#10;LFNuhulXzgu4iT9iyiE/z6N1sv8AmEfBHsNoIto/Lvomtq6nSIsfl93/AN0Mhrf9Mb0+8IKABj+A&#10;GP8At/e1UP8AAyt9hHQKvvb33C2wFr/Yr6NV4sIDKv7YTJ0anAbh23u2GOo2hurZ+8IJVDxTbR3d&#10;tvc6OrfpIOCqaj6/0PPvZiccQf2f5ughOWtWKXiPARxEsbxH9kir0/VNHXUZK1dDV0rD6rU080BH&#10;+uJVHuumnHqkcsUorEwYfIg/4Oomv/D/AHn37T0517X/AIf7z79p6917X/h/vPv2nr3Xtf8Ah/vP&#10;v2nr3Xtf+H+8+/aevde1/wCH+8+/aevde1/4f7z79p6917X/AIf7z79p6917X/h/vPv2nr3X/9La&#10;C9kfUv8A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eut0PGnXdj/AE9uLFK/wKT+XSaa8s7f+3mRPtYf4OPXek/717fWyuW4&#10;rT7SOiyXmPaIuEhf/SqT/M0HU2nxeQqkaSmoqudEXW8kNPLJEiD6s8iiyj/Em3t9dtc/EwH2Anoo&#10;uOdLKI6Y4jU8NbqtfyFT0Fe+u5uk+raeWp7N7q6h6/ig1GZN29k7Pw9XFp+ofGTVn3V/wB4bn6C5&#10;9ufR2sf9o/8AMDow21ueuYnEfLuz3FyTwMVrPKP960hP59En33/N4/lxbAaWKb5H0e/KmK4NJ1Ns&#10;ree/ZHdeNEdZHSUtGTfgE1QH5BI5908Xa4wSKNT0BbqQNu9jfvA76uobY9kh87maC2A+1Qzyflpr&#10;0TPfH/ChL4zYc1EPXHQPevYUqahTV+4cjsvrfFysPoz000uUrNJ/5Zqw/p78dxgSgijJ/YP9nofb&#10;d9z3n++0ycwb5Z2wPFUFxdMPz/ST+Z6J3vf/AIUN9+ZJJYetfjV0tslSWEGQ3fube3YGSQH9Ly0d&#10;I2KpGI/oFtf63HHtptznJoqgD5kk/s4dSJtX3MuTrdg2973e3XqsMcFupPyJEr0/OvRQN7/zoP5j&#10;m9S60vduA65p3vpg6t6x2XtmaJTwFjydfT19Vdfw/l1X5JPtg3t21auB9gA/z/6vLqSdq+7H7K7X&#10;mTanvSPO6uZ5a/aoZE/4zT5dE8358ufll2g0x7E+T3fW7Unv5aau7P3PRULhv1A4/CT0sFj+R4/b&#10;DSTOul3Y/mR/gp/LqSdp9ufb3YVC7NsVhb04FbWItj+k6s38+i7VsCZOoeryzTZirkJaSrzNRUZe&#10;rdjyWepyTSuSf6lr+2yqt8QrT1z0NI2MKCOCkajgEAUfsUAddxwxQrpiijiX/UxoqL/tlA9268zM&#10;xqxr9vWT37qvXvfuvde9+691737r3XTMqgszBVH1ZiAB/rk+/dbAJwOsCVdLLK0EM8c86gs0FOwq&#10;J1UfVmhh1MAPySLe90PVjG4GphQepwP2npf4HrDtHdRYbZ6w7Gz2iKKoZsbsncksX287aYahZnpl&#10;Ro2P6XViPze3PtppYky7KPtI6K7nedmsv9zLyCLNO6aMZHEU1VqOhuw3wk+V+a1aOls7hVBgs+6s&#10;ttrbquk/KzQrWVhd0UG8hRSV/Ivx7TNuFkvGQflU/wCDoOXHuNyPb8dxSTj/AGayScPLC4+Xr0MG&#10;I/ln/Iysuc5muptrKssSXl3bXbhZoHAMlSgwdEyXTkGJ3VmI4I+vtht3s1GNR/Kn+Hohn94OU4/9&#10;x47mb7IgmfTvcHPqAehVw38rioaQw7k+Q+3vOZk8dPtLY9dVSyU3HmBGbrYnWX6hLROn0v8A09pm&#10;32IGiRk/aQP8FeiS495006rTanp6yzKM+XwIceuQejIbN/k/bPzrmGiqvkv2JLM8TUzbf2TDjIQg&#10;IDxeTF4yrjlDm4DCVWAPHPPvSbnezYhgr9gY/wCQDoJ3/vvuUA1NHYWoHHXKWP29zrSn2Ho4ezP5&#10;GWPrJCtH8Se5MotVFGqzdh79yOJp4WX/AHbAtfW4x4ma92Dow/1vbinmCU9kRUH+iB/x49Am++8P&#10;eoKtvNslDwhhVj9hosgP8uje7L/kWZShnpp6T4u/HbakggFO1bubO0+46vxGxJq6ZFysUjn+1J+r&#10;/H26Nu5gkPc4Uf6Yf8+g9Ai/+8HJKpWTeL2YVrSNfDH5H9MgfLh0bjZv8mfc2EhoqcZn497NpKRg&#10;8EO1OsRkamhY/VqKtnpce6tyeQfbo5f3CQ1muB+1j/lHQLvve6G5ZmcXs5biZLggH7QGcHox2D/l&#10;Q0FJpbK/IHdalyDUQ7Y2fhcDHLxYqZaqorC39NRW/t1eWEOZJmP2KP8AKT0GLj3beTEW3Rn0MkjP&#10;/gC9Cni/5XHx/p4wM3uftrcUhsZDUbtosXBIfyfHh6GFxf8A5an2pXlrbx8ZdvzA/wAA6KJfdPmB&#10;j+hFbxD5Rlj/AMaYj+XQmYX+Xh8S8OqiXrWfOuot5Nwbu3dkS3/B4hWpG3+xT2pTYdrTjHq+1mP+&#10;Xosn9xebpji5Ef8ApI4x/wA+k/z6FDCfEb4x7eIbF9GdbRspuGrNs0GVYn+rNlVmJP8AifalNr26&#10;P4YU/YD/AIeiqfm/mi4/tb+b8nK/8dp0KWN6x62w2n+D9e7HxWj9H8N2ngaHTb6aftadLf7D2pW3&#10;t0+CNR9igf5OiqXdNzm/triV/wDTSOf8J6WkUMNOixQRRwxqLLHFGsaKB9AqIAB7dAA4dIiSxqxq&#10;esnvfWuve/de697917r3v3Xuve/de697917r3v3Xuve/de697917r3v3Xuve/de697917r3v3Xuv&#10;e/de697917r3v3Xuve/de697917r3v3Xuve/de697917r3v3Xuve/de697917r3v3Xuve/de6979&#10;17r3v3Xuve/de697917r3v3Xuve/de697917r3v3Xuve/de697917r3v3Xuve/de6xSQQTEGWGKU&#10;jgGSNHIH+GoH3Ro0f41B+0V62CRwPSNzXWXXG4y7bh2BsrOPIjRyPl9rYPIyPG36kZ6uByQfyL8+&#10;2jaWrcY1/YOl0G6bna0FtcSx0/hkdf8AAR0XTef8vn4NdgxJDvD4lfH7MxxzNUIG6t2lRMJ2vqm1&#10;46lhYsbklib/AJ90+gtPJKfYSP8AAehPYe5PuBth1WO9XkZIp/uRKcencx6KXvj+RD/Kl33HXCs+&#10;IuzNv1OQcyT1+zs3vDbNWjk3Jpf4dkBFDf8ApFGo/wAPbLbZasdRrX7a/wCEHoZWH3hfeDb2Vk3q&#10;WULgCVIpB+epCT+Z6K1uL/hMv/LjqZ6vIdfV/wAiOoMvLHajrNh9w1sUGNmAsKmnpstSVLlvpcNM&#10;QbfT6+2m2iKgETslPQ6R+xdPQsg+9T7m6Fh3RLK+jHFZbYdw9DoZR/KvSfo/5CvcPW7Sy/H3+bN8&#10;0OvUhpwMdid2VVB2Di46qMWjaeOtrKZPF+GRKcG3F7ce9Pt93pAiuWWnlQGv2lw563P7+8u7xQcy&#10;cl7XPnuaFfAYj7QjtX56ussX8v7+db13FINofzAPjB3tBDTPJHS98fHmXB5CsqUF46M5fZiTSor/&#10;AJnaYuP8R7rJa7hqBQx6R8QKsWP2EFQPzB61Jz/7D7m6m55e3DbBXP0l6ZAB6hZmCin8Okg9RP4J&#10;/Ov2HAV3p8I/iJ3tHTU33FTkukvkjm+t8nVeP/O01BiezaZoTMw5RWVUJ41gfSpivBJTwRo8yHq1&#10;fTTpII+er8urlvY7cJf913MO4bepwBeWKTAHyJNsQdPqa1+XUaX5SfIXaC/8Zo/ldfPHYMdPTCqy&#10;mX61wXXXyOwNDCP1zK3W2VSskt/xyhpZZPyRbn3UF8643QDzK1H/ABkk/wAurLyfsF6T+4+a9nua&#10;mirNJNYu3ypcRlQT6llX59YYf5jPw9pat8dvzsLe/RWUiMKz435GdG9z9KzUstTxTwVWR3VhBjkd&#10;/ooNdb/H34FSKgj86g/sNOrn2w56eMS7fZpuCHg1ldWt2CBxIEU3iEDzOgdGQ2L3V0n2lGsnWPdX&#10;T/Ymsalg2X2dsncNeARcGTE4+terT/kOAf7f3uh6C24bHvu0Gm7WNza/OW3ljH+9MgU/kehVqKCu&#10;owDV0dVTBlDKainlhDIwurqZAAQRyCOD790UJJHJ/ZsG+wg9RPfur9e9+691737r3X//09n/AFH+&#10;vsloOpioOvaj/X36g69Qde1H+vv1B16g69qP9ffqDr1B17Uf6+/UHXqDr2o/19+oOvUHXtR/r79Q&#10;deoOvaj/AF9+oOvUHXtR/r79QdeoOvaj/X36g69Qde1H+vv1B16g69qP9ffqDr1B17Uf6+/UHXqD&#10;r2o/19+oOvUHXtR/r79QdeoOvaj/AF9+oOvUHXtR/r79QdeoOvaj/X36g69Qde1H+vv1B16g69qP&#10;9ffqDr1B17Uf6+/UHXqDr2o/19+oOvUHXtR/r79QdeoOvaj/AF9+oOvUHXtR/r79QdeoOvaj/X36&#10;g69Qde1H+vv1B16g69qP9ffqDr1B17Uf6+/UHXqDr2o/19+oOvUHXtR/r79QdeoOvaj/AF9+oOvU&#10;HXtR/r79QdeoOvaj/X36g69Qde1H+vv1B16g69qP9ffqDr1B17Uf6+/UHXqDr2o/19+oOvUHXtR/&#10;r79QdeoOvaj/AF9+oOvUHXtR/r79QdeoOvaj/X36g69Qde1H+vv1B16g69qP9ffqDr1B17Uf6+/U&#10;HXqDr2o/19+oOvUHXtR/r79QdeoOvaj/AF9+oOvUHXtR/r79QdeoOvaj/X36g69Qde1H+vv1B16g&#10;69qP9ffqDr1B17Uf6+/UHXqDr2o/19+oOvUHXtR/r79QdeoOvaj/AF9+oOvUHXtR/r79QdeoOvaj&#10;/X36g69Qde1H+vv1B16g69qP9ffqDr1B17Uf6+/UHXqDr2o/19+oOvUHXtR/r79QdeoOvaj/AF9+&#10;oOvUHXtR/r79QdeoOvaj/X3rHW9Nc0679X9D/tvbiwyP8Ck/l0jnvrC2/wByJkT7WFf2Cp65aX/q&#10;B/vP+9e1C2E7fFRftP8Am6KJuZ9pjxGXlP8ARWg/a1P8HU046sSmeulhlgoYheWvqEFLQRAC5Mtb&#10;UaYlFufU49vrtwGZG/YP8/RNLzorSeDaQAueAZizfkqCp6LP2b8xviF0uZo+0vk90ftKrgVmbFvv&#10;3E7izZZPrFHhNoNkKov+NJiHPBtb3sxbfBmVh+bV/wAHQn2jlb3f5rAbYNlvZEb8a2rRIPn4k+ha&#10;fOvRBewv563wG2as0e0KnuXuSvhLKsezOuH23hqhlPpMO4d+VFCCp/1YpT+LA+9fW2UZ0xLX7FoP&#10;2nqStr+6x70b0wbeZLXb0PHx7syuK+sdurivy19EY7C/4UTbhlNTB058S8BjoyGWlyvb3ZeSzNXG&#10;f7ErYTY1LRwk/T0tVke2m3SQj9OOn+mPD9lR+Vfz6k7ZvuXWKhZOZOYZHb8SWlskY+f6k7SN/wAY&#10;HRGd/wD87b+YhvgSw4fsnYfU9G5bxw9X9X7cochTo30WPcG6BlKskfhywYfg+07X12x+IAfIZ/bn&#10;qWNn+617MbUQ1zYz7iw87q6lZSfnHEYkofSlOiMdi/Kv5S9vSzSdofJLvLe61BYy0uW7J3LT41tX&#10;1H8Jw89LSgf4CG3tOzyyCkjs35kf4KDqV9l9v+QuXECbDslja6eDJbRa8f02Vm/n0Xo0FE0zVMlL&#10;DNUuxZ6qoQVFU7H6s9TPqkY/4lvbela6qZ9ehl4sgGkEgDFBgU+wY6lgACw4A4AH0A926b697917&#10;r3v3Xuve/de697917ri8kcY1SOka8+p2CjgXPLe/dbAJNAK9SMbTVmacR4THZTOyFXcR4LF5DNSM&#10;kf8AnXWPFxSkhP7ZAsv5t70SFFWwPn1SZ47carl1jHq7Kn/HiOhz238W/khu3Q2F6U32KZ5I4zkM&#10;1j6fbOOhaWHzxPUVO4JaYqjLa0mkrcgXv7TSXtnF/aSqPzr/AIK9Bu8505RsKi53GHUPwoxkY0NM&#10;BA2flx6HPb38uj5GZdYpc1N1xs2GWOKQLlN2Pmq+MPJpmhqKDbtPOEljX16TNpb6K9/aV94sl+Es&#10;32D/ACmnQauvdnlKCotxPcEV+GLQD6ENIy1B+yo9Ohqwv8sqhpnjG+e/qeIGSVZI9m7Ojid0I/yb&#10;7efddWPXq4kRoCCP0tf2kffo6dkf7WA/wdBy595HYH927WT85Zf21Ea8PTP29Gc6+/lV9V56WGDG&#10;bR+QvbdY6QJGcOmago5amJtUsoj2jjPHpl+jQPUNYfpb8+2xum4TmlvF+xWboI7n7077AC0ktlZL&#10;n4tJIHkKySVx66ftHR9+t/5Mubnlhl278G6GiniqBU0+W7PqqKCWBmTRYJvXKSSeIC/7MlK1iSQt&#10;/bog5iuDhWUf7VP9nqON199noRc8wsQRQrbg0P8AzijGfmGH29H067/k+920VLTxx4/499TwU6ND&#10;BBiseuTr6aCVtUsUbbdxVOCrHlkNYFP+Pt5dg3WbM8gX7WZv8GOo53P3n2aZyZJLy8JySzEAkf6e&#10;Q/t09Gn29/KKqZYaf++3yHzMpiCg0O0tnUlHTxAD1R09Xnq2r0r+ABTiw9qU5VBzLNn+io/wkn/B&#10;0Ebn3gQMfodtUV85JCSftCKv+Hoddv8A8qX4yYsQvm6/s/dk6ENL/E95DF0kzD9QNLtumojpP+pM&#10;h/1/a6Plrb0HcXb7Wp/gA6Ibj3Z5olqIFghH9GPUR+bs3+DoetvfBL4j7aeGWh6N2fW1EFtNTuFc&#10;nuidmH9p23FUVQN/yLW/w9rU2bbI8iFT9tT/AISeiC4595wuQRJfyKD5JpQf8YC9D3gurus9rCMb&#10;Z672Nt4QgCL+CbTwOKMen6FWoadCD/j7WpbW8f8AZxqv2KB/gHQfuN13S7r9VcyyV/ikdv8ACT0u&#10;gAAAAAALADgAD6AD290g67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aro6Svp5aSvpaatpJgFmpauCKpp5VBDBZYJgysLgG&#10;xHvRAYUIr1ZHeNg8ZKsOBBoR+Y6LNvr4Q/DfsyWep378WPj7uivqatK+fLZPqLYsmbkrYwQlWc5H&#10;QrWCQX4cT3+hvcD22YITxUfsp/g6Fm38/wDPO1KE27eLyJQKBVuZtFPTQX00+VOgYh/lifFbb8Wn&#10;q2l7f6OnBq2WbqHvzuDbVMslY2tpP7v1+YrcSTGSfEGx5VAdIGn0+6G1iPCo/P8Az16Om91ebLpq&#10;7x9LuAxi5s7Zzj+msaSZ8+/PHj13L8HN34kLFs/5T9ly0iRQKtN2rsrrLsycyxv+9LLmqHHYLJOJ&#10;FupVqzg+q5PHts2ak4b/AAf7HVRz5YTd17tEIbObeWeAU8uxnmQU/wBLwx1Bn+MvfGPlfTmepN1U&#10;cbyhDTRbw2RlamEACnZo6ls5SrKxuZbMqf6gD22bNvIg9XXmfl6QfBcQsfXw5VB8+HhNT0xX1PTT&#10;J0r3DTKxrNjNcfQ4rcOEy8bAWDEFnppfqfSPDcjmwsQGzbSjyr+fTo3vZWNEn/3pHX/IR/Pr/9TZ&#10;99kVT1MfXvfqnr3Xvfqnr3Xvfqnr3Xvfqnr3Xvfqnr3Xvfqnr3Xvfqnr3Xvfqnr3Xvfqnr3Xvfqn&#10;r3Xvfqnr3Xvfqnr3Xvfqnr3Xvfqnr3Xvfqnr3Xvfqnr3Xvfqnr3Xvfqnr3Xvfqnr3Xvfqnr3Xvfq&#10;nr3Xvfqnr3Xvfqnr3Xvfqnr3Xvfqnr3Xvfqnr3Xvfqnr3Xvfqnr3Xvfqnr3Xvfqnr3Xvfqnr3Xvf&#10;qnr3Xvfqnr3Xvfqnr3Xvfqnr3Xvfqnr3Xvfqnr3Xvfqnr3Xvfqnr3Xvfqnr3Xvfqnr3Xvfqnr3Xv&#10;fqnr3Xvfqnr3Xvfqnr3Xvfqnr3Xvfqnr3Xvfqnr3Xvfqnr3Xvfqnr3Xvfqnr3Xvfqnr3Xvfqnr3X&#10;vfqnr3Xvfqnr3Xvfqnr3Xvfqnr3Xvfqnr3Xvfqnr3Xvfqnr3XuT78NTGi1P2Z607JENUpCD1Ygf4&#10;euWh/wDUkf6/HtSlpcvwWn246KJ9/wBnt8NMHPogLf4Mfz6k09DU1cghp4Z6iVuFiponmkYniwRA&#10;T/vHtSm3Ofjen2CvRJdc520SkwwmnrIwUfsFT/PoP+wu0+o+oKGXI9t9sdZ9Y0cAJmffe+9tbcqU&#10;AFzpxdfUrVv/AK0cDEnj68e3vpLSIVlb9rU/l05tk3PPNMog5Z2+e6LcPpraSUf85NJQfmw9eq7u&#10;zv50X8vDrY1dNie1N0dyZWmDCOi6c6/zmcxtTKv+6/71blGKoFBPAdZHH591+ssIgPCoa/wrX+fU&#10;n7R9273y5l0ybhbJt8bfivbpUYD/AJow+K/5EDqvXsr/AIUSgGen6R+Jo0lWWnzPdHY7OQ1rJUDb&#10;nX9Ov+v43yBA+hJ+vtlt0Yj9OP8A3o/zxX/V6dS1sf3LwKSc0cw5rlLK2Ar8vFuGP7RHX7Oq/Oyf&#10;5138w7sHywYbs7Z/TmPkL6KbqHrvBYfJwRt9EXdG5P4nXkgfSQSq39CPad767eo1BR5aRkfma/4O&#10;pk2P7rvszs1GubCbcnHneXEjqT6+FH4Uf5aSOq9uxe9O9O4Kmer7Y7t7c7IlqWLTR7v7D3RlaF9R&#10;uyjEtUrRqp/1KwAf4e0zM7kGRixHqT/g4fy6mPZeU+VOW0WPl7a7SyC8PBt4kb/eguo/m3QSQUVH&#10;S3+2paenJ+phhjjLf4sUAJ/1z7qFC8BToRNJI/xsT9p6k+99U697917r3v3Xuve/de697917rDLU&#10;08FvPPDDcgDyypGSW/SAGIuT+B+ffqHqwVm+EE9LTbPX3YW9JRDs/YG9dzu3KvhtsZiqpiPKICfv&#10;jEtOAHYKxMtlJ9Vhc+6PJFF/aMF+0gdF95uu1bcNV/dQw/6eRAeFeFa8Plny6MTtr4MfJrcZjaq2&#10;TitmQNpMsm9904jFVVOnm8MhbF49quoZ0H7ni0AslipN7e0Mm62Ef+iav9KCf9joJXnuVybafBct&#10;cH0hjZgcV+Jgq08q1wePQ/bc/lp59xFPvnuXb+MiYxmej2ftnIZSphAmKzIMnn5aWAkx2aJxAQGN&#10;nSwv7Ryb9CB+nGT9pA/wV6C937wWoqNt293PkZZFUH07UDHjxFfsPRhNkfy5+iJp4qe/bPbORUoo&#10;psZXTQJPURz69UmG2LRySFWW0UkJnItchlJ4R/vq8mNIEUfYC5/1fl0Fdw92uZtOpRbWS+rLXFP4&#10;pWA+YNP29WHdU/ym9z1z0jbD+DbUvmj/AGtwb/wFNjRNEZhURvNX9m1gkOlgDHIsOoAaQxHHt5Yu&#10;YLo9qyAH7EH86dRhvPvMKMNx5hJp+CF608sCBf2ivz6sZ2B/KX+TNRCv8QyvT3U1P5GY0mNqavKV&#10;SeUATOlDtGio6XUwFpLVYv8Akt7dXlvc5zWd1X7WLH/N/PqL9x93uWA3atzen1agGPnI7N9nb+zo&#10;1G1P5Om2I2p5+wO9t35pxY1VDtLbWE25Ttfl0ir8w+Um+v0bSv8Aivswj5UiH9tMx/0oA/w16Cd3&#10;7y3RBXbrCNPQyOzn9ihB0ZvaX8sH4g7YYSV+ytwb4mFvXvbem4MlEWH1ZqDGS0dKb/lTBp/2n2Yx&#10;8u7XH8SF/wDTMT/goOgxee6fON0KRzpAP+FRov8ANgzfzr0Z7aHxx6C2FFFFs/pnrTAmG3jqKPZu&#10;CNctvpfITQPObf4yH2YxWFjAKRRIv+1Ff28egtecycwbgSby9mkr5GRqfsBp/LoZYoooY0hhjSGK&#10;NQkcUSLHHGi8BURLAAfgAe1fDA6JSSxqxqT1z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Z5uf6n2SdTNQdeuf6n37r1B16&#10;5/qffuvUHXrn+p9+69Qdeuf6n37r1B165/qffuvUHXrn+p9+69Qdeuf6n37r1B165/qffuvUHXrn&#10;+p9+69Qdeuf6n37r1B165/qffuvUHXrn+p9+69Qdeuf6n37r1B165/qffuvUHXrn+p9+69Qdeuf6&#10;n37r1B165/qffuvUHXrn+p9+69Qdeuf6n37r1B165/qffuvUHXrn+p9+69Qdeuf6n37r1B165/qf&#10;fuvUHXrn+p9+69Qdeuf6n37r1B165/qffuvUHXrn+p9+69Qdeuf6n37r1B165/qffuvUHXrn+p9+&#10;69Qdeuf6n37r1B165/qffuvUHXrn+p9+69Qdeuf6n37r1B165/qffuvUHXrn+p9+69Qdeuf6n37r&#10;1B165/qffuvUHXrn+p9+69Qdeuf6n37r1B165/qffuvUHXrn+p9+69Qdeuf6n37r1B165/qffuvU&#10;HXrn+p9+69Qdeuf6n37r1B165/qffuvUHXrn+p9+69Qdeuf6n37r1B165/qffuvUHXrn+p9+69Qd&#10;euf6n37r1B165/qffuvUHXrn+p9+69Qdeuf6n37r1B165/qffuvU68Ln6XP+tz78FLGiiv2dVkeO&#10;FdUzBB6sQP8AD1kEcp/Fv+DG3tSllcP+HT9uOiW45j2aDAl8Q+iKW/ngfz6mUuNq6xzHSw1NVIAS&#10;UpYJJmCgXZiEBIAHJP49qU27/fjfsH+fohu+dUjH6EKoPWRv8AFB+VegR7U+SHxt6IgefufvzqHr&#10;VkDsaDcu+sM2eJQXMabYxMlVki/4CCkuf959umKxtxWUqKfxHow2baPc7nRtHLO23l0p84Ldkj/O&#10;ZwqU9T4nVZ/an89/4O7E89L11j+4O+8pEZEQ7U2pDsPassi8I8e6d/PDI8ZNvXFjW4+g/Pujbjbx&#10;1WJS1PQUH5E06lzY/um+6+9sJt/ltNrU0J8aZrmb/nFDVQfkZR8+q2e0f+FCHyMz3npemOiuoOqa&#10;VmYU+Z3nV53tncqRk+l5aKY4zErIB+PtpFv/AF9pn3Kc1EaqvoTU/tGP8PU3bD9zjkqzo/M27Xm4&#10;N5pCI7SKvpUeJLT/AG4P2dVt9s/zGvnZ3bFU0e/vlD2emFqmcybX2LkqfrPbCpJ+qFMXsWOhYpbi&#10;0kzkj6k+0r3FxJ8bmnoMD+Wf59Tdy97K+0/KzLLs+w2vir/os6G5l+3XOZM/YB0SqrjGRrZcnk3n&#10;yuTmcyTZPL1NRlclM5Ny8uQyLSzMT+Szn2xpFa+Y8+J/bx6lCM+DEIIQI0UUCqAqgfJVAA/Z1z92&#10;611737r3Xvfuvde9+691737r3XTMqAszBVH1ZiAB/rk+/dbAJwOnHB4jM7nqY6Pa+Eze5quZ1jip&#10;9u4jI5t2keTxIpONjkC3b03YgX4vf3piqCrkKPmaf4embme3s0Ml5IkKjiXZU+f4iPLoxW1vhx8k&#10;92CKSLreTbFNMokiq995rE7WjeJo/Kkq0s8ktTZhwoNODqGhtJ9oZNzsIuMgJ9Fq3+DH8+gne+4H&#10;KFjUG8EzDyhRpPyqAF/41wyK9GO2x/Le3FOY5d9dt4HFQlh5qHZm3q/M1saCSzlclnWpae7Jyh8D&#10;aW4ZSOfaGTfoRiGNm+ZIH+c9BK993bNKjbbF5D5GV1Qf7ygZuPHIqOHRidlfAP4+01TFRz0nYPam&#10;bTxoKOTNVtqiQxmNw22NjwJIS5IdU8rFGHpYjj2gfe7yQ6YQq/IAsf8AL/g6CO4+6XNUil4zBZRn&#10;zCA0/wCbkxIxwrTPp1ZT01/LN7MrmpH6p+F8e3KWpiLQZ7c+zsHtWmkSaNVknfK9jSLVNrCqxaNC&#10;NQ1KA31uttv16PhkIPqdA/nTqKN8917LI3nfmlI4okrv640wDTivn/g6sV2V/KO+SefgpjvjsDrb&#10;r2iMuqbGUM+d3tkYFbiR46ejjx9EHI/IqGv9D/X2qh5Wvn7p3RP2sf8AJ/h6jK+93+WLdj9DbzXL&#10;fxELED+ZLt/IdG42T/Jx6YxdpOwO0ey98SWUtS4c4XYuMLf2100EVXWaT+LVoYf6r2bRcq2i/wBv&#10;I7/ZRR/lP8+ghfe8+9y4260ggHq2qVv5lV/4z0bvZP8AL++H+w2pajGdIbVzGQpANOT3n/EN7Vsj&#10;D6ySf3omqorn6kJEq35t7M4dk2uGmmFSR5t3f4a9A++9w+cr8FZb+RFP4Y6RD/jAU/z6NXgts7b2&#10;vSig2zt/B7doRpAo8FiaDEUoCiygU+PjjTgcDj2ZJHHGKRqFHyAH+DoJT3VzdP4l1I0jerMWP7ST&#10;0+e79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nj2R1HUz9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K069Sg1HA9Tgft65iN25Cm39T6R/v&#10;PtQltPJ8K49Tjoqud72q0qJZgWH4Uq5/4zj+fWeKlkldY0DO7myxxKzux/AVR9f9gPapNvY/2jU+&#10;z/Z6ILrnKFAfpYSQPxSNpH7BU/tPSH7J7O6n6VxkuZ7k7P686pxkK65KjsPeOE2zPpte8GKyEy1k&#10;3+tBTOT9ACePb/01pANUlP8AbH/J0ztb8884T/S8sWlxeM34bOB3H5yAFR9rOOqwe3P543wM61+6&#10;o9k5nsb5BZqnd40p+r9oy4Xa07rcArvnfhoYClx+uGjm45F/p7o242sYpFVsV7RQH8zQdS/sH3Vv&#10;d7mFln3lLfaUYV1Xc/iyj/mzB4hB+TSL+XVXvbX/AAoP+Qe4DUUXRnRnVXUtEzSLTZ/fdZlO2t2L&#10;EeEkfHN/DcNHIPqP8nmUH/Ve0sm5TtiJQvzPca/Zgfz6njl37nHJtnSXmvdbvcWoKxwBLSKvpqHi&#10;TEf7dSfl1V73B8+vmt32k9L2j8mu1Mphp2kLbV21nT19tCNJDdoYtvbGWgiMf40yl/8AEn2kknnl&#10;r4jsQfIGg/lTqeuW/aH2v5RIfYNitY5BT9WSP6ibHn4k5kavzFPl0T8UtOJ5KoxK9XKxeaslvNWT&#10;uxuzz1c2qR2J5JZifbWkA1AyepILsV0Voo4AYA+wDA/IdZ/e+qde9+691737r3Xvfuvde9+691wk&#10;lihQyTSRxIL3eR1jQW5N2cge/dbALGiip6Vu1dh7833OlNsnZG7d2SyFQjYLA5CrpSWYIt8iUWmW&#10;5ZRdpgBcEkA39tySxQisrBftIHSG+3PbNsXXuVzFAB/G6g/7zXV+wdGb2p8FO/txCKbN0m1Ov6KT&#10;Trfc2ejr8tDq0lteA26tTICqsbq8yepSh0mxJfJvFhHhWLn+iMftNB0DL/3N5Vs6rbtLdMP99pRT&#10;/t5NI/YDg1z0ZLbH8u/ZGPRKnsDtDcecaMKZ6La2Nx+1sQ5ABcjJZQ1dXp1A29CEqedLC/suk39/&#10;9BjA+bGv8hjoH33uzuMh0bVZRxV4GVmkb/eV0r/M59R0b/qL4PdXZWupqPqf455ftPL6gtNWnb+6&#10;O061bhgddbMk1ChZWIYvGgIAbgrq9pPr91vDphLGvlGv+UD/AC9APevcbfljL7xuq2aeYDx248vI&#10;Uc0+0/zp1az1j/LF+YW6qaljpet9r9QYGqGhzu7P4TbhgiNg3l2vsqOtqObDUskSFjY8nkPQ7Bu9&#10;ydUq6a+cjZ/YNR6h7dvdPk22ctJdSXsg/gV3r/zclKj9hPR3+v8A+S2v+T1XbHfNbPIJA1ViOt9q&#10;0uNgkT+1GM/uiSslJP01ChQ/n/afZvDynwNzN+SLT+Zr/g6Au4e93Fdo28AeTTSFj/vCBR/xo9HY&#10;2J/LB+G2yNElV1tVb/rY3SRa7sjceY3PaROQ38K8kGP+vNhR2H4AHs3h5e2qHjHrP9Mk/wAuH8ug&#10;PuHupzrf4S6Fup8oUVP+NUL/APGujp7T692FsKlFFsfZO09nUaxrF9ttfbuIwMJjX6KyYuGIN/Xm&#10;/PP19m0UEMI0woqD5AD/AAdAi83HcNwfXfzyTH1d2f8A48T0sPbvS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nLU39f94HsjoOpn69qb+v+8D36&#10;g6917U39f94Hv1B17r2pv6/7wPfqDr3XtTf1/wB4Hv1B17r2pv6/7wPfqDr3XtTf1/3ge/UHXuva&#10;m/r/ALwPfqDr3XtTf1/3ge/UHXuvam/r/vA9+oOvde1N/X/eB79Qde69qb+v+8D36g6917U39f8A&#10;eB79Qde69qb+v+8D36g6917U39f94Hv1B17r2pv6/wC8D36g6917U39f94Hv1B17r2pv6/7wPfqD&#10;r3XtTf1/3ge/UHXuvam/r/vA9+oOvde1N/X/AHge/UHXuvam/r/vA9+oOvde1N/X/eB79Qde69qb&#10;+v8AvA9+oOvde1N/X/eB79Qde69qb+v+8D36g6917U39f94Hv1B17r2pv6/7wPfqDr3XtTf1/wB4&#10;Hv1B17r2pv6/7wPfqDr3XtTf1/3ge/UHXuvam/r/ALwPfqDr3XtTf1/3ge/UHXuvam/r/vA9+oOv&#10;de1N/X/eB79Qde69qb+v+8D36g6917U39f8AeB79Qde69qb+v+8D36g6917U39f94Hv1B17r2pv6&#10;/wC8D36g6917U39f94Hv1B17r2pv6/7wPfqDr3XtTf1/3ge/UHXuvam/r/vA9+oOvde1N/X/AHge&#10;/UHXuvam/r/vA9+oOvde1N/X/eB79Qde69qb+v8AvA9+oOvde1N/X/eB79Qde69qb+v+8D36g691&#10;2C7fpBb/AFhf3tULmiAn7Omp54LZddy6xj+kQP8ADk/l1nWCY/qKoP8AHk/7Ye1abfM3xUX7cn9g&#10;6ILnmra4cQapj/RFF/3pv8gPU1MfIKaetlBShpFMlXkKho6THUaD6yVlfOViiUflpJFA/r7Vpt8C&#10;5erfyHQduecL+VxBaqkTNhQAZJD9g8z/AKVT0R7ur+ZP8E/j69XQb8+RezMxuOiZo5tldUCo7Z3c&#10;JlFvC9Ns8TUULX4P3OQjA+psPdjcWNr2ggEeSip/lnob7B7N+8nPemez2q5EL5E1430kNPUCXS7f&#10;7WJq+XVTncX/AAodwNOKmg+OXxnyWXk0yx0+7+9t1Jh6InkRVlPsXYplqP6HxVWVX/agPoE0m5mt&#10;Ik/Nj/kFf506n7ln7mV02mXnTfFjGCYbCLUfmDPPRfzWH7Oqpe5f5tP8wHuxKyhyffeQ6025XI0M&#10;21ujsNj+sMc9Ox/4D1OYxYly84A41yZG5+p559pHu7qTi9B6KKY9PM/zHWQfLP3d/Z/lZlmt9oW+&#10;nQ1Et87XTV9Qj0hX8o+q68rVVufyc2c3DkMnuPOVLmSoze48lX5/MzyE3Ly5XMSTTsTc/WT2l0it&#10;TkjzOTn5nPUz28UVnAtrZosMS4CRqqIB6BUAUfs6xe7dX669+691737r3Xvfuvde9+6914kKCSQA&#10;OSSbAD/En37r3Txt3bu494VSUO0Nu5/dVXIxVYdu4evy4DC9xJPRRvGn0P8AnHX6H+h91d0iGqQh&#10;R8yB/h6Yu7u029DLfzJAo85HVP5MQT+QPRndpfCPv3cpjky+JwHX1G9vJJvDNQPlYbn87fwX3U5I&#10;FzZ3TmwJAYN7Lpt3sYuDFz/RFf5mg6BV97k8q2dVgke7b/hSHSf9u+lf2V6M7tT+XzsXHrHU7/7F&#10;3LuaRNP3OP2xR0e0sM4Fi5TJVn3VdY2YA/tmxB4ZeS2XfpCP0IwvzY1P7BQdAy+919ylJTarOOEH&#10;g0pMr/7yNKf4f2dHB6b+IvX1XkqWh6X+PlR2DuFHRIK/F7SzfaGaMkZBX7jJ1cdZTxEMmskiMX1E&#10;WBI9oTe7nenREzNXyjBp/wAZ/wA/QB37nveTEX33dPpojxUyJbp+SqVY/tPVrfWf8r35k7/pqBa7&#10;Z23OpNvyqCrdgbko6SejRV0DRs/Z618qEKNKpJ4eLDheQqg5d3W4Op1EdfN2qf2Cp6h7dPdPkvb2&#10;YpM95KP99ITX/m5JpB9ajV+3o+/XH8lXaFIKWq7e7t3TuSTTeswfX2ExuzsYX/1CZjLnJ1jr/tSr&#10;CbccGx9nUHKcQzdTFvkoCj9pqf8AB1H+5+9149V2exSIeTTM0jf7yuhf8PR9utv5e/w/6takqsJ0&#10;ptnO5ekWy57fv3e/srI3/HVn3VJVQo3/ACxhQXANr8+zm32Ta7ehSEEjzbuP869ADc/cXnLdarPf&#10;PGh/BFSJf+qYUn8yejgY7GY3D0cOOxGPocXj6ZdFPQ46kgoaOBf9TDTUyqij/BVHs0VVQaVFB8ug&#10;bLLLM5kmYux4liST9pOep3vfT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2cPZJ1M/Xvfuvde9+691737r3Xvfuvde&#10;9+691737r3Xvfuvde9+691737r3Xvfuvde9+691737r3Xvfuvde9+691737r3Xvfuvde9+691737&#10;r3Xvfuvde9+691737r3Xvfuvde9+691737r3Xvfuvde9+691737r3Xvfuvde9+691737r3Xvfuvd&#10;e9+691737r3Xvfuvde9+691737r3Xvfuvde9+691737r3Xvfuvde9+691737r3Xvfuvde9+69173&#10;7r3XvfuvUrgdclR3/SrN/rDj/bn3dIpJP7NSf9Xr0lur6yshW7lWP5E5/wB5FT/LqQtKx/WwUfm3&#10;qP8AsD9PaxNvkOZGC/Zk/wCboOXXN1mnbZxtKfVuxf2ZY/sHUfcFft/ZuEn3PvPO4HZu2qWN5qjc&#10;m9M5itrYGKOJdUjHK52WnpyQB+lXLf0B9q1tLaIanFfmxx/m6I03vmHfLobftKvLK2BFaxvJIa+V&#10;EDv+eOqwu6/5z/wG6c+8x+B7B3B8gNy0l0XCdHbflymDedbgwVPYW4/scTHY8F6dqkfkAi1233C1&#10;jGmM6uOFGMfPgOpe5Z+7J7v80stzuFqm0wt/ol/LSX7Rbx+JMfsbw/THVRHdP/CgX5F7qNXjugeo&#10;OteksW5mjptx7xao7d354XGmOb7esWiwdNMPqClFPpP5P19o5Nynb+yUJw49x+Y9P8PWRnK/3POS&#10;tv0z837jc7rIKExw0s7evmO0vOw+2Ra+nVRXdHyo+THyMqJJ+8++e0OyaeS4XB5ndFZRbTp0Jv4a&#10;XZ2C+0xaRj6Kn2hsOPaN5JZTWRy354/YKD9vWRvK/IHI/JSBeVNptbEj8ccSmU/MzPqlJ+evj0AE&#10;MEFOgjp4YoIwbiOGNIkB/J0IAPdAAooMDoYMzMasST8+svvfVeve/de697917r3v3Xuve/de64GR&#10;PLHAG1VEx0w06AyVEzf6mGBLu5/wVSffqE9bodJbyHE+Q+08B0N+zPjh3lv1IajA9dZiixtRp8eb&#10;3YYtoYb1cgmfNmOdhbn9unbi/wDQ2STX9nb4lkFfQZP7B0G9x5v5a2uq3V2jOPwRfqv+xKj9rDo1&#10;O0P5flfJ4p+xOzKWjQ2aTE7ExD11StuTDNnM/wCOL1fQvFStYXtyASVzb9GMW8Zb5saD9gqegNuH&#10;uvCtV2iyLf0pn0j7QiVP5Fh0aTZPxS+P21qykpcd1/8A313G5U0397KnIb4zM9TcL5Mft6BRDcng&#10;Rx0TDkgCxABZLu19MdKtpr5IM/5SegTuPPfNd9GzS3X00Xn4QWFQPm57vzLjq0zqP4B/Lvsujp4t&#10;kdFZXZe2ZoqeSDI71TG9Vbdale3jnp8TWLHWzKBZgYsa1/rf6n3uLZ91vTrETZ/E5p/hz+wdQ9vX&#10;uFyhtshbcNwFxKK1EZa4evoWBKj836sb6w/km52cw1ndHedJQRh4nl2/1Vt4zyNEeZaeTde7hYH8&#10;ao8UP8DxyeQcqOaG6mp8kH+Vv83Ua7p74W61TZLAtx753p9h8OP/ACydWI9Y/wAsz4bdYvS1cXVN&#10;Nv3MUkqzxZvtLJVm+akSrb1DGZMjGJyL2joFHJAGnj2d2+wbXb0pHrI83Or+Rx/LqOd090OdN0BQ&#10;3Zt0IppgURD/AHpe/wDa56PHhsFhNuY+HE7ew+KwOKphanxmGx9Ji8fAPpaGjoUSNf8AkFR7N0RI&#10;10oAo9AKDoCT3E9zIZrl2kc8WYliftJqenX3bp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2avZH1NfXvfuvde9+691737r3Xvfuvde9+691737r3Xvfuvde9+691737r3Xvfuvde9+6917&#10;37r3Xvfuvde9+691737r3Xvfuvde9+691737r3Xvfuvde9+691737r3Xvfuvde9+691737r3Xvfu&#10;vde9+691737r3Xvfuvde9+691737r3Xvfuvde9+691737r3Xvfuvde9+691737r3Xvfuvde9+691&#10;737r3Xvfuvde9+691737r3XveuvccDrmkckn6EZv8QOP9uePbkcUsppGpP8Ag/b0ku7+ysRW8lWP&#10;5E9x+xRU/wAupSUbHmRwg/ovqb/bnj2tTbnOZWA+zJ/zdBm75xtkqtjEZD/E/Yv7BVv8HUHdOb2l&#10;15t+fdnYG5tsbC2tSxPPPubfe4cTtXCJFELyNHkc9NBFIR/qIizf0Un2sW1toRqYD7WP+fHRHDuX&#10;M3Mt4Nt2hJbmZjQQ2kTu+eAIjDOPtYgevVUveX8734NdSGsxmwcxvL5KbmpWeJKTqjEfwjZBnUED&#10;y9kbyWmpmQNwxoqKpuP0k+2ZNytkFI6yf6Xh+00HU18qfdX91uY9NzvEcOyQtktdv4lxT/nnhLNX&#10;/mpInzHVN/eH8+P5i9iisxvTuC66+NuAnDRw1238aexOxhGTZJv74byjakpZ7clqHFpY/pPA9o5N&#10;wuXNEog+WT+08D+R6yX5V+6T7a7Lpn5kluN7mHFZG+ntvs8GEhmFfKSVsceqieze0u0O685LuXuX&#10;srfna+emledsj2DunL7nMUkn6jR0WRlalph/RaaCNR+B7RNqkNZCWOOJrw+XD9g6yN2LYNh5XtBY&#10;8tWMG3wgAabeJIq09SoDMfmxJ6QoAAAAAAAAA4AA+gA9+6Nuve/de697917r3v3Xuve/de679+69&#10;1JxlDkM5XJjMFjcjnck7Ki4/CUFXlq3U5soamoEkdQf6sAP8feiQo1MaD1OB/Pqk0kVtEZrl1iQf&#10;idgq/tYgdGZ2d8Oe8t1eKbK4fFde4+UKTU70yCpk0R+UkTbeI89UwI9VpDF+ASL8F027WMOA2sjy&#10;UV/nw6Bm4+4XLFhVYZGu3HlCtV/5yNpX9lejW7N+CXWuK8dTvrdO5t71KBXloca0ez8AHXnhqYzV&#10;0sZP6leeO44IF+CmbfpmxboEHq3cf2YHQE3D3R3ieqbXBHbL5M36sn86ID9gPR1OlugKKtyEe3/j&#10;30fNnsw7FGj652RW7ny5lS5d6/cSR1MkLcEu9RWRj63IGr2XeNf7g2gF5T6LWn7Bj9vUdcwcz3LR&#10;m45m3Eon/DpRGn5R1UEegCnq1Tqz+Uj8vOyPBkt7Js7prF1KxTtLvTMtundbRSEF1/u3tVpYklA/&#10;s1WSjIP6h+CaW3LW5TZkCwj5mp/Yv+U9RHunu9ydtYMVj4l64xSJfDj/AN7koSP9Kh6su6r/AJMf&#10;x12o1PW9p7r373FkYZFlehnr12JtKQADVA+F2sy1kiE34myj3H1F+fZ9b8r2MebhmlPp8K/sGf59&#10;RluvvVzJd1TaoYrJT5geLJ9uqTtB+xB1ZP1j0H0p0vRRUHVXVmxthxRIY/Pt3buNoclMrX1fd5dU&#10;NXOTc3M0zH/H2e29naWopbxqn2AV/bx6jPdOYN83tzJu13LcE+TuxUfYtdI/IDoXPano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tmjWP8AfX9klOppqeva&#10;x/vr+/U69U9e1j/fX9+p16p69rH++v79Tr1T17WP99f36nXqnr2sf76/v1OvVPXtY/31/fqdeqev&#10;ax/vr+/U69U9e1j/AH1/fqdeqevax/vr+/U69U9e1j/fX9+p16p69rH++v79Tr1T17WP99f36nXq&#10;nr2sf76/v1OvVPXtY/31/fqdeqevax/vr+/U69U9e1j/AH1/fqdeqevax/vr+/U69U9e1j/fX9+p&#10;16p69rH++v79Tr1T17WP99f36nXqnr2sf76/v1OvVPXtY/31/fqdeqevax/vr+/U69U9e1j/AH1/&#10;fqdeqevax/vr+/U69U9e1j/fX9+p16p69rH++v79Tr1T17WP99f36nXqnr2sf76/v1OvVPXtY/31&#10;/fqdeqevax/vr+/U69U9e1j/AH1/fqdeqevax/vr+/U69U9e1j/fX9+p16p69rH++v79Tr1T17WP&#10;99f36nXqnr2sf76/v1OvVPXtY/31/fqdeqevax/vr+/U69U9e1j/AH1/fqdeqeuSapDZFZz/ALSp&#10;P+3Puyxu5ogJ+zpm4uYLRPEunWNfVjT9g4n8h1LSjkbmRljH9B62/wCKe1ke3yNmQhf5n/N0Gbvm&#10;+yiqtmjTH1PYv8+4/kB1lrzjMFiKvcOdyGLwO3sejSV+49y5TH4Hb9CiLrdqzNZiSCkisATZ5Qf6&#10;e1qWlvENRFfm3+qnQbk3/fN2uRYWhYySYWG3Rmkb5BUDSN+XVXPff85v4J9INW4rb29838id4UZa&#10;L+73R2OTIbejqlurU+R7Mz/22Ii0kWZqT7vj6A8Xbk3C2j7UJciuF4Y8q4APUxco/dk92eatN1fW&#10;qbNbvnxL5iJSPVbaPVMa+XiGP50z1Sr3v/Pn+XHYv3mK6Q2zsH42bdmDxQ5TG0q9k9oGIv8Atznd&#10;e6ohj6KfT9TQYoWP6X4uUMm4XD4jAQftP7TgGvyP+bKHlL7o/tzsum45pnuN8mGSrn6a14cPBiPi&#10;Otf9+Smo4jPVPXZPZfZXc24Jt19w9ib47V3JPK875jsDc2V3RURyObk0cGSkeCmH9EpoY1H4A9oW&#10;q51SEsfUmvDz9B+QHWSeybFsfLNmNv5csoLCAADRbxJEDT10gFj82JPSJ976NOve/de697917r3v&#10;3Xuve/de679+6904YTD5nc9euK2zhstuTJO4jFDgcdV5WoWQ8hZlokcRX/rKVH+PurMqLqchR6k0&#10;H8+mrm4t7KIz3siwoPxOwUflUiv5V6NLsz4XdwbkENTueTA9cUEmksmcqjmdwgX9cZwGDZxE9uF8&#10;9Ugv9Rx7LJt5sosITIf6Ix+046A+4+4/L1nVLLXeOP8AfY0R/wDOR6VH+lU9Gx2f8L+mNsolVuh8&#10;72JWxDVKdw1owu3h+XVsDhGTWg+g89U/H1HJuUTb5dyf2QEY/af2nA/IdAS/9x+Yr2qWQS0U8NA1&#10;yf729aH/AEqjo+HSnQfYPYATbvx26U3BuCjRRG69b7OFDt2CKRhHfJ7oRKfHqouAzVVcTzzcnlDH&#10;Hfbi9VDzH1yR+09o6jPf+Y7GzJuuZ79Ubj+vLqc/6WOpf/eU6tW6h/kufIXd5pa/uDfOy+nsXI7G&#10;ow+FD9i7zWPSGW70z0uIgck2JFXUgG5sQBqPbble8kzcusQ9B3N/kX+Z6iTePezl2zrHs0Et43kz&#10;fox/zDSH/eV/zWj9Q/ylvh/1l9rXbi2tme5dwQCCRsl2llnyuKFXD6jPS7Pxa0mKVSeQk1LMR/qi&#10;efZ9bcubZBl1Mrermo/3kUH8j1FW8e7vOO51jtpVsozXtgXS1PQyNqk/Yw6sZ29tnbe0cZBhNqbf&#10;we2MNTcU2I29iaDC4ynGkLaCgxscUScAD0oOAPZ2kccS6I1Cj0AAH7B1G9zdXN5KZ7uRpXPFnYsx&#10;+0sSenz3fp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2Y/ZP1NXXvfuvde9+691737r3Xvfuvde9+691737r3Xvfuvde9+691737r3X&#10;vfuvde9+691737r3Xvfuvde9+691737r3Xvfuvde9+691737r3Xvfuvde9+691737r3Xvfuvde9+&#10;691737r3Xvfuvde9+691737r3Xvfuvde9+691737r3Xvfuvde9+691737r3Xvfuvde9+691737r3&#10;Xvfuvde/wHJ/oOT/ALYe/cTQdeJCqWY0A4k4A+0nHUuOjnksSBGp/L/X/YKOfamOznfJGkfP/N0H&#10;7zmbarSqoxnceScPzY9v7K9OlJiGqH8cEE9bKqtIyxxu4SNBqeRkjHCqOSzcAfX2tjsoly3cfnw/&#10;Z0E7/m7cJBSIrbIcYyx/2zefyUdEn+Q/8x34V/Fw1mL7J7uwOZ3nRK4PWPUqJ2fvwzKhZIK2i25I&#10;aCguRpZsjkISp+q8W92ku7a37Cwr/CuT6cB/h6GXKHst7p+4LLd7VtkqW7/8S70m2hpXiplHiyev&#10;6cbA+vVHHf8A/wAKCe2dxGtw3xd6Y211Ri31xU+/O25afsjfrRshXz0e06Aw4Gib+0nnNayn8m3t&#10;BJuUrYhUL82yf2DGft/LrKrk/wC53y9Zabnnzc5dxkGTBaA21vWvBpTquHH+l8IH06pM7q+Q3fXy&#10;QzBzvfncXYHbNaHD09Ju3P1M+3cdp/RHiNo0XhxVIi/2RBRqRwL8D2gkZ5v7Zi/28P2cPsx1lJyv&#10;yZyjyTa/Sco7bb7enAmGMCRv9PKayufmznoHVVUUKqhVUBVVQAqgfQAD6D3roTEkmp679+611737&#10;r3Xvfuvde9+691737r3UnH0ddl66PF4egr8zlJWVY8biKKqydexc2U/aUKPIAT/aKgD8n3okKupj&#10;QDzOB+09Vlkjt4jPcMsaD8TsFX9rEDoz2y/h53Dufw1G4IMR1zjZNDM+56g1ue0N67ptrDmSRSV5&#10;U1E8XJFx7LJt4sYcKTIfReH7Tj/D0CNy9xOXbGqWrNeOPKIUT/nI9B/vIbo2+y/ht09ttY6rc4zP&#10;Y2QjGp/7wVIxO3Rxd1O3sKyeRR+DUVT8fUfX2UT73dyYhAjH7T+04H5DoAbl7jcwXlUstFmh/gGu&#10;T/nI4wf9Ko6PH050r2B2O67T+P3UO4d1wwqsUlB1ptLxYCkjEgiByubpEgxsIUkanrKsEfkn2XpH&#10;ebg/YHmb1yf58B/LqNt832xsP8d5kvVjY/inkq5/0qklz9ir1bP0x/JV7/3gKXId0772l05iXZjP&#10;gtuqvYe9/GAGQNURPT4emZr6SVnq9JudJsAx7bcr3kubpxEPQdzf5FH7T1EW9e93L1nWLZLeS9fy&#10;Z/0Yv2Zkb9iV9fS2Tpj+VX8O+oXoslW7Cn7a3PRvT1C7g7crhuyKOshX1zUW1gkOGhVm5C/YMwFh&#10;rPJIiteXtstqEp4jDzfP8vh/l1Em9e7HOe8Boo7gWcTVGi3Hh4PrJUyH/ex9nVh+NxmNw1DTYvD4&#10;+hxWMooxDR47G0lPQ0NJCDcRU1JSqkcai59KKB7OlVVGlRQDyHUcyyyzyGWZi7NkliSSfmTk9Tve&#10;+m+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U2Y/ZP1NXXvfuvde9+691737r3Xvfuvde9+691737r3Xvfuvde9+6&#10;91737r3Xvfuvde9+691737r3Xvfuvde9+691737r3Xvfuvde9+691737r3Xvfuvde9+691737r3X&#10;vfuvde9+691737r3Xvfuvde9+691737r3Xvfuvde9+691737r3Xvfuvde9+691737r3Xvfuvde96&#10;69x4dZI4pJf82hYf6r6KP9djx7cjikl/sxX/AAft6R3m42O3rW8lCH+Hix+xRnqfHj/zM/8AyDH9&#10;P9i5/wCIHtdHYecrfkP8/wDm6CV7zgTVNuip/Tk/whB/lP5dI3tLtXqToPbLbx7r7J2N1DtcJ5Is&#10;vv3P0eDkrwf0Lh8ZKWr8g7H0qlDSzMTxbn2qpb2q6jRAPM/5znos2rbObufL/wDd+w2tzus/8ECF&#10;1T/TkUiiA9ZGWg8+qR/kN/P+6Q2h99g/i/1XuTu3Nx64YN+djtWdbdZRS6Sv3FDgIde4MmimzIzi&#10;hRxbmxNkUu5oMQKWPqe0f5z8sUPWTnJv3P8AmncdF1z5uEe1xcTb21Lm5PDDSGlvET8vGI6ok+Rf&#10;8yL5pfKSOsxfZfdeaweyKxjfrDqlG6y6/ERXSIa7H7ekWsyHHBfJV05b8i9/ZfLcXE2JHNPRe0cf&#10;ln+dD6dZacleyXthyCVuNj2tJbpf+JV0fqbiteKtICkf2RIg6IvBT09Mhjp4YoEJ1FYo1jDMfq7B&#10;QLk/knk+2QABQdSuzs5q5JPz6ze99V697917r3v3Xuve/de697917riXVWjQm8kziOGJQWlmkP6Y&#10;4Yluzsfwqgk/09+63QkE+Q4+g+306HnY3xq7j34lPWU22DtfCVFnXPb1lfA08kB/VNRYqRWr6i1x&#10;6UplB/De0NxuVlbdrvVvRe4/ywP29BXdOdOXdqJjkn8eUf6HD+oa+hYEIv5t+XRvdk/Cvr/DmCp3&#10;3nsxvuvUq0mOoDJtfbCyD6AR0zPX1EZ51LLPHfj0j2Sz77M+LZAg9T3H9nAfz6j3c/cvdbiqbVEl&#10;qv8AE1JZP50RT9gP29HN6z64aor6bYPSnXFTX5eoZKan2n1ftKrymZnMvpRKyLBwy1LBvzJWSaf6&#10;sPZSz3V7JpYtK3plv5DA6jvd93d0O48wXfaMmS4kAUfZqIUfYo/Lq1/o/wDk8fKvs8UOT7Il2z0H&#10;tmoMEsqbkmTd2/ZKWQ/u+Dae3phSU8qj6LW5RGB+sfs7tOWtwno09IV+eW/YMD8z1EO++8nKe1lo&#10;tt17hKK/APDir5VkcaiP9Kh+3q3/AKS/lC/Ebqr7LJbwweZ703RTeKV8l2fWR1O3UrIn1rPQ7ExK&#10;0+LUCwAWriqW/Os8WEdry5t1vRpQZW9W4f7yKD9teod3z3h5v3XVFZSLYRH8MAo9PQytV/8AeSv2&#10;dWaYPA4PbOMpcJtvC4nb+GoYxFQ4jB46jxOMo4h9I6WgoEjijX/BEA9nqIka6EAUDyAoOoxnuJ7q&#10;Uz3LtI7cWYlmP2kkk9O3u3TPXvfuvde9+691737r3Xvfuvde9+691737r3Xvfuvde9+691737r3X&#10;vfuvde9+691737r3Xvfuvde9+691737r3Xvfuvde9+691737r3Xvfuvde9+691737r3Xvfuvde9+&#10;691737r3Xvfuvde9+690Qf4T/PXavzW3Z8stqbb663TsOf4n9/7g6Bz9ZuPKYTIwbwy+35Z4ptw4&#10;NMQ7NBTSCDUsVTaQB1vyGASW10Ll5UClTE+g1pntDVFPIhh8/Whx1IPPPt9e8jWu03V3cJON2tUu&#10;kCqRoV0RgrV4ka6VxlTilCT8e1fUfde9+691737r3RbNofLXovfvyW7R+JOzt2Sbg7r6V2VtrfXa&#10;eDoMXXtitl47eFQse28Vlc/Ii0xyVVC6VgooXd0p3SSTRrUFhbmF7hrVWq6BWYegaunPDOk44+vE&#10;dCe85P37b+WLXm+9iEdleyNHAxYapCmrUypx0Aqy6jTuBArx6y0nyw6MyXyjyPw1xO7my/yBwPVd&#10;R3NurZ+OxWTmptobCGYxuExlduPPNEtFBU5CbKQNQ0KTPUPEskzxxxBGewniMxtwe8AMR6AmgJ+0&#10;g0+w9aflDfo+U151mhCbc84tkkLLWSUrIxCJXUVUROGcgLq7QSagGO9u9Bnr3v3Xuve/de697917&#10;ohnyl+eO1/i58jPhT8dM311und+X+anYG7Ngba3Rg8pg6LEbErNpw4qaoyG46TJutRURTLlFZFpF&#10;LARPf1FFZLPciCaKIgnxWKg+lFLZ/Z1IHKnt/ec18tb3zLb3CRJskcckiMrFpBIsxAUjAoYdOa5d&#10;cUDEHz9quo/697917r3v3Xuve/de697917ohnzH+eO1/h12V8Outtw9dbp3zWfMTvrE9Dbdyu3cp&#10;g8fR7Jy2WrKGkTcO4Icu6SVFMgrhI0VKDIVjcD1FFZLcXIt5IoyCfFbSKeXaWqf2dSByV7f3nOm2&#10;7zuVrcJAuzWrXTh1YmRVSV9K04E+HpBNcsuNIYgZd/8Ayw6M61+QHSXxb3Nu5l72+QUG6sl1vsHH&#10;YrJ5Gvq9ubK27X7k3JuvNVtPEaXH46CPHTU6TVc6NNUMkMCSESGN1p4llWBj3uCQPUClT9gqPzI6&#10;Jdu5Q37dOXb/AJrtYR9Bt2gTSsyqNUjxxqiKTqd6yqSFBCqasRUVBrdnzx2vtT+Yh1d/Lyn663TW&#10;bt7Q6FznfND2bBlMGm0sTicFlMti59vVuJlcV71LNimYSxp4wJo/rpkKtNchbxbShqys1fLtKinr&#10;+Lo6tPb+8u/bi69xluEEFrdC1MOltZYiEhg3w0ImwP6DVIqoJ8/arqP+ve/de697917r3v3XuiGf&#10;Mf547X+HXZXw6623D11unfNZ8xO+sT0Nt3K7dymDx9HsnLZasoaRNw7ghy7pJUUyCuEjRUoMhWNw&#10;PUUVktxci3kijIJ8VtIp5dpap/Z1IHJXt/ec6bbvO5WtwkC7NatdOHViZFVJX0rTgT4ekE1yy40h&#10;iD5+1XUf9e9+691737r3RdvlL8qujvhn0/mu8vkJvEbM2Bhq3H4eOphxeUzuXzm5My7Q4Ha23cHh&#10;opqmryFdKhjp4UQLwzyvHEjyK1NNFbp4kx0ioH5k0A+0kgD59CXlPlLfedt6j2Dl2HxriQE5ZUVU&#10;BAZ3diFVVqKmtSSAoLEA4vk78sOjPh30xlO+vkFu5tk9fY2fF42KZcVk83m81uPPXTAbUwGCwkU9&#10;RV5GtkUxQQxrpBDPI8cSPIvpp4rePxJjpFQPzJoB9pJAHz63yryhv3Om+Jy9y7CJrh6nLKiKoIDO&#10;7sQFQVGTkkgAFiATEwTCoghnVXRZ4o5gkgAkQSIHCyBSQGF7EAnn8+3eg2y6WKnyNOsvv3Veve/d&#10;e697917r3v3Xuve/de697917r3v3Xuve/de697917r3v3Xuve/de697917r3v3Xuve/de6IP8J/n&#10;rtX5rbs+WW1Nt9dbp2HP8T+/9wdA5+s3HlMJkYN4Zfb8s8U24cGmIdmgppBBqWKptIA635DAJLa6&#10;Fy8qBSpifQa0z2hqinkQw+frQ46kHnn2+veRrXabq7uEnG7WqXSBVI0K6IwVq8SNdK4ypxShJ+Pa&#10;vqPuve/de697917otm0Plr0Xv35Ldo/EnZ27JNwd19K7K21vrtPB0GLr2xWy8dvCoWPbeKyufkRa&#10;Y5KqhdKwUULu6U7pJJo1qCwtzC9w1qrVdArMPQNXTnhnSccfXiOhPecn79t/LFrzfexCOyvZGjgY&#10;sNUhTVqZU46AVZdRp3AgV49e2h8tei9+/JbtH4k7O3ZJuDuvpXZW2t9dp4Ogxde2K2Xjt4VCx7bx&#10;WVz8iLTHJVULpWCihd3SndJJNGtQfLcwvcNaq1XQKzD0DV054Z0nHH14jr15yfv238sWvN97EI7K&#10;9kaOBiw1SFNWplTjoBVl1GncCBXj0ZP2/wBBjr3v3Xuve/de697917r3v3Xuve/de697917r3v3X&#10;uiGbT+eO191/zEO0f5eUHXW6aPdvV/QuD75ruzZ8pg32llsTncpicXBt6ixMTmvSpVsqrGWRPGRD&#10;J9NUZZKtyGvGtKGqqrV8u4sKev4epAu/b+8tPbi19xmuEMF1dG1EOltYYCYli3w0AhyP6a0JowB8&#10;/arqP+ve/de697917r3v3Xuve/de697917r3v3Xuve/de697917r3v3Xuve/de697917r3v3Xuve&#10;/de697917r//1dl72S9Td1737r3Xvfuvde9+691737r3Xvfuvde9+691737r3Xvfuvde9+691737&#10;r3Xvfuvde9+691737r3Xvfuvde9+691737r3Xvfuvde9+691737r3Xvfuvde9+691737r3Xvfuvd&#10;e9+691737r3Xvfuvde9+691737r3Xvfuvde9+691737r3Xvfuvde/wAPyfoPyf8AWHv3XvIk4A4n&#10;yH2ny6mRUM8tiQIl/rJe5/1kHP8At7e1UdnNJkjSPn/m6D19zPtdlVI2M7jyTgPtc9v7K9O9FhzP&#10;J44KeatnCs5VY2kKog1PIY4wbKoF2Y8Acnj2vjs4UyRqPz/zdAzcea9xuFIDi2jOKKaE/IucmvoK&#10;dEO+S38zj4W/Fd8hhd79sUm/OwqBZFPVPSyUnYW7o6uNbrSZvI4+ZcNiNRIVmr8irofrCfp79LeW&#10;8PYWqfRc/tpgfaeh/wAj+xPuf7gaLvbdva0tJKf43fFoIiD+JFYGeb/aR0P8XVBPyM/nz/J3sg1+&#10;C+O21dt/Gjacxlhh3G32vYnclVTl7Rz/AN48rCuJxMxX/nW453W/E9xcl0u4TyYiAjH7W4fsBB+0&#10;dZe8lfdI5E2QJd85zy75cChMebezBpkeEh8WUA/79lof4M9Urbz3jvLsnctXvTsjeO6uxN418jzV&#10;m6t8bgym6M9NJIxd9OQzEkrxKSTaKHQgHCqBYe0J7m1uat6nJ/2Py6yg2zbNs2SxXbNltorO2QUW&#10;KCNYoxgD4UAB4cTUniTXpO+99Leve/de697917r3v3Xuve/de697917pXbN2DvfsOpNNsja2Y3Jp&#10;/wA/W0VP48PSJezSVmbqzHSRqv8AaBm1D/Un21NPDbrqncIPmc/kOJ6Qbjuu2bQnibnOkPoGPefs&#10;QVY/sp8+jf7I+E9ZL4KzsveMNEps8u29kqlbVcfWnrNz5BBCob8tS0zkfh/z7JZ9+jU6bVC3zbA/&#10;IcT/AC6jzc/cuJSYtlty5/35N2j7RGp1H/bMPs6N9svq/q/rFIf7pbUw+Jr5GWnTNVqnMborpmsI&#10;0GZyXkqGlJ4VaYJf6BfZHc393c4mc09BgfsHHqPtz33e96JF/cO6cdC9kY/2i0FP9NX7erKeiv5e&#10;Hy9+RLUWT231hXbL2lkGhk/v/wBuvV7Kw8lLOSPvsdh6uKTNV6ixN4Mfob8Sj2qtNl3G8oY49Cn8&#10;T9o/IcT+zqKN+9xeT+XA0VzdCaZa/pW9JWqPIsCI0/N6/Lq5jor+SH0rtT7LL9/b63J3LmYzTzzb&#10;YwhqOv8Ar2OVATNSz0+Mmky1dExsLzZKJSL3iF+BNacrWsdGvHMp9B2r/LJ/b+XUMb97473d6oeX&#10;4EskNQHaks3yILARqfsQn59W9dbdSdYdO4GLbHVewNpdf4GJI0/hu08Fj8LDOYQVjlrWoo1eokAJ&#10;vLOzubm7H2JILa3tk8O3QIPQADqHtz3fdN5uDdbrcSXEh/FIxYj7KnA+QoOhD9vdF3Xvfuvde9+6&#10;91737r3Xvfuvde9+691737r3Xvfuvde9+691737r3Xvfuvde9+691737r3Xvfuvde9+691737r3X&#10;vfuvde9+691737r3Xvfuvde9+691737r3Xvfuvde9+691737r3Xvfuvde9+691737r3Xvfuvde9+&#10;691pmfy5cT/MA7R+Tv8ANa6a+GnY/Xfxn2Wvzw7P31238od4bDpe2t10mTrdw5bb+2eput+s8+8e&#10;JnnlhpZ8tkcpVk/bx+CMaWmiEhJbpP8AVTrbMAGk1OSKkHSqhFFRkgBix4VAANarnD7nye3Oz8sc&#10;n77zrbTbtMdqt44bCOU28ZUQws88s8f6igEoqKK6jq7SKlLZfh78xPmN1D86sn/LP/mHZnYXae+9&#10;5dYVndHxh+TfW21YtiY7traeCMse69rbw2TRH7Wiy9GlLWzj7WOJUFJOH88c9JUOot7i6jvDZXul&#10;iwLoygioBoykVNCtVzXurwFOoa505K5L3nkFfdL24SW0t4Z/pr2xmcym3diNDxyMSzRnXGKsx1eI&#10;pAQpIgRW6PlV8+fn/wDL75D/ABt/l8dk9d/Fv4+fEDcEPWfdXyp3n1zjO4N4b27ok1fxnY3V+ys+&#10;6YsQYloaiCpmnBIMfnedFqaSB6/U3d1ePBa6UjhIDsRqLMQG0qKilFKnUa1JpTFel9nyl7e+3PJ+&#10;28z+49rLu24bwvj2+3xzNbxx21AVkmlT9QFwyMtKg6igQlHcLH48/LT5rfGj5t7I/l8/zD90dcdy&#10;r8htl7u3d8S/lp15sxet/wC/Gc2DRCv3l1l2ZsKkb+HUmTp6QfdQSY6yjXTxs1Sa1DS2iuLqK8+k&#10;u6MHDMjqNIwRVGBJ7qEEEHuGrtXTlFzJydyNzTyLce43ttDNZfu2VE3Db5ZDN4KStpilhlarspJA&#10;7z3UkOmMRHxK4PgrsH51r/O/+ceNrfkd0bVdh7Qx/wAX8v8AK3c9F0TW0eC7n6sFBjKin2Z1lgP4&#10;kr7WycOJvQ1GUlqKwS1VqopKASySBbn95SLrXxAsRkbQdLJqk0qi66ow7qsSwNQaYp1JnuDuHIX+&#10;sNy/JHtlysExvVsUNzVreUvOA8rZ8ZfE79NANHYAtRTh1317896n+f8AfI3B7e+SHRmM7movjNs3&#10;c27d9V3ReQrtqZv45TdnYCoxHVeM2kmVSSl3DBRvRxzbhatdZPG4ES6hayJcHc3VHAkCoWYrUGPX&#10;JpQDUKMM1fNR+GvDW57hyCv3ctsmn225a0O4OqRi4o63Ph3NZS/mho400pqYPpoNHVhPdPy7+cPy&#10;9+cfbnwU/l07t676I2X8W8Ltuf5R/Lvf+xY+0qvD783lRtV4TqzrPYuSK42atjiEpqJa/wDVLTVg&#10;D060sf3yh7i5uLs2tmVVYqeI7Atk50KARRtPcWJIFV7WqaR3sXJvIXJnIdl7ge5UMu4zbq7iy26K&#10;UwBoYz3zTSqQ6g1UjTXSskXa5kbwvda/KL53/CL5n9DfEX+YR2L118mOofl6+f2z8dvlVsXruh6n&#10;3Vhu29s0qVj9a9rbDwLtjVGRikgSgqaJCTNPGfNKi1SUnhc3NteJbXelkmJCOAQQwFdDDNSVDMHB&#10;AwRQGlfbryr7fc+clbjzl7cWsu1Xmz6Xu7CWZrhGt3r+rBK9XJTS7NqIGlGXQp8Mygh2H82f5ond&#10;f8yX5p/y7fiDmOj9pRddY7qvee1u7uytoGqoehuv12VjMvvH7vHQrXDcuZ3JmcxR0GMhqaFo6Snj&#10;qJdBCtNDqWW/e6ktrZkHwkEqToFM1GrvLmoWmkKASSaAEQbfyF7U7D7W7F7mc5LczG6aeOS1hc1u&#10;pfFkWPOqMxRxRxOzFXUsxUEk0R72vizifkdg+gut8V8uN17B3v8AIqjxVanZ25+sMTUYTYuUyrZq&#10;pkxz4DH1UUDhY6A0kU0n20AlmWSVYIVcRIYwiURKJyC9MkCgJ86A1IH5nrH3m2blm45huZuToZYN&#10;tJXwUnbVKBoXVqOpuL6io1uVUhS7EajQb/Pi3R2Zsz5q/wAmXcvS+xMb2d29ju7+6Y+sthZvLybf&#10;wW5N75Sk2hhtv024M5F6qTHwT1C1dfPcBYIpCWUXYF24g+LbumXV2KqTQMxRhQnNAASxIBNBgHh1&#10;kV93uz2m/wCQ+eLbfblrSzNtamaVVDssai7L6FNauVBCihOoigJwYfzA7c/nWfyzut8d82O4vlB8&#10;dvlX05t3eOzqTvn477c6Lx/WWO2ntzducjwTN1lv2AHNVUcFRUQ0sNbkpvKjyQ1E9JUxJPGKTybj&#10;ZRC5nkR1TMgCFcV4qdZppGTXVWnlXr3JWzexnuluLci7PtV3tF88UrW169y8zSPGpes0JcxJ2KXZ&#10;EBDBWVZEJU9Ho/mD/wAw7t3r7JfEn4z/AAZ2jtffXy6+dSzZbrCr7Djrn2N1H1TjsHFnty9wb5xu&#10;LJmqI6OlleWClVimmmrJnExp46SrUXl1LG0dtagGWWtK1oqj4nYDJC1AoCKsQKgEkAD259ttn3GL&#10;eeZ+fZnt9n2DtnEVPFuJyxRIIyaAVaik4JaSJAUDmSMrPf3Y/wDOA/lh7Jovlt3n8k+pvnx8bNp5&#10;3bp+S3WGK6F230h2F11svcmYhwlfvDqLObWl05KPGT1EAaLKkkqweSEReaopmLma+sIhdSsssaAe&#10;IApUgfikXLYUVOihJHBiRQizYNu9l/dS9PKGwbXPy7uUkb/STtdyXMM0sal9NwsldGpVY0jFTSiy&#10;agqSH1+dnyj+VuK6w+NuM/l29Pt252B8t907exW3u69w7W3Fnuk+geuM9hqbPt292ouDTzRQvSVk&#10;L46KpCRNoqHfyyQx0dUru5blY1WzXU7mgJFVQUrqahBIHkARUkCoBqI95B5S5Sl3XdJPcm8+jt9n&#10;Ry9skiLc3U6My+BDqI1UZCH0EtVkUFFZpY61/mVuz+dL/LR6SyfzO3Z83+lPmH1p1rn9nVfcnR+4&#10;PjRsvpxDtbcm6KTa0w2Pu3aMzZB2Wrr6eAGSRZI1b7kxTiJ4HSXcl/ZW/wBUXV1jFZF0ULAcdHf2&#10;+ZAOquBXzMp8l2vsX7pb2nJNnsFzsl1cRy+BdJey3JLxxtJ+pHKdC9qM1KMGI0alqHCk/m7byoOx&#10;u5v5BvYWKgnpsXvv5ydVbyxtNUlTU09Buem27m6OCoKekukc6q9uLg297vzW4sz6y/8AWN+kns1Y&#10;ybXs3uFtkxBe32y5iYjgTGlyhI+RIx0W3517E+blf/Pg+H2M2N8gemNu9ibs6s+QOT+Le5810xW5&#10;nCdQdc0+z8v/AHj2r2Tg0yStuXIVix1yUmRjnplp3lV/FZbFm6Wc7kixsBIyPoYrUKtY9QZdQ1En&#10;Kmo05qCMERcg33JKfd636S8sLiSGKa1F2onoZpTJbBXjONCq5ViuKqNFa9xdvnVlvlftr+ex8N8P&#10;8c8R1vvz5Q7m/l612wqXdO+0yuA6o2hkcrundf8AfzubcGFxkk1VJjcTDTVdbTYWOZpKiR4KRHkk&#10;ZVdy7Ev18bW5Hi+GyivwgFl1OaZIWg7RTUSBVfiFuQbfk+7+75vdzzJJNbbXDvHi+HFpeeRQlr4V&#10;urHSNbkojSUAA1MdK1ZRk7Z+RP8ANW/lf94fFfcPy5+R/UXzP+LXyV7w2z0PvdsH0pgOmN59Rbr3&#10;w6pisrto7ZsKqkgVaioi+9mqBNHTS08kdNNPBULZ5b2zkja5dHjcqhopUhmwCDqOC1AFpUV+I9EW&#10;z8te0XuvsG7W3J22XGx7ttdo91HquZLmO4SP4g/iMdJZiqUUKVLqwZ1VlOzH7NusWOiN9s/zEfjJ&#10;01v7Pda7q3Bumv3Ttg00Ofh2tszObhoMXkKmmWsXEVGSo4/CapIXikliRm0CRQxDXUE11v23Wk7W&#10;8jMWXjRSaH0r69DvaPbnmjetvj3O0jRYpalDJIqFgDTUFJrpqCAfOhpjoz/U/a2x+7Ng4DsvrrLt&#10;mtp7jhnkoaqWjq8dVwz0dS9DkMfkMfXJHNBUU08ckM0TqLMpsSpDEytrmG8gW4gNVb8vtBB8x0Ft&#10;22m+2PcJNs3JNE0ZFRUEEEVBBFQQQQQR5fPrXc/4URbu3lsDsP8AlNb3642UvZHY21PmiM71517J&#10;VyUEG99+UFJipdnbVqq6L1Qw12R+2p55VIKxszXFrhBuhKvbugqyyEqPU6HABNDQZqTQ0AJp1kt9&#10;2qysdy27m+x3S4+ltpdtKzTUr4cTCYSOBmpRCzDB4cDw6UXyN3F/PJ+DHUWU+bO9/kn8dvlRtHry&#10;Ci3r8gPiLgOiqHrnA7Z2CJlG64+oe2KNpc9XHDwytL95lwrGGFqqSnqfG1LL6dtztohcFklCVLoE&#10;ILL6IdRowHrq1kU7a1Cblm29hOft4TkTb9rvNpnuC0dpuLXLTSSy58Lx7ct4KGSlNEeoM5CBotWt&#10;TM/Mv+apl9sfHf4b5P4S7Lxna3yR/mQVO2sR8Vdr70laj27tuizuDo83ubfnY0FHKjfb7cjrqaGt&#10;phURxrMzySTfb0swZy8vmjij+lAeSchUz25BYsSPIKCccaUxWoCnJXtFFc8y73FzzObTbOWdZv5I&#10;stIVZwkUJIOZhG7I2kkqAqjU6kF570y/87X+X/1dlPmDv35O9GfOXrjrSkj3h8h/jfR9CYfp2swn&#10;XVIQ28cz032Ftj/LqmTD0pes8mZhUCGKSeSnn0Gndu4fcrSAXJZZRGCXQIQWA46DqNCBUhTq1Ggq&#10;tagR7DF7Fe4u5x8mbdtN1sN1cVjtL36p7jxJz/ZrPDIxRPEPaFjLamKxiSOusF3/AOFCO/d9d/8A&#10;8uzoH5H9S9m7Qk+IvZeb6I3ZL1/lNjyy9ibh3hvrIDO9d7opN6R1bRY6nxlPI8WUxJpWaSQSR+YH&#10;gV3Rg9ukpNYy0eBxLGRNDaq8FOSPxDHQn+7httjy37oX/LO9Wsn72tFuovFWT9JViZEddFBq1MCV&#10;bNQVIpTuSv8APh2F85tt/wAuDquf5DfIfpTs/D4zu7atJ2XRbD6TrthVO7t0ZvejVHTeZ2xVVOTr&#10;BjKbB0SzxZWmaNjXFuHj+hbv0nS0Q3biSjpXSumrGRdBFWNAp4gk6h59Pfd3v+R7j3QuRsW33Fuz&#10;W0hhLz6/DUaPFD/xFjShz6jSO02V/Kb5mfLD+XZ8QeucZ2dlOtPmB88fkN3XRdJfG3b/AF9sLJdV&#10;7F3PuPetSo20c3tgV9VUGlw1Pb7ww1cLVU81LT66ZJJKqJVNcXFnbKJCss7tpUAFAzGp4VYhVUEt&#10;knSpOT1GHJ3I/KfuTzjcybeJdn2HbbZrq9eWQSyIkdSwRyCAzjzIbSqSSBWIWIgn2rgP583xW6hz&#10;3ywy3y0+OfykrOt9uz9i9t/EGD4+YjYO2KjZu3qP+Lbzw3VPbGEaLN1VfRUSVU1M9fHEZzF6Yp5S&#10;lNNST97QQCVWSZ1qWQKU1egU6m0kD+LUCR+GuBBtNz937m7d4eTrfZrvavqX8GDcfq3kcyOdMTTW&#10;7s0Uas5UNpLgVoSikyIvPn7/ADWdzbB/lXdH/wAxP4pSY+ko+1N8dIVU2I3bt+m3JW0+0d3VtVBv&#10;7ZTUjSwwplaWelnxn3aM8azRM0YZWVvdri+BsEvrY9rmMg0rVWYYA41INB51PRb7d+0Ntunuzfe2&#10;3NLEm0jno8bMoZkMZjkH4tEkbalBoRqUsDQqR3+EFH/N13b25Td1fMPf3xx278bezdg5nduC+M+w&#10;ts11X2Z03nc1V0dX1/s3Lb9mx9IMhLS4yads5WPW1KtWRmKnhSF1kR23W/8AGMlw6GM1ooQhl4Uq&#10;xYg0Fa9oqfTog59b2csdpbYuSoLybcrSZY2vZSFhuVUMJZVj8VwoLikSCNDoYMzVUqx9/lJ8h9lf&#10;E3479xfJHsSOsqNodO7FzW9Mpj8do/iWZlx8PjxW3sY0voWpyNY9PQ07SEIskqlyEBIUzzR28Lzy&#10;mioCxPyAqeo95S5bvecOZbLlnbiFmvZVjDNXSgOXdqZKogZ2AyQpAz1SD1FSfz5Pl50dhPl/tr5V&#10;/Hn4uydk7d/0l9KfEN/j9hd84Or2Tm6Q5PY2J7S7X3MZMtR1WUojTVDTUKSeJZ1kdKaTXTQF8f71&#10;ngMxZImYAqhUtp9Q51LqJ+WkA/xUqZ53h/u/cmb7LyVebPd7obZxBc7j9W8bpKhCzGG3jKxyCN9Q&#10;o2jKlQZABI5pNofzC/l1lP5X2Z+VWV+Bvck/zK26+S6+l+L2P6+3xBNuLsmhz0e3IN+YLCzxNmJd&#10;mPHMualmh8jiGOejiqpWRaxr/WXX7vNyIGMwqPDwKsDpwTTsJyG/gzSuOghfe3HJ8PuonKcG/wBt&#10;+5ZKTC9aeHshKljC0lRELiq+GtaA6kkaNamIF13r1D/P12t0luD5E1v8wX4+UnZO2evsn2Pl/i5T&#10;/FnZKdaU8mIwT7kynX1N2pVyTZeSpjWN6KKtl0xvMBqqEiPnGjHugt6+Knicf7M6aelNda+VdXzp&#10;5dCnb96+7xeb3FyunLl21vLOsC7gb6bxiGcIsxtgRGAahioNaZCE9nXXav8ANi7o3J/Imxn8yrqm&#10;g2f1z3ZX0WzKXL42swU28Nn4XcFN3hT9Vb8fF4XLVEcklLVRR1VXjoqiqd4FmiSSWV42dtfWyTbU&#10;t9EVjLKrVILKK0JxVSRStMj1I8uvbN7PbFB7/n2w3d5LiwHiOratEhjNobmLUygdy1VXIVQxUkKA&#10;dPQh/HXuX+abkq7EfPj5Y9gfG/qL+X9l+lN7d57p+NeB2zX5ruLrTr3H9cPufYFXPveWjiNRlq2M&#10;R5bMwvk5I4LmhipVlcimvA1+z+PcFFiIJ0UOteFKtqoTxJAXBNATSpLOZNi9qI/E9uuULe8veYlu&#10;orSK8ZglvNO06xyjQJCBGp1RxkRKWqHMhVayA98fN7/zmv5lXXR+XfVPyS6f+AvRe+6/MZX43dLZ&#10;Hobbvd28N47ExtdJjcHuTtzde6XElHHlDDJIjYuNS6WnipkgeBpWLWbcL6E3aMsSSCsYK6jQ/Czn&#10;UK6hQ6RSnDUePRxzBZeyPthuJ5O3ja7jmK/hRVu7kXUltHFKw1MsEcZAfQCtVf4TVGkLatJ5f5Zn&#10;zi7d+Rlf8iPjR8s9mbW6/wDmf8Nd64bZPctBsSStOwN/7c3TjXynX/bexYcqxqYaPM0sUk0lM5IQ&#10;GGdfElUlNAqsrmWbXDcrpliOlqfC2AQ6jiAQeBrRgy1alSAvdLkHZ+WYtt5p5Qnkudj3uNpLZpae&#10;LE8ZAlgk04LRlgK/xB0q5jMj2Qdmdk7O6g2JuXsnf+WGE2jtOg/iGYyH29RWSpG86UlLTUtHSK8s&#10;0888kUEEMaFnkdVA59qLi4itYWuJzRVFSf8AV69Rjte2Xu8X8W2bemuaY0UVA8iSSTQAAAkk4ABP&#10;RSusP5j3xf7Z33tnrnbme3fQbl3fWfwzb67l2Nn8Hjq7LNC01PiTkqiMxRzzBWEKyFQzDSG1FQSu&#10;33/brmZYI2YM2BVSAT6V6F26e23NO0WEu5XMcbRQjU+iVGIXzbSDUgedOHHo9/s66AXWmZ/LlxP8&#10;wDtH5O/zWumvhp2P138Z9lr88Oz99dt/KHeGw6XtrddJk63cOW2/tnqbrfrPPvHiZ55YaWfLZHKV&#10;ZP28fgjGlpohISW6T/VTrbMAGk1OSKkHSqhFFRkgBix4VAANarnD7nye3Oz8scn77zrbTbtMdqt4&#10;4bCOU28ZUQws88s8f6igEoqKK6jq7SKlLZfh78xPmN1D86sn/LP/AJh2Z2F2nvveXWFZ3R8Yfk31&#10;ttWLYmO7a2ngjLHuva28Nk0R+1osvRpS1s4+1jiVBSTh/PHPSVDqLe4uo7w2V7pYsC6MoIqAaMpF&#10;TQrVc17q8BTqGudOSuS955BX3S9uEltLeGf6a9sZnMpt3YjQ8cjEs0Z1xirMdXiKQEKSIEVuj5Vf&#10;Pn5//L75D/G3+Xx2T138W/j58QNwQ9Z91fKnefXOM7g3hvbuiTV/GdjdX7Kz7pixBiWhqIKmacEg&#10;x+d50WppIHr9Td3V48FrpSOEgOxGosxAbSoqKUUqdRrUmlMV6X2fKXt77c8n7bzP7j2su7bhvC+P&#10;b7fHM1vHHbUBWSaVP1AXDIy0qDqKBCUdwsfjz8tPmt8aPm3sj+Xz/MP3R1x3KvyG2Xu7d3xL+WnX&#10;mzF63/vxnNg0Qr95dZdmbCpG/h1Jk6ekH3UEmOso108bNUmtQ0tori6ivPpLujBwzI6jSMEVRgSe&#10;6hBBB7hq7V05Rcycncjc08i3HuN7bQzWX7tlRNw2+WQzeCkraYpYZWq7KSQO891JDpjER8Stz4Nb&#10;A+d//D3Pzqxc/wAkOi5+ytpYj4zZT5S7rpeh66n293H1ocVjpqDaPWu3BlI32vkqfGEUVVk5amrE&#10;1VapKSgHUlt1uP3nIpdTIEjMjaSFZayaQq6zoYZ1MS2qowKdSdz/ALjyB/rEcvSjbLoW8xvRZIbr&#10;ut5dc4DytQ+Kvid+mg7OwBKjTz+DewfnZ/w9986cZN8j+jJuxNpY/wCMWW+U+6KXoiupcB3J1b/D&#10;8bUUezetNvfxNX2vk4MT/kNTlJamsE1VapKSgEt6Fbj95yKGXxAsZkOk6WTVJpVRr7WArViWBJB0&#10;4p1r3A3DkH/WH5elTbLoW8xvVsUNzVreXXOA8rU/WHid+nSo0dgCVAU9+6PlV8+fn/8AL75D/G3+&#10;Xx2T138W/j58QNwQ9Z91fKnefXOM7g3hvbuiTV/GdjdX7Kz7pixBiWhqIKmacEgx+d50WppIHUfU&#10;3d1ePBa6UjhIDsRqLMQG0qKilFKnUa1JpTFeo/s+Uvb3255P23mf3HtZd23DeF8e32+OZreOO2oC&#10;sk0qfqAuGRlpUHUUCEo7hafHX5a/NP4z/N/Yn8vr+YnubrnuiH5C7O3Zu/4nfLLrrZq9atvrM7Ap&#10;BkN6dYdl7EpWOOo8pT0gNVBLjrKC9PGzVJrUNLeK4uorz6S7owcMyOo0jBFUYEnuoQQQe4au1dOU&#10;PMvJ3I/NXIlz7je2sU1j+7ZES/2+aQzeCkraYpoZWJd0JIB1nupIQsYiPiF07D+bP80Tuv8AmS/N&#10;P+Xb8Qcx0ftKLrrHdV7z2t3d2VtA1VD0N1+uysZl94/d46Fa4blzO5MzmKOgxkNTQtHSU8dRLoIV&#10;poaSy373UltbMg+EglSdApmo1d5c1C00hQCSTQAijb+QvanYfa3YvcznJbmY3TTxyWsLmt1L4six&#10;51RmKOKOJ2Yq6lmKgkmiPe18WcT8jsH0F1vivlxuvYO9/kVR4qtTs7c/WGJqMJsXKZVs1UyY58Bj&#10;6qKBwsdAaSKaT7aASzLJKsEKuIkMYRKIlE5BemSBQE+dAakD8z1j7zbNyzccw3M3J0MsG2kr4KTt&#10;qlA0Lq1HU3F9RUa3KqQpdiNRr93b8x++ek/5wvXHxJ7Zyu0qz4sfLPobPbj+OFfDthcLuPbXd3XS&#10;RTby2TmN2mZkyS1FJSVVbDE0KMrZChhQkoRKka4kj3Bbd/gkQlT6MpyCfMsDUD0Vj1ItlyRsG++z&#10;F1zls6yDddnukS8XWWR7eUtolVPwZdFFPKCdzUMNGb+YV8xO9uvflP8AAP4T/FLKbXx3b/yg7Py2&#10;5e0c5uDaq7z/ALifGvrmgat33n4cPPPTwx1FWn3RoaiWQjXQSxAAyA+63k8y3EFrbEBpGJaoqRGo&#10;qxAqOLFFrmmqtPRv265J2Lc+UuYeeua1c2e1QqkKK5j8a7lNI01DNAfDRqV0iZXo2mnTN8pOyP5n&#10;ndXzDrfiX8M8bjvin0xsLrTE787H+b3bPT1X2Xh947i3E8a0HXPRuHypjwddVUUcwORarkMiyR1I&#10;b7daeIV1pnvXuRDbgIgALOwJrU/AgBGaZLGoXHa1TRVyltntXsXJic487k7ve3E5ih2yC5ELJGmr&#10;VLcsh8ZNRWqkDTpaOgkLt4JZsL8jv5k3wL+fPxA+MXzI766x+ZPQ3zXyG89j7J7Lw3Um3eley9g7&#10;/wBqUMFfbIYDaDmjnpDLW4+FjKJRLFO7xyQy0xjmaae6tryOKdg8cxKrRaMrBS3cdRBBoeCimBno&#10;V3PLPtd7h+3u9c2ckbdPsd/sYikkt2uJLqGWKTVwklOqpEchFAullUEMH1K59Pf9xLny1/8AGdfX&#10;P/vYbU96i/5LM3/NKP8A49J0zvX/AIi5tH/S4k/45edGZ/lX/MrvX5YdifzFtt9zZPa2Rxfxs+Y+&#10;8ulerE25tiPbs9FsXCT1QoKfOTxzzfe1IWOINUsEJIY29QCu2NxNNLcJKQfDk0rQU7dCMK5NT3cf&#10;P5cOgl7s8kbFydt/LtzsyuG3Pb4rmbU5b9R44idNeA1MxxQUIFMVPtr/ADK71yv87Dsv4OVmT2s3&#10;x92v8OMF3VicVHtiOPdqb6yO5Mbip6io3X5y8lN46ie1MYALlebrdvJcTNuj2tR4axo1KZ1MzjjX&#10;hReFP2efrrkjYovY635+RX+vl3D6YnWdHhhZmPZwr2J8xQmprQFfwHyf/mKfzPO+/kRt34G9xdc/&#10;Dv4d/GjsjLdJSfIvcfU2M7s7F717V21obdqbL21ut48RSYehJjIkYrN4KimmMkr1L09E1HcXV5cN&#10;9MVSGMlSSCzOwwdOQFCtgkhiSGFFoCRfPyr7ae1OwbZde4VjNvm8bpCLn6JLhrWG2geoj8SSM+IZ&#10;Cag4YF0kUBBGHlG/4e/L/wCXnWHzVzP8tr+YbkOvOwezdxdXVXdvxm+S3Vu222XgO7NjYarei3bt&#10;zduyYi0GMz+NaKonaOkSKExU81w6tS1FVa3ubhLo2N7pLFS6OoIDqCAw0mukpVQe46qgjzAD/OnJ&#10;vJu68jp7m+3Cy21rHP8ATXtlO/iNbSNQo8chqzRHUi1ZmJLqRpIkjjuz9mfUFde9+691737r3Xvf&#10;uvde9+691737r3Xvfuvde9+691737r3Xvfuvde9+691//9bZY1N/X/eB7KKDqbuvam/r/vA9+oOv&#10;de1N/X/eB79Qde69qb+v+8D36g6917U39f8AeB79Qde69qb+v+8D36g6917U39f94Hv1B17r2pv6&#10;/wC8D36g6917U39f94Hv1B17r2pv6/7wPfqDr3XtTf1/3ge/UHXuvam/r/vA9+oOvde1N/X/AHge&#10;/UHXuvam/r/vA9+oOvde1N/X/eB79Qde69qb+v8AvA9+oOvde1N/X/eB79Qde69qb+v+8D36g691&#10;7U39f94Hv1B17r2pv6/7wPfqDr3XtTf1/wB4Hv1B17r2pv6/7wPfqDr3XtTf1/3ge/UHXuvam/r/&#10;ALwPfqDr3XtTf1/3ge/UHXuvam/r/vA9+oOvde1N/X/eB79Qde69qb+v+8D36g6917U39f8AeB79&#10;Qde69qb+v+8D36g6917U39f94Hv1B17rknkkYJGrOx+iotz/ALH+n+x97VCxooqfl01NPDbRma5d&#10;Y0HmxAH+z9gqenOHGytYzyCMf6hAGf8A1i30H+8+1kdixzIafIZP+boJX3OFtHVNuTxT/E1VT8h8&#10;TfyHXPM5LbuzNvZHd26s3gdn7Tw8TzZfdu7czjdu7exscSGRzW53NSw06NpBIj8mpvoqk8e1yRQw&#10;CqgD5n/Oegq11vfMd6m2wCW7nkNEt4EZ2Yn+GKMFj9pBA8yOqZPkr/PW+LHUxyG3ugcLmflFvWmM&#10;sC5vHTVWx+lqGrjbRrl3hk4f4ll4wb3GJoFQ2IWp+h9o5dyhUUgHiH14L+3z/IHrI3kb7p3PvMIS&#10;85vlTYbVqHw2AnvWX/mkp8KE/wDNWRmHnH1r5fJn+Zx8z/lXHX4XfPatVsbrquZh/om6cWq6+2U9&#10;MSwSnzlVj5TlcwQp0tJkq+RXt/m1Bt7Lprm4n+NqD0XA/PzP7RxyOsxuRfYr2y9vylztO3i6vV/4&#10;l3lLieuMoGHhQ5GBFGtPU8eiAwU8FNGIqeGKCMEnxxIsaaj9WKoByfyfqfbAAAoMdTAzM51OST8+&#10;svvfVeve/de697917r3v3Xuve/de661DXHEAzzTNoggiR5aieQ/SOngiBeRj+FRST/T37rfkW8hx&#10;PAD7TwH59GI2L8Xu2N6fb1VdjafYeEnCyDKbw8sFfLA41JNQ7Ypr1kgYfQzCEA/U+y653Wzt6rq1&#10;sPJc/tPAfz6CG6c77DtlY43N1KPww0Ir6NIewflqPy6ORsb4odUbUENVnaSs7DzEZVzUbnKw4KKQ&#10;eoCl2xQMIW0tyr1UsxP5Hsiud7u5e2GkQ+WW/aeH5DqOd15936+rHaMLOM+UeZD9sjCo/wBqF6OZ&#10;1l1l2L25l4NkdM9dbn7BylMViTAbB281TjsQFATVkJ6NYsbjUUWLPVzQqBzf2WwxXF5KRCrSueNK&#10;k/mfL8yOo83Xddu2mI7hvlylurZ1zP3N9lSXf7FDdXJ9B/yP+3t1mkzHyL7Ew/VWIOiSXZfXxpN5&#10;72mAkGqmr9z1ijEUOpL3NLDXEH6MP1exLacq3Eh13jiMfwrlv28B+VeoW3/3z2e0rDy3bNdv/vya&#10;scX2hB+o2f4jH9nV23x/+BHxV+NYpK3rjqvDz7spkQP2FvLVvLfk80bmRalNwZwSNSNc/ox8dPGB&#10;9EHPsUWe0bfY0MMY1fxN3N+08Pyp1B/MPuBzZzPVNyu2EJ/0GP8ATiHy0LTV9rlj8+ji+zLoGde9&#10;+691737r3Xvfuvde9+691737r3Xvfuvde9+691737r3Xvfuvde9+691737r3Xvfuvde9+691737r&#10;3Xvfuvde9+691737r3Xvfuvde9+691737r3Xvfuvde9+691737r3Xvfuvde9+691737r3Xvfuvde&#10;9+691737r3Xvfuvde9+691737r3Wr/8AyS/k70tsr5S/zW/jdvfe22Nldm7h+e3dnbeyqLdOTosC&#10;+/8AbFRuOfaucp9s12SeOKtqMNU0EbVdHFIZo4quOVUaPytGWWkyLdTQPRWLFl/pLRQT8yDg0rQa&#10;a8R1ll798qb7fcqcn8zWFu89rHtFpBIY1L+E4jR1aQKCVEgcgMcVShIJUFc7l3ts/wCan/Cgz43V&#10;PRGcpd/7I/l+/HHtTJd7dh7QroMjtHD777Vpq/bO3euxuWgZ6WqrFNXSyz00MrH01sR9dHVLE0XW&#10;43pPCNRBG4cjyMhQqPtIUkjyFK8R0V2the8i/d03ReYIzb3HMV3CtrDINMhihaKRpvDNGVSI3oSB&#10;SsTcJI9Vc3wr+Dvxh3z86/5i/wATvl33F370n8icD8mN4do9V4nYPyE3V0Vhu5+meysnPuTB7mwm&#10;JxzwwZfIRJUwVM8ut6g01VCiIUpKgxpo7e3uLya2uGdZENRpkkj1I2Q1FZQ1DVa5woHlQSXz/wA9&#10;80W/IPLPN/J1lbX22tYxQTtJbfUNbXEKqjK5BBRNStGuNIaNqkF1BOLsH4xfyw+oP5rPxj6B6y3J&#10;81vkl8puvqPcXclNuJvkJL3H1Z8faTEYyanl/wBMNVuOuEuPWvjYI9FSRvK0k2PSZP8ALIAzqW1j&#10;BuEcEZkeQAvmR3CgAr3a3NK6zQAZoT+HoD3/ADL7p7t7RbpzDuke3bXtNwUg0G2eCe8LEAfTgVD6&#10;dRozUWiysprExAsfDbc229r/APCgb+bLQbn3BhNuV+4ur/jJTbeoc9laHEVefnfaeHKw4WnyDxtV&#10;MfPT2WAMf3Y+PWPb0FRvFwTgGOKn7ZP84/b0Wc72d3d/d15PltInlSOW8LsilglJriuogELwPGnA&#10;9Sdgbr2ttD/hSv8AKSbd25tv7UhzP8vfrbHYSXcuZx+CizWRk3htdkx2IlykkS1NQVilYQQlnKxy&#10;EKRG5G4yBvM1f99R/wDHpOqbhZ3l7917a1sonmMe7yM/hqz6F0Xfc2kHSMjJoMj1HVfvXvxH+Nm8&#10;v5w38yL45/MrtXvTonsXtbs3G/Ib42V/Xnfe4ui9u9xdf77asyuSx0NVjJYafMZHHvVQwUUOp5R4&#10;MlFGoalnAS+BFPfzW90zIah00O0epCACToZdRDAjPwinkcyLu3N/M8HsryvzJyXaW1/bWMBtLxZL&#10;YXElvLEI0DMAQyIxRi5IoA0BJpIvRi9x/Eb+Vx0R/MT+Evx8wW8vnF8lvlBUdlUPbWz8HiPklXdv&#10;bY6Hl63yFPuWi3x3NR7nro/4di5hSTS1MFJrqpKWmlEkOiamWot9Pt9tfQwAyvKxLAGSRwoUZZgz&#10;kAZC1pksB0FrLm/3W3r2233mKaHbdr2owNbyNJavC90JlaNo7YjUGcawqs1EEki0NVYoYn4Nf9v+&#10;/wCb79P+ZUfGb8C//HqYz8+34P8Aks3H/NOH/j0vQe5//wDEeeTP+a13/wBXp+tij2bdY09a8n82&#10;0kfzN/5EFuP+cke5R/sDiNrA+yq//wBzLP8A5qN/1afrJL2d/wCnVc//APPJbf4LvoVv+FG3/boX&#10;5P8A/UX1F/7+DB+973/ySLj/AJpt/gPRN92j/p8O2/8ANO7/AO0SbqqX+ZZ1X1jT/L/+T3298pNy&#10;dj9cfE3sf4r4r437m7h6233l+s8h1p2U+3JdxbSqMxv3CskmLoq98rAlY8siRvRQV0jkxUs1mL9V&#10;NxAJyVikBQsGKsH7So1KQwBowNDk0B49TF7Y7vusvJXO2wcqRQ3O72+4PeJbzRiXx4vEVXCRkguy&#10;iJtIWp8Vok4yLUUfnz8E/wCUl8PfjzP2T3V8gfm/23g961mA21svpvZfzI3B2BvHues3Jk4aWnoN&#10;n7QzFYKLJQwxM1dPNUOKdUiCh2nkgilavLPbbOAzTtMw4BRNKxYnAUKXyWJoB0Qe3nPPu/zfzINv&#10;2Pbtus5LcO8txLYtHHbhVP8AaOCWVmNEVQCxLVoFDMou/wAwPuztzp/L/wApr+Wv0H2/vr4GdO/I&#10;XYeL2zu3v/es2Ml7h2NtTrDZ2Jw+2enV3ZUzSUtDuZg0FFk62Cr1PXTUapVJTNOKhTevMHgsoWMK&#10;yVq+CRpAoo1BhqbjUg4VvOh6LvbvYdn3yLnH3Q5hs4uYb7bpnkjtYQfppZJpJHe4EemrwnueNWQg&#10;RJLVC+goQb+dZ8JPhV8NfhlvCu3n8qvk/wDJb5hb/bb2J6VxPf3ybz3ZeZSqGfpcjv3fkHWOLNJS&#10;R4ykwMWSikyFfRywQTT06LKKiSC6fcraKG3kkV3aV1IUF2IrTjoJ0Y4khcCvUiexfPXPfPHPMf7u&#10;2ix2nZoFkNy1nZCCOnhsIYvFYt+o0xjbShV2RXJGgN0dP+Ycyu//AAm1dGV0b5MfG9ldSGVlbZu0&#10;yrKw4II5B9qL3+2sv+av/WJ+gN7cAh/c4H/lDvv8N30Mfza3Ft7aP/Cgn+Vfn9257C7VwEXx0+St&#10;NJndyZSiweFSrqNrbjp6akfK5N4oFlllliiijaQF5JI0UFnUG05A3iAn/fcv+GPoi5Dtbm9+7pzb&#10;bWUbzSG7tDojUu1BLaknSoJoACSaYAJ4A9OfbFTT1n/ClP4h1dHUQ1VJV/y5OwaimqqaVJ6aqpp9&#10;3bpmgngniJV43UhlZSQRYg+/S/8AJZh/5pSf8ej6a2hGT7r+8I4IZd4QEHBBCWYII8iPTrB/woy/&#10;5k78CP8AxpB8eP8ArTlPet5/3Hj/AOa0P/V1Orfdo/5LHMX/AEprn/q5D1sUezbrGnrXf+VvwI+U&#10;m8fkb27vvYuwsZu/aO+dyQ7owuWot4bXxEiQ1GEpKGfGV+O3BVU06VEMtO4ZlVo3UqyPcsqgTctk&#10;3KW/lmhQMjmoIYDyGCCRnH2dZGcp8/8AKtly3Z2F/cNDNAmhlMbtwZiGBRWFCCPQjNR620/BzqDe&#10;/Rvxt2P172LS4/H7voqrc2Vy2MxuQhytPjDntx1OWpsfJkab9maaOKVBM0JaPXcI7qAxE+z2s1nt&#10;6QXAAcVJANaVJNK9RFz1vFjvvM0+47aS0LBFVmGktpQKTQ5AJBpWhpxA4dU5/wA/Pt/a3x+7m/lE&#10;d4b5hqpdj9U/NGs3xvSSioJ8pV4/aWDwdBUbjzdNjqVWkmfH0fmrwkalj4eOfdNz7ZrWU8ElJP2e&#10;HIv8q1PyB6m77u+xXnMuy847Dt5AuLrbhHHVgoaR/GVELEgAOxCknGc9Gy/mufPL4y7D/lr9+7kw&#10;3b3XHYNZ8geld29X9HYDZe7MHu/J9pbk7d21NtLADaOOwU08lZBEtca2oqIlKRxRMS2sojKb+7it&#10;rR5ia4ooHFmOFVfUscD59BH2h9vua7v3R26G5sZ7Zdsuo7i6aWN4hAttIJGDlwArMVCIpyzMKClS&#10;KCvmb8QY/jT09/IPyvy6qexNldC9ZbQruhPk9u7Ye4s7s3dnRu7O3aKh3dia+feOCR6vGLQ1hrIK&#10;ySmGpoMdU0yEmaMMVTwLZ2tpDck+GoWNmBK6arQNqWhWrALxHxEedDkNyPzmOZd19w7Pk7wbi/u5&#10;FubFJVDx3UdtriNEJAYuAmipFGnVjwPR1/md8C/5SXxP+L+5/kH278pfmRv/AK2rMLFDtzZ+1/nB&#10;n955LuebOstHQ7X2Rha2u+yzAq1kLzEyGnjpllnnZYY3b27c2W32UDXUrzEIK08eU1pwABejEnAH&#10;nw6j/kbnv3g5q5si2DZdpsLa6jbU8km3tGttoyXlNaoQRRRTUzlUUFiB01/zfdj7E6y/kF/GzafW&#10;mzOzuuet8Bv/AOLNZtjZfdE1JU9p7M2zlK+pzNDiux5MdLUQw5KnWqWOriWVhC/7PDLpFr+NIdri&#10;iQEKrwAAmpAEiAVOanpV7LXt/uP3htyuNzngurlortXlttXgSuhjQtCWAZkOmqscsO7Na9GJ/wCF&#10;HG69rbu/lY43cO0dzbf3Zt2L5JdAa9wbXzOP3BgwsGXnEsn8VxEk0BVdaXIf+0v+qF393INmCM/q&#10;Rf8AV1Og392azvLL3ba1vYnhlNpc9kisj5KU7WAPkfLyPp0Ff/ChHFbC3psz+XT8mMxuDNbq+LHT&#10;HydXb/yB330Xu9pM7szZfaNJiMcu9dvbt2fJNJRz0LY10pquCQMKmemhVlkqI713VgEilb+yD0cg&#10;0KqwK6gwIKkMRVgQQKno4+7hPuO33nM/KkUaQ7tf2Oq1iu46LJJD4v6bJJpqGMilh5RrI3BD175C&#10;fy/v5SfRPxc3X8pN8/Mn5c7p6Zp9l1mewrbc+dm69zHtRa2gJxOztjURrDBla3LvJHSQU2vxjyF6&#10;loqdJpEansNutoGuZpZQiipPjzHA/wBvn7Ok/LfPvu9vnNsPKtlstlBeiUK/ibeyC30nulmNaokY&#10;BYmlTSihmKggH/Mj2b1LsX/hO/8AGTD9FbD7h6z6iyPdPSO8dh7H78rKGv7XwmC392Jmt7wHdU2N&#10;nqYB902Qatoo45TopJoEZUYNGtbsINoi8JWRdcJCt8QBkQ0apJqPPPQo9sL7edx+8nuc/ME9vc3q&#10;280UsloGWBmhjgiogYBqoECOSMyKxqRk7gFD/wAAqP6f8Baf6AAf5ofQD2fdYXyf2jfaf8PVYv8A&#10;On6f3l3r/K5+Y/XXX+MyWb3dVdY026sThMQks2TzQ663bjexMliqGkgBkqJp6TFzxw00al5nKxor&#10;MwBQbpFJPt08MQqzIwA9SRgdSp7HbzZ7D7rbNuF+ypF4rRFmICqZ4pIFZicKA8iksaBRUkgDp7+B&#10;fzZ+M/ZX8vforvaj7e6+wWyNl9EbGoOzKnNbpwuMPWe4Nj7Op8PvLb+74KmVHopqKqo6hUWZFM8Q&#10;jngDxTRMztrcwXFstxEwKkcf8IPoQcEcQemvcLkTmnb/AHI3DYfoppZ7m7la30Ru3jpLKzRPGQO4&#10;MrCtCdLVVqMrAVV/Lb+c/wB0b2/lM5L5lfHTrLNfHCbtT5UU3xn637S31PR7wp8N1XV1dXS1nyYx&#10;lGcfFHDTzzUNTh6WCso5TTVmp1+4KQmQvm3JpNu+rt+zW4RWbI0mTQHHCoI7k8jUHI4y1yX7IbFZ&#10;+7ycl8y3a7kLSxN7NBGDHrn1KFsyRIdR0us+pXGuMqCFqwCb+TP8vX4bdI/EzfHyT+bn8x75Y/Lb&#10;V1vnsztVt+/KvJ0fWPbO+6rbznaOE6z602NUqcj/ABDItSihx0GSrIgpVpmNMkri0ttbwRCe7mkc&#10;pwJcjUSaAaE0qxJoANJqcAZ6Wcre5HO2+c5WvLPIvLNhsxSdFkMNiPHgi1gSNcyuoUFU1BmaJCWw&#10;g8QqOiOVTSH/AISK1izOjVMW4aiKrCaR46pPmKRPGyJwpDXuthb+ntNdCUctyCcgv4TaqcNVDWn5&#10;9D6QMPvjnXx8A/n/ALquI+XWyr8i+ot3d9fykuw+ntgQS1e+OwPhAmB2ljadSZ8xuKXqWCoxGCp1&#10;T+3XTxpRp+LyC/F/Z1KhktiimhK0/l1i/wAsb1Zcu+9Ftve5HTb226l5GPBE+oIZz/pAS35dUO/y&#10;qPgl/Lx+Ynwv6337kvkv8p9i9r7G29LtX5AdXYX5ib066p+r997VqJMfnR/cAywLhsRUiNa7HLHG&#10;KeOCQQ6/NBOqEtlaWd9bi4LSKx+NVmlUIwwy6Q4C6TUUoKdT17v89e43KHPN1aR7XZz2ly4ktJjZ&#10;eL40bgFR4gajyIao4+IsuqmllJPp/Jl2V8BY/kV83N2fCOl+U2+TsfJ7X6S7E+R3c/Y1P2V1R27k&#10;8JUTZWKn6s3TU1k1fkpceUPnqp4RGKOSjkhcw1cWpVtqWgmmNrrOghCzOXBIq3aWZiaFyCfXHl0A&#10;Pe279wl5a2Kz56axg8dXuIbK3jeK4t1I4zoRpQNrIoDqMiyIw1RGlv8A8y+qt3d2fGrtDrXYcWPq&#10;N3Z/HYefB0eUrFx1HX1eC3LRbgbHNXyApC9QlK8MMkto1kZTIVTUwe3a2lu9vkt4aFiBSuK0INK/&#10;OnULcl7tZ7JzNa7nuBIhjLBioqQHRkrTiQC1SBkgGmeqavjN8BvlZtP5B9N703j11jtrbV2ZvbHb&#10;rz+Xrt6bTyPhoMTDJI1JS4/BVVVUS1MzskcSiMICSzuqryE9v2Tcor6KWWMKqMGJLKeHyBOepo5n&#10;9wOU7vl29srO5Ms00TRooikFS1MkuqgAcTmvkAetjP2Pesb+tX/+SX8neltlfKX+a38bt7722xsr&#10;s3cPz27s7b2VRbpydFgX3/tio3HPtXOU+2a7JPHFW1GGqaCNqujikM0cVXHKqNH5WjLLSZFupoHo&#10;rFiy/wBJaKCfmQcGlaDTXiOssvfvlTfb7lTk/mawt3ntY9otIJDGpfwnEaOrSBQSokDkBjiqUJBK&#10;grncu9tn/NT/AIUGfG6p6IzlLv8A2R/L9+OPamS727D2hXQZHaOH332rTV+2du9djctAz0tVWKau&#10;llnpoZWPprYj66OqWJoutxvSeEaiCNw5HkZChUfaQpJHkKV4jortbC95F+7pui8wRm3uOYruFbWG&#10;QaZDFC0UjTeGaMqkRvQkClYm4SR6q5vhX8HfjDvn51/zF/id8u+4u/ek/kTgfkxvDtHqvE7B+Qm6&#10;uisN3P0z2Vk59yYPc2ExOOeGDL5CJKmCpnl1vUGmqoURClJUGNNHb29xeTW1wzrIhqNMkkepGyGo&#10;rKGoarXOFA8qCS+f+e+aLfkHlnm/k6ytr7bWsYoJ2ktvqGtriFVRlcggompWjXGkNG1SC6gnF2D8&#10;Yv5YfUH81n4x9A9Zbk+a3yS+U3X1HuLuSm3E3yEl7j6s+PtJiMZNTy/6YarcdcJcetfGwR6KkjeV&#10;pJsekyf5ZAGdS2sYNwjgjMjyAF8yO4UAFe7W5pXWaADNCfw9Ae/5l90929ot05h3SPbtr2m4KQaD&#10;bPBPeFiAPpwKh9Oo0ZqLRZWU1iYgWPhtubbe1/8AhQN/NloNz7gwm3K/cXV/xkptvUOeytDiKvPz&#10;vtPDlYcLT5B42qmPnp7LAGP7sfHrHt6Co3i4JwDHFT9sn+cft6LOd7O7u/u68ny2kTypHLeF2RSw&#10;Sk1xXUQCF4HjTgevfDbc229r/wDCgb+bLQbn3BhNuV+4ur/jJTbeoc9laHEVefnfaeHKw4WnyDxt&#10;VMfPT2WAMf3Y+PWPfoKjeLgnAMcVP2yf5x+3r3O9nd3f3deT5bSJ5UjlvC7IpYJSa4rqIBC8Dxpw&#10;PVcXwr+Dvxh3z86/5i/xO+XfcXfvSfyJwPyY3h2j1Xidg/ITdXRWG7n6Z7Kyc+5MHubCYnHPDBl8&#10;hElTBUzy63qDTVUKIhSkqDGkjt7e4vJra4Z1kQ1GmSSPUjZDUVlDUNVrnCgeVBJfP/PfNFvyDyzz&#10;fydZW19trWMUE7SW31DW1xCqoyuQQUTUrRrjSGjapBdQTi7B+MX8sPqD+az8Y+gestyfNb5JfKbr&#10;6j3F3JTbib5CS9x9WfH2kxGMmp5f9MNVuOuEuPWvjYI9FSRvK0k2PSZP8sgDOpbWMG4RwRmR5AC+&#10;ZHcKACvdrc0rrNABmhP4egPf8y+6e7e0W6cw7pHt217TcFINBtngnvCxAH04FQ+nUaM1FosrKaxM&#10;QOfwa/7f9/zffp/zKj4zfgX/AOPUxn59vQf8lm4/5pw/8el6JOf/APxHnkz/AJrXf/V6frYo9m3W&#10;NPVIf8+Lp7deX+J20Pl11PSGTvL+Xr29sz5VbEqIBL95V7W2ploE7S28WiVv8kmxYXJVqMLOmPCm&#10;4JUlu6RM0C3EYq8DCQUFSaYcAeZZCyivma44iePu+71aQ84Tcm7uf8Q5jt5LGUUrSR1bwWAqO8kt&#10;DGfJpq8RUAn/ACvs3i/n/wDzC/mj/NMpPvcl1Htrb+xfh38SZsvRSwSUm2MLt6g3x3BmKWnqjeGW&#10;XK1cK641I/yurh1kKdVbVWnvZbxx2ikacDgDU7D0JY6WH/CwfSh/7s21x7b+3Oye0ktEvJXl3HcA&#10;rAguzvHbio8tAKsp/wB8RtTIoD29t4d7fzI/5rXy0+FG7/mp298Juivifgdk0+0Oo+gt1UPWXb/y&#10;Bl3JiabMZ/e9VvepjkqJ6GITRyeCKOWOKlnoTHTh3qqmSmqe63CSEyNEkVKKKDxNQrqJIJ01wukg&#10;1Vq1FOjvb7LYPa/2j2fnyy2K332/3Z5DJcXkZntrUKWVI/C4BiQVBqrGSOXU5GhAR3ujpT4W/Gz+&#10;cZ/K16a+NnavZPdXcOG72kzPyS332f3fnu8dwYh8tBDS9YbLzebr53oMZk/2s1WzYykp4J/FLTy1&#10;EeiSnJYaGKC9ght2ZjrLPqdnIBRgBViSKnIAoMHofbBvfPXM3sjzbvXM1pDYWMltSzhhthbI1A5n&#10;kRTWRo6mFVcsyVVwhqH6tQ6e/wC4lz5a/wDjOvrn/wB7DantTF/yWZv+aUf/AB6TqIt6/wDEXNo/&#10;6XEn/HLzoP8A+Sp2NsLrb5ZfzlOluwN47b2Z2gvzt332JBtDcuZoMJlMnsfI1lfFT7nw0OUeFquj&#10;UIks00AZYopqaRyqVERau3ELdXikivig0r5eHGP8nRl76bXuO68ocl79tsDz2h2uGEyRqXVZVjhr&#10;G+kHS3EANQkqwFSpol/jD3n1f8gv+FJXyP3j09uvGb72Xtz4PRdaPvLb9QmQ2xm90bK3nt5d1x7b&#10;zMF4K6noaqqOPlqqZ3iNRDMqO6qGPrcrLuss8ZBXQqVH8SM+ofOmoA08wRxB6V81cu7vy3917brX&#10;eoWt5pd0EvhuKSIjx3JTWpyrMtGCnIDCoBqAQv8AlafA34o9o77+XPxN+Unc/wAkOlfl30N8k+x4&#10;q3rnY3yW3X0xhd+9bZuqirNr9h7V2nj5oYclJOFkkrK2lSRmpZcdO7GKohPtJbWsNy8kVyzrLGzA&#10;hJHQaSSyNpRgCSpFWpUmoPDof+7/AD7zdY2Ozc58q2NpfbPf2UNJntROYZl1aopHU9mCAA1P1FmT&#10;ijdWA/FToD+Wn1n/ADctl9UfH/cHzG+Q3yU6D6o3nvrcHbWa73m7m6M6boN04Gu2ZktidhZjOVv3&#10;KZCpgyMQhoqGGaJKurpxKVmhqBTqLaKxh3H6eEyPIqFiS7uqgkAAlmNC1CQP6JPl1HHNfMHufuHs&#10;3cbnzDHt+27ZuM8ca24tngu7go8ciywrRl01jJ1MVJSNyvay69nb2ddYr9e9+691737r3Xvfuvde&#10;9+691737r3Xvfuvde9+691737r3Xvfuvde9+691//9fZV1D/AB9lNepv0nr2of4+/V69pPXtQ/x9&#10;+r17Sevah/j79Xr2k9e1D/H36vXtJ69qH+Pv1evaT17UP8ffq9e0nr2of4+/V69pPXtQ/wAffq9e&#10;0nr2of4+/V69pPXtQ/x9+r17Sevah/j79Xr2k9e1D/H36vXtJ69qH+Pv1evaT17UP8ffq9e0nr2o&#10;f4+/V69pPXtQ/wAffq9e0nr2of4+/V69pPXtQ/x9+r17Sevah/j79Xr2k9e1D/H36vXtJ69qH+Pv&#10;1evaT17UP8ffq9e0nr2of4+/V69pPXtQ/wAffq9e0nr2of4+/V69pPXtQ/x9+r17Sevah/j79Xr2&#10;k9e1D/H36vXtJ6yQxy1B0wxNJzYkWCL/AMGc8D3ZEeQ0jFekl5e2e3p4l7IsY8gfiP2KMn9nTxDi&#10;lFmqJNR+vjjNlH+DOeT/ALD2vjsgMymvyH+foF3/ADjK1Y9sj0j+N8t+ScB/tiT8ukX213D0/wDH&#10;raDb57v7J2X1HtAIz02T3ll4cbPl2UEin27hIxJkcpMxGlY6ClmN+Db6+1LNDbJViEX9n+yeivZN&#10;i5r583X938vWlxut15iJS4T5yOaRQqPV2QU9eqCfk3/woDwVAchtr4b9US7hqlMlPF3J3lQzY3Co&#10;RYLXbW6loJRVVFrko+brIlawLUtjb2XTbkT22y/7Zvz4LxOfWmDjrLjkT7nt3NovvcvcBCvE2diw&#10;Z/Ptlu2GkeVRAhPpJ1r699fJTv8A+UW4BuX5B9tbv7QrYZGfG4rN1wpdnbfUklafbOxsYIcTQRpc&#10;hPDS67WDSN9fZdI7zHVMxb7eA+wcMUx5j16zF5R5G5P5Ds/oeT9uhsEPxMi1mk4ZlnasshxXuciv&#10;ADoEfeuhV1737r3Xvfuvde9+691737r3XvfuvdO+39v7g3bklw21MHldyZU2vQ4ajlrZYgfo1VIn&#10;7cC/7XO6L/j7q7pEuuVgq+pNB0nu7u0sIfqb+VYY/wCJzQfl5t9igno3Oxfhxnq/w1vZG46fblOx&#10;Rv7u7ZMGYzjqfVorcxKPsqa49LLEs7qfyPZJcb7AgItlMh9Thf8AOf5dR9uvuPZwkxbNCZ2/35JV&#10;I/8Aap8bfKugHo4+zetOturqYzbV25i8LPGgFRuPJSDI7hn/AKPU7hyV5EP4Ag8S/gL7ILjcLq6r&#10;479v8Iwv7PP869R1uW+bzvjab+ZpFPCNe2MfYi4P+21H59WB/Hr4HfKz5Oy0lf111hksTs+tkV5O&#10;zOyTVbK2V4Hl8ctZjpshE2Qymm+q2NoZlb/joBchRZ7Rf3tPAjov8Tdq/l5n8geo15i5+5S5WBj3&#10;K6DzL/oENJJa+QIB0R/7dlp6dXpfHr+SJ0jspaPN/IfdeX7x3Egill2tjxVbK6wpZtBEsEmMx8xy&#10;eTS9iDW16xNY6qbmwFVnytax0e9Yyn0Hav7Bk/mfy6gfmP3z3y+LQcuQrYR8PENJJz89RGhP9qhI&#10;/i6uP2RsDY/Wm3qLafXm0Nt7I2zjkVKPA7VwuPwWLg0oI9Yo8bHGhchRrkYFmPLEnn2JYoYoEEcK&#10;hFHkAAP5dQxfbhf7ncNd7jM88rcXkYux/NiTT5cB0rvbnSPr3v3Xuve/de697917r3v3Xuve/de6&#10;97917r3v3Xuve/de697917r3v3Xuve/de697917r3v3Xuve/de697917r3v3Xuve/de697917r3v&#10;3Xuve/de697917r3v3Xuve/de697917r3v3Xuve/de697917r3v3Xuve/de697917r3v3Xuve/de&#10;697917r3v3XuiEb+/lcfy9+0dr7r2fvz4m9Sbgwe9+1tw94blE2GqqPL1/a+7IY6fc+9ody42eHJ&#10;UtVkEijWrWkq4opdI1xk+0b7fYyKUeFCC2s1UfH/ABf6b58epB2/3V9w9ru4b2w3adJLeFLePKsq&#10;wx18NPDZTG2ip0llLCpoeh7+O3xa+O/xK2Met/jb0/sjp3Zkta+SrcRs7EpRyZfJONByefys5krc&#10;hUhf21qK6olkVAEVgihQ9BbwWsYht0EaDgFAAz8h0H+Y+a+Y+b70bjzLeSXkqjSpc4ReOlEACIpO&#10;SEVQTUkVNegx+VX8vj4ZfNv+CTfKD4/7K7Uy226SWg29umt/i+3t64XHzTGobHY7e20KrH5aOmEr&#10;NKtKKzwiRmcIGZiazWttcMrzoGKZUkZB+R4jo25Q9x+d+Q2b+qm4yWiu2pkASSItSmoxSq8eqmNW&#10;nVTFadOnxW+CPxF+EuIzOH+LvRWzOpV3J9v/AHlzGJTJ5jdm5FpCWpYc/vTc9RXZarijYs8cE9a0&#10;aOzMiKzEncNtb22rwECajU0FKk8SfU/M9Nc3e4POXPc6z8138l34ZJVTpSNS3FlijVI1YgAFguog&#10;AEkAdI3vD+Wn8Hvkd3lsn5K9xfH/AG3urvPr3I7Vyu2exqfNbw2xm0r9j5FcttCozS7SyNBBlDjp&#10;0jal/icM+lVWLmECP3SWxs55RPNGrOtCGIFRpJK5+RJI9KnpZsPuhz3y1sE/K+zbg0Vhch1eEpFI&#10;tJAQ+gyxu0eoE18MrklviNevfJ7+Wn8HfmVvvZ/Z/wAkPj7tjsbsPYkGNo9ubxbL7u2tuCHG4fKP&#10;m8Viclkdl5HHSV9JT1cks8FNXmaONpJNCqJZA1prS2uGV50DFcgkZFCCKfmAevcq+6PPnJW3zbTy&#10;1uD29tOSzRFIpU1EBS6rKjhHIVasmknSprVRRcfKX4MfEj5rYbEYT5Q9E7I7ci26ag7cymbpq7G7&#10;p24KvmqiwG8tuz0eWo4pWCvLDT1qRuyqzqzKpG57a3uQouEV9JqKgGhHAj0PzGekPKfP3OPI07T8&#10;qX8lmXILKulo2K8C0UivGzDgGKlgCQCKnpg+KP8ALy+GHwhOcqPi/wBA7O6vzG5qWOh3Duunkze5&#10;t75nHxTCpXG1+9951eRyzUvlCytSisEJdUcoWRSNQ2ttAzSQoFZ/iIGT9p4npRzh7k878+sv9a9w&#10;kulQ6lSiRxBqU1CKJUj1UxqK6gKitCehh2l8buith9ydlfITZ/WG1tvd19xY/CYrs/sjHUkkW5d6&#10;47bdNFR4OkzdUzlXSmighSPSi8It72Hu6wQpK06KA70DHzNOFfs6IrzmTfb/AGe22C8uXks7Mkwx&#10;GmmMksTpxXi7nJNNRpx6G7270SdAn2T8cOi+4d/dQ9pdndYbW3r2F0Fm8nuTprduco3qMv13ncz9&#10;r/FMntydXURSz/Y0ZcsrC8KG11Htt4YpHWR1BKGqn0JFMfkejzbeZN92fb7vatsunht79QtxGpGm&#10;VVDqA2DwWSQYph2HA9Ofd/RPUHyT62zvT3e3X+3uz+sdzyYubP7L3RTSVeFykuFykOaxMlTDE6MT&#10;T1dPDPGQws6A+9TQxXERhnUMrcQeB6Y2XfN25d3Bd12Sdra4QModaVAdSjjIIoysVNRwPUfsP4+9&#10;I9tdSy9D9ndWbJ3507LhcZt//R3urBUeZ21FisJTJSYWGloq1X8MlEkcf2lRCyzQsqvFIrgN73JF&#10;FLGYZVDIRQgioI9CD09t3Me/bRvH9YNru5be9LMxmRirkuSX1EfEHqdSmqsCQQR0S7or+Tl/LR+N&#10;vZWN7e6g+J2xMF2Hgq4ZLbO4c5lt679baWQQloa7aOO7AymUpMXPEx1wT0MEckTWaN1YA+06WFlG&#10;6yJEoKCimg7R6L6D5Doccw+9fujzTth2bet3kktmXQyIkMOtDSqu0McbOpAAZWJVhgg9Gq+SvxM+&#10;N/zD2JD1r8meoNodwbNpMiuYxmN3RSVAq8Hl1ham/iu3c9jJafIY2paJmieehqonaNijMUJBent4&#10;LmPwrhA6+jAEYyOPQR5X5w5m5LvzufK95JZzMNLFKFXWtdLowZHUEAgOrAEAjPRZer/5Qv8ALa6d&#10;2Z2JsPYvxL63p8F2xtmbZnYdVuGTcu9907l2nUzJUz7cn3xvWvyGZp6J5YoZWpqOvhjMkUUhXXEj&#10;K39FaUcGMfqDS2MsM4J4kZP7ehTvXvL7m8wX0G47pu8ryWzB4wgjijVgGAYxRIkTEBmALoxozDgx&#10;BMJlfhf8W87hPjvtzO9K7PzeH+JmR25lvjjSZiPIZRuo8ltGCkpts1u1KquqJJkkoo6CiWBppJNI&#10;hj/1I9utBC+jWoPhmq/I0IqPyPQbTnfmuK53G8ivZFl3bxBeMukeP4ocSawFA7xJIG0gVDt6npN/&#10;Lj4CfEH52YfbGF+VfSO3O2YNlT5KbaVfXZDcm3NwbeGZEK5ilxe5tnVuOyEdPV/bwGppRU+GRo43&#10;ZC8aMtLi1trtdFygcDyIr8ulXJ/uHzjyFJNJypfNai4AEq6Y5I5NNdJaOVHQldTANpqAxFaEgrLA&#10;fEH40bX7H6u7fwfTu0qLtHpXqPG9DdW79aGuq90bN6hxFJPQ47YmNy1dNJK1HHFU1C3nMkp8shaQ&#10;lmJv4EXiCbSNSgqD5gGlR/IdIbrnLme92+62q5vHa2vbh7qePtCSXEjIzyEAChZo0JC0XsXGB0ou&#10;8Pjd0V8k8Zs/Dd79YbW7QxfX+98P2Rsyh3VSSVkG3d9YCOWLD7mxyxummpp1mlVGJIsxBBv79LBD&#10;OAJlDaSGFfJhwI+Y6SbJzJvvLck0uxXL2zXEZikKU74ywYqag41KpxkEAg9Dd7d6JOve/de69791&#10;7oGO0/jv0f3dn+st09t9Y7U7Bz/TW46zd3WGS3NjxkJdm7jyFGuOr8piY3YR65oFWKVZUdGUAFT7&#10;beKORlZxUoaj5GhH+AkdHW1cxb3skFxbbTcvbpdqElCGmtQGABPEUDMAQQe45z0Vjq7+U3/Lf6W7&#10;Zpe8er/h701tHs7HZSbN4XcNFg6qqpttZieUz/xPaW28nUT4rETxOS1PJjKGBoDYwlLCyePbrCKX&#10;x44UV89wUA545+fQt3X3d9yt72k7Hue8XEtsylWWqqzqfiWSRVWSQN+MSO2v8Vejr9j9a9fdw7H3&#10;H1p2psvbPYfX+78c+K3Ps3eGGoc/t3N0DusogyGLyKSRPokVJYn06o5FSRCrqrBU6JIpSQAg4IOQ&#10;egPtm6blst/Fum0TvbXMJ1JJGxR1PDDKQcgkEcCCQagkdV29WfyVP5XPTHY+M7X2B8PuvaHeuCyM&#10;GY29VZ7Lb43thdt5Wmk89Nkdv7S3vlcjiaOaKS0sMkFErROqvEUZQQlTb7GNkZIlBjrowO2vHT6V&#10;86U6krdvfT3X3vav3NuG8ym3KlCESGFmUihVpIokkIIwwL0YEhqg9Hz7u6N6j+SHWO6Ome89g4Ds&#10;zrDedPTU249n7kp5J8dXihrY8lj6hJad456eopqmGKopaqmljmhlRJIpEdQwUyRpKhjkAZTgg+fU&#10;fbDv+88sbrFvewXD2t3ASUkQio1AqwIIIZWUlWVgVYEggg9Ft2L/AC0/g7118Y92/DbbHx92wPjV&#10;vrP1+6t19XZ3L7u3XjctuXIz0dVNnjl90ZGsyUFXHLj6GWlmpa2JqaSCOSnMTrq9tJaWyQG2RAIz&#10;Wq0xnJx8znoTX3ujz5uPNUPOtxuDjc7dPDjnRIoiqd9V0RosZVvEfWGQ69Ta616WfQ/wU+Jnxq6J&#10;3F8Zeoelds4Xofd+V3Dmt2dabhqc32Ft3cuQ3XTQUW4HzkPYdVlZKmOphpaeNqeSQwhY10xrze0V&#10;vBBF4MKBUzgDGcnHz8+kW/8AP/OHM3MEXNO73ztuECqsc0YSB4wjMy6PAWMKQzs2oDUSxJJ6K1s7&#10;+R9/Ko2H2FQ9nbc+GfWybmxeShzGLpMzk98bo2bjMpTziphraHrvc+VrMBGyuqsqjG6QQLKLD2nX&#10;bNvQKqQoAhqo0iin1A4A/Z0LL334929w2v8Ac9zvUvg0I7EhjkoQQf1o41lyCanXU1NTno93fPxw&#10;6L+UGwk6u+QPWG1e1+vYs5iNyx7S3bRPWYdM7gdf8Hya08TxkSU/lkEfNrMQQQbe1UsMU6eHKoZa&#10;g0PqDUfsI6j3YOZN95X3D968v3T2txpK+IhGrSSGIyD+JVPqCARkdDUiLGixooVEVURR9FVRZVH+&#10;sPbnRKSSanrl791rqrPf38k7+Vn2b2VXds7w+G/WtZvHLZifcGb/AIXX702ztbPZqqnNTUZHObB2&#10;xlKPBVckkpaWXz41hIzM0gYs10Um22EuvxIUPiEFqqKMRwLDzI8q9S1t/vp7sbZtP7ktN5lFvpCj&#10;UkMkgVQAAJpI2lFAABR6qAAKUHR9919F9Mb56kreg929V7Bz3Sdftul2fP1VXbVwzbCTbGPijixe&#10;Fo9sRwrSU0FGIoWolp4kNM8cbwGN40ZVTxpIhicAqRQgjBHpTqPLTmDfLHeRzFaXc0d+HMn1Akbx&#10;S7V1MXJ1MXqQ+onWCQ1QSOiUdFfyeP5avxu7Ao+0uovidsHC77xU9VUYDO7gyW8uwjtaasiaGaXa&#10;WN7EyeVpMVJpZ1WWgp4pFDMFYA29p0sLKNkdIlBjqENB2gihC/w1GDSmOh3zD71e6HNO3Dad63eV&#10;7egBVEih1AUw7QRxs4wKhiQaCo6GPGfy9/hfiPjvn/iXQ/HrYifG7c+5Jd3Zzp6ePLV2z63cU2Yp&#10;9wvkhR11VJJEfvqSnqljhlSNZEDKgJa9jZ2pgNqUBjYklfIknUT+3P29B+f3C5zueYF5rn3CRtxR&#10;DGJ6IH0MGVlNFAbUrsCSCSGNT0bTBYTE7ZwmH23gKCnxWC2/isfhMLi6RPHSY3E4qkSgx1BSx86Y&#10;4YY0jQX4AA9qQABQdBO4uJru4e6uWLySszsx4szElifmSST1XL31/J1/lp/JjsTJ9sdw/E/Yed7D&#10;z9f/ABPcu5sBld69fVe669mDT1m7KfrzKYqDJzTkaqietikklNzI7EklI9hZSO0jxKWcUY0yw9D6&#10;j5HqTeXfev3Q5V24bTsm7yR26roVHSGbQnkqGeORkUVOlVIVfIDo7/TfSnUnx669wXVHR/Xe0+re&#10;udtRyR4XaGzMPS4XDUjzv5KqqeCmUGapne8lRVTs80zkvK7sSfaiOOOGMRRKFVRQACgA9AB0At73&#10;3eOY9xfdt9uZLu5kpqkkYs1BgKK4VVGFVQFUYAA6FD3fop697917r3v3XuiEb+/lcfy9+0dr7r2f&#10;vz4m9Sbgwe9+1tw94blE2GqqPL1/a+7IY6fc+9ody42eHJUtVkEijWrWkq4opdI1xk+0b7fYyKUe&#10;FCC2s1UfH/F/pvnx6kHb/dX3D2u7hvbDdp0kt4Ut48qyrDHXw08NlMbaKnSWUsKmh6Hv47fFr47/&#10;ABK2Met/jb0/sjp3Zkta+SrcRs7EpRyZfJONByefys5krchUhf21qK6olkVAEVgihQ9BbwWsYht0&#10;EaDgFAAz8h0H+Y+a+Y+b70bjzLeSXkqjSpc4ReOlEACIpOSEVQTUkVNegx+VX8vj4ZfNv+CTfKD4&#10;/wCyu1MttukloNvbprf4vt7euFx80xqGx2O3ttCqx+WjphKzSrSis8IkZnCBmYms1rbXDK86BimV&#10;JGQfkeI6NuUPcfnfkNm/qpuMlortqZAEkiLUpqMUqvHqpjVp1UxWnTp8Vvgj8RfhLiMzh/i70Vsz&#10;qVdyfb/3lzGJTJ5jdm5FpCWpYc/vTc9RXZarijYs8cE9a0aOzMiKzEncNtb22rwECajU0FKk8SfU&#10;/M9Nc3e4POXPc6z8138l34ZJVTpSNS3FlijVI1YgAFguogAEkAdI3vD+Wn8Hvkd3lsn5K9xfH/be&#10;6u8+vcjtXK7Z7Gp81vDbGbSv2PkVy20KjNLtLI0EGUOOnSNqX+Jwz6VVYuYQI/dJbGznlE80as60&#10;IYgVGkkrn5Ekj0qelmw+6HPfLWwT8r7NuDRWFyHV4SkUi0kBD6DLG7R6gTXwyuSW+I1693h/LT+D&#10;3yO7y2T8le4vj/tvdXefXuR2rlds9jU+a3htjNpX7HyK5baFRml2lkaCDKHHTpG1L/E4Z9KqsXMI&#10;Efv0tjZzyieaNWdaEMQKjSSVz8iSR6VPXth90Oe+Wtgn5X2bcGisLkOrwlIpFpICH0GWN2j1Amvh&#10;lckt8Rr0/fKr+Xx8Mvm3/BJvlB8f9ldqZbbdJLQbe3TW/wAX29vXC4+aY1DY7Hb22hVY/LR0wlZp&#10;VpRWeESMzhAzMTaa1trhledAxTKkjIPyPEdMcoe4/O/IbN/VTcZLRXbUyAJJEWpTUYpVePVTGrTq&#10;pitOnT4rfBH4i/CXEZnD/F3orZnUq7k+3/vLmMSmTzG7NyLSEtSw5/em56iuy1XFGxZ44J61o0dm&#10;ZEVmJO4ba3ttXgIE1GpoKVJ4k+p+Z6a5u9wecue51n5rv5LvwySqnSkaluLLFGqRqxAALBdRAAJI&#10;A6EjaXxu6K2H3J2V8hNn9YbW293X3Fj8Jiuz+yMdSSRbl3rjtt00VHg6TN1TOVdKaKCFI9KLwi3v&#10;Ye7LBCkrTooDvQMfM04V+zoovOZN9v8AZ7bYLy5eSzsyTDEaaYySxOnFeLuck01GnHobvbvRJ0zb&#10;i29g93bfzu1Nz4mhz22tz4bJ7e3Dg8pTx1eMzODzVE+Ny2JyNJKCksFRTyyQzRsCGRiDwffiARQ9&#10;P2t1cWVzHeWjmOWFldHU0ZXUhlZSOBUgEHyI6DnovoHpj4zdcYnqLoPrjbHVXWuDq8pX4vZ+0qH7&#10;HE0tdm698nlazQzO7yzzyM8kkjsx4F9KqA1BBDbRCC3UIi8ABQDz/mcn1OT0Yb5v28cybg2677cP&#10;c3DBVLuRXSooowAAAPIAeZ4knot/yn/lk/BT5p7mxe9/kn8dtpdg75w1BT4mh3zTZLdWyd6HE0kr&#10;S0uKrt1bAyGLrquliLyCGCrnlSMO4jVQ7XpLa200iyyoC61o1MivGh4ivn0K+UPdb3A5Et2s+Vty&#10;ktoGJbwiscsYZhRmVJkkVGag1FQC1BWtB1z27/LI+A20NrdT7N2p8WurttYLo/sii7h6wXBY6vxO&#10;W232ljniek37LuShqUyWQya+CnVqrJ1dQ7rFEjlliQLpbO1UKqRqAjFloKUY1qceZqa/aem7n3S9&#10;wby8u7673WaWS+iaCbUVZWhcOGjEZUxxofEeojVPjc8WapgMZ8cOi8L3zuP5P4rrDa1D8gd37KpO&#10;udzdrwUbru3M7GoaikqqTbNbWlyrUySUFGwUIDeGO5Oke3RDEJTOFGsgAnzoKkD+Z6DsvMm+zbDH&#10;yxLdO23xSeKkFRoWT9TuGK1/Vkpmg1t6notHyf8A5V/8v/5lb6oezvkb8aNl9gdh0dNQ0Mu8ochu&#10;vZu4czj8anhoKDc+T2JkMZJlYYYwIYlyJm0RBYlKxgL7ZmsbO4fxJ41ZqaakCuk8RX0NeHDoVcqe&#10;7fuJyRYNtfLO5yW9s2r9MrFKilviMYmSQR6jUnRpqSSak16GXrX4XfFXpzsDbHaXVXRWwOvd97M6&#10;gpehNrZ3aWKbCHCdQ0ebO5IdkUONoXSjFOa9mq5JTTmeSUlpJWJPu8drbxMHiRVKqEBAAoo4KPl8&#10;uiPcud+bN42yTZ91v5bi2muPqnRyG1T6NHiaiNWEGkKDoUYCjoOPlT/LV+DXzXy2O3H8l/jpsnsb&#10;d2JokxuP3uk2f2fvqDGxNrgx0m9Ni1mMyc1PESxhgnqnjj1NoVdTX1LaW08iyzIrOldLEdy140PE&#10;V86dGvKHujz9yJGYOVtyktoiS3hkJLEGOCwjmSRFZvxFVBagqTQdCX8YPhr8XvhjtHI7H+MHS2zO&#10;oMBmquCvz/8AdykqajN7kraWIw0lVubdOalqspkXhVnEBrayXx638YXW19wW1vbKVt0CAmpoKVJ4&#10;k+p6Keauduaudrxb/mm9kvJEqF1UCJqNW0RoFjTUctpUaqCtaDozXt/oLde9+691737r3Xvfuvde&#10;9+691737r3Xvfuvde9+691737r3Xvfuvde9+691//9DZQuP6j2UdTlQ9euP6j37r1D164/qPfuvU&#10;PXrj+o9+69Q9euP6j37r1D164/qPfuvUPXrj+o9+69Q9euP6j37r1D164/qPfuvUPXrj+o9+69Q9&#10;euP6j37r1D164/qPfuvUPXrj+o9+69Q9euP6j37r1D164/qPfuvUPXrj+o9+69Q9euP6j37r1D16&#10;4/qPfuvUPXrj+o9+69Q9euP6j37r1D164/qPfuvUPXrj+o9+69Q9euP6j37r1D164/qPfuvUPXrj&#10;+o9+69Q9euP6j37r1D164/qP9v79Tr1D1Igpp6k/sxllvYyH0xj/AF3PH+29uRwySmiD8/L9vRff&#10;7pYbYtbyQK3koy5+xRn9tB8+nqDEwx2aobzP/qBdYR/gR9W/2PswiskXMh1H04D/AD9AbcOb72es&#10;e3r4CfxGjSH7Pwr+QJ+fQN/IP5QfHj4n7ej3B8g+1ds9bQ1EBmw22J3fLdg7mAUFItrde4cSZOrL&#10;3GiVoI4P9VOo59vSzQWyjxCFHkPM/YBk9b5R5F519xr8wcpWMt+9aSTHtgj9fFuZKRrTzUMz+iHr&#10;XX+UX8/nsrdByO1/h715T9S4J/LTJ252jSY3dfZ9bEQUFbtrZSGXC4Qnh4pKxq+ojP4Rh7LJdykf&#10;EC6R6nJ/IcB+eR6dZn8hfdB2Ow0X/uReHcZhQ/SWpaK1HDEk2J5/MEL4KH5jqhfsHsHf/be7q7f/&#10;AGtvndvZe+MlI8lZuvfOer9x5p/IxZoqaoyDstNENRCwUqRxKOFQAey81Ztbks3qcny/ZWnAUHy6&#10;y42fZtn5d25No2C0hsbWMUWKCNY0+0hQNRxktUk5J6SHvfRl1737r3Xvfuvde9+691737r3Xvfuv&#10;dLjZHWu++x5vHszblZlaVXEdRm5iuO25Rkm16rO1mmDj8rEZHH00+2J7m3tRquHC/LzP2Dj0Wbnv&#10;W1bMmrcphGfJPikb7EHd+2g+fRy9jfEDbeNEVd2NnZ901o0ucBt9qjD7chb6+OsyT2rayx9Lqggj&#10;YfS/siud8du20XT/AEmyfyHAfnXqNt09xbyasWzRCBf9+SUeQ/ML8CfKuojo3e3cHjMJFj9p7O2/&#10;T45K2VKXE7W2nh5HrMpUkgRwUeIxUclVXTE/T0yyf4+yCaWa4cNKxdjw4k/kP8w6j69uri7dr7cJ&#10;TIRlpJGwo9SzEKg/YOrYPjj/AChfld3g+PzW/cdSfHbYdQ0UsuS37StkuwayjMgEhxHXNFLG8Dlf&#10;VG2Yq6W35hb6E7suXdwugGmHgp6tlvyX/OR1EPMnvDylsQaGwY7lcD8MR0wg/wBKYg1Hr4av9vV9&#10;/wAcf5WXxK+O0uOzybNftjsGhEcq787Y+03PV0laIwstTt/bhiTE431euNqai8yG37zEavYtsdg2&#10;6yo4XxHH4nz+wcB+Qr8+oA5l91ub+Yw1uZvpLdv9Ct6oCPR3qZH+dWof4erGwAoCqAFAAAAsABwA&#10;APZ11G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2TPZV1OvXvfuvde9+691737r3Xvfuvde9+691737r3Xv&#10;fuvde9+691737r3Xvfuvde9+691737r3Xvfuvde9+691737r3Xvfuvde9+691737r3Xvfuvde9+6&#10;91737r3Xvfuvde9+69173vr3UmnpKiqP7MZK3sZG9MS/67n6/wCsL+3I4ZJT2D8/Lot3Dd9v2tf8&#10;cko3kg7nP+1HD7TQdPtPiKeKzTn7mTj0kFYQf8E+rf7H/be18dpGmX7j/LoB7jzff3VY7EfTx+vG&#10;Q/7bgv8AtR+fQD/JL5dfG74g4NMt8gu0sNsqvqaY1GD2Bj423H2nuZQBoTb3XmJJrSjEraqrBTUo&#10;BuZwPbk1xDbL+qaegHE/YBnpVyT7c88e5N2YuULCS6UGkly58O1jOa+Jcv2kih7E8SQ8AnWtz8p/&#10;58vevY/8Q2t8U9rR/HXZsvkpx2DnjjN2945amawE9DMUkw+3Cw1afsoqmqS//AoEeyqbcJpKrCPD&#10;Hrgt58PIeRHH0IHWbXIH3SOU9l0X/uBP++rkZ+nTVFYoc4IqJrmmP7QpGf8AffVF+4M9n937gye7&#10;t4bgz27925uZ6nNbq3XmMhuHcmWnkOp5a/NZaSWokuRfSX0j+yoHtDTJY5J4k5P7T9uB5eXWWFnZ&#10;2e3WabftsMdtbxCiRRIscaD0VEAUfsr01e99KOve/de697917r3v3Xuve/de66ZlRWd2VEUFmZiF&#10;VQPqWY8Af4n37rYBJoOhU2B0v2L2SIqrAYRqHBO4Vt07hMmJwVr+s0LyKZq1gOQtJE4P+rHtJc31&#10;raD9Zs/wjLfs8vzp0Q7tzJs+y1S8l1Sj/Qo++T8wMIPm5H2dHV2J8V+vNr+Gt3UZOw81GVfTk4no&#10;dq00q8/5NgIXLVABAKtWyt/jGPp7D1xvlxNVbceEvrxb9vAfl+3qNN1583e+rFt4FnEf4e6Uj5uR&#10;Rf8AaAfb0bPam2tx7zzmI2JsDa2c3fuWs8dNg9lbHwFTl8o6t6I0ocDhIiIIfwZSkcS/V3AufZSi&#10;yzzaVDSO3pVmP+X/ACdR/eXVvZwybjuMyxRjLyyuFH5u5yflUn0HV0nxr/khd19hJj9yfI/dtJ0l&#10;tifxVB2Ntd8duvtGtpmCSiHJ5Q+XDYcujMrLGa+ZGBDLG3sTWXLNzNR7xvCX+EZb8zwH8+oT5m98&#10;tj24tbctQm+lGPFescAOcquJJKfPwwfIkdbAHxz+FXxr+K1CsfT3WmJxW4JKdafJb9zWvcfYWZHj&#10;MUhyG78v5KpVkBIenpmig/pEB7FlltllYD/FkAPmxyx/M5/IY6x85k535m5seu83TPGDVYl7IV+y&#10;NaLj1arfPo1Xtf0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tkjX/r/AO8eyrPU5569r/1/&#10;949+z17PXtf+v/vHv2evZ69r/wBf/ePfs9ez17X/AK/+8e/Z69nr2v8A1/8AePfs9ez17X/r/wC8&#10;e/Z69nr2v/X/AN49+z17PXtf+v8A7x79nr2eva/9f/ePfs9ez17X/r/7x79nr2eva/8AX/3j37PX&#10;s9e1/wCv/vHv2evZ69r/ANf/AHj37PXs9e1/6/8AvHv2evZ69r/1/wDePfs9ez17X/r/AO8e/Z69&#10;nr2v/X/3j37PXs9e1/6/+8e/Z69nr2v/AF/949+z17PXtf8Ar/7x79nr2eva/wDX/wB49+z17PXt&#10;f+v/ALx79nr2epFNT1FW2mCNnA/VIbLEv/BpDx/sBz7vHFLKaIK/Py6Q3+52W1prvZApPBRl2+xR&#10;n8zQfPpQ02Ihis9Q3ncc6f0wKf8Agv1b/Y/7b2YRWaLmQ6j/AC/2egFuPN19c1isB4CHzwZD+fBf&#10;9rn59Ar8jPlV8ePiRtuLcnyE7QwewRWU5n2/s+JXznZG7QAPHFtPr3Flq+oVyQFqZUhpRe7VCj27&#10;NPDbrWU09B5nzwBk9Ocmcgc6e4t+1pyhYyXhBpLOTot4vUzXL9gIFe0F5PRD1rVfK/8Anwd59l/x&#10;LaXxR24/x02RN5Kb/SHmWxu5O9c1StYeegqNMmK20HGqwoY6mrQG33asPZVNuE8lVhHhj14t5/kP&#10;Ijj6EDrOH29+6VypsejcfcCb99XYz9OmqOwQ5wVqJbmmDWQpGf8AfXVFeYy2Y3Hm8nubcuZzO5tz&#10;5uoerze5tyZWvz24szVyG71OUzWVklqZ3P8AWSQ2/AA49oaCpY5J4k5PrxP249PLrLC2traytUsb&#10;GJIIIhRIo0WONB5BEUBVA9AOoHvfT3Xvfuvde9+691737r3XvfuvdcXdI1Z5GVEUXZ3YKqj+rMeB&#10;791sAk0Gehh2B0Z2J2IIK2gxi7f27Kf+Pn3Mk9BQSR/2nxdAF+6rSPr+zGEP/HQDn2jub+1tMSNV&#10;v4Vyfz8h+fQc3fmnZtmrHNJ4sw/0KOjN/tj8Kf7Y1+XR2dgfHHrfZLU9fX0j753DCUlXK7mghfGU&#10;k6+oPitsoWpkKn9ElSZnt9bH2HLveLqeqRfpL8viP2t/m6jLd+dN53MNFC30sJxpjJ1kf0pPiz5h&#10;dI6NfsLYfYHbe7KTYvV2yt1dk7zqEX7fbOzcRUZmvpaRRqE9d4bU+PpEUEmorJYIEUH1gD2WQwzX&#10;D+HApdz5AVP2n/OegHuF/t2z2hv91njtoRxeRgoJ9BXudj6KGY+nV6Pxm/kX703D9huX5Y77TZeL&#10;fRO3VPV2Qp8luaZLtel3L2JIj0tKT6S8WHgmaxIWtU8+xTYcrStR9wfSP4FyfzbgPyr9vUEc0e/F&#10;lb6rXlG38d+Hjzgqg+aQ/E32yFfmnWwF0f8AG7o343bcG1+k+tNsbCx0iKK+qxVEJM7m5FsTU7g3&#10;HWmWvr5Sw1F6uokIP0sOPYutbK1sk0WyBB504n7TxP59Y977zLvvMtz9Vvl09w3kGPavyRBREHyU&#10;Dob/AGq6I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9kT2VdTr1737r3Xvfuv&#10;de9+691737r3Xvfuvde9+691737r3Xvfuvde9+691737r3Xvfuvde9+691737r3Xvfuvde9+6917&#10;37r3Xvfuvde9+691737r3XvfuvdZYIJql/HBG0r/AJ0/pX/F3PAH+ufd0R5DpQVPSa8vLTb4fHvZ&#10;BGvlXifko4sfsHSipcJGlnrGEzfXwoSIV/wdvq3+8D2vis1GZcn08v8AZ6AW5843E1YtqXwl/wB+&#10;NQuf9KMhP5t9nSE7r726W+NWyG7C757J2v1Xs8LKMbPnqljl9x1EKFjjtl7UoFkyOXqW0lVioaaQ&#10;Bv8AOOg9QUSSxQJWQhR5f7A8+i3lnlTmrnzdztXKtnNuN2SNZXKx1PxTzORHCueMjg/wg8OtbL5b&#10;fz7Oxt3HJ7M+GW05+ottOZqR+6uwKHG5ftnLQhjGavZ+0WNRi9uK4AeGeqatrUvceBuAVTbjJJ22&#10;40D+Iju/IeX55FOHWbvt190bZNuEe5+5lwNynw30VuzJaIeNJpe2W5I4FVEURpwcdUCbm3JuXe25&#10;ctvTe+5dwb13ln6h6rO7u3bmK/cO5cvUSG7yV+YyjyTOLjiMMEX6Kqjj2X0yWOSeJOT+38+HAeXW&#10;X9hY2O1WUe2bVBHa20IokUSLHGgHAKigKPtpX1PTN730q697917r3v3Xuve/de697917rpmVFZ3Z&#10;URQWZmIVVUfUsx4A/wAT791sAk0HQudfdI9gdjCGtxuOXB7ckazbq3Gs9FjHQGzNiqML9zXsPqBT&#10;poP/AB1HtFdbha2eJWq38Iy35+n59B/d+Z9o2asc7+LMP9Cjozf7Y/Cn+2Nf6PR3evvj313sRqfI&#10;T0bby3HCVkXN7lp4JaSjnXnXh9vDVTQ2Nwsk3mkIt6lPsOXW8XVx2x/pJ6Diftb/ADU6i7eOcd53&#10;TVDG300J/BGTqI/pyYY/YukfLo0Ww9h9g9u7updi9X7L3V2XvetVTBtraGKqM1k4qZV4qsi8doKC&#10;lRQS1VXTQwIoN3AHtBBDLPJ4UCl2PkBU/afT7T0B7+/27Z7M3+6zx2sC8XkYKCfQebsf4VDMfTq+&#10;v4t/yKtwZYY7dXy93udv0ZEc/wDod6ryiT5SQer/ACXeHZgQpHyEMlPg4TdSQtff2KbLlZ3/AFNx&#10;ag/gQ5/Nv+gf29QFzV7828Wq05Og8RuH1E69v2xwefnQyn/m31sG9PdF9P8Ax/2pDsjpjrra3XO2&#10;YiryUG28bHSzZCdSxFbm8nJrq6+p9bXqa6eWU3sXI9i22tba0j8K2QIvyH+E8Sfmesd9537eeYbs&#10;3293MlzKfN2rQeir8KL/AEVAHy6Ff2o6K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2QPZb1PHXvfuvde9+691737r3Xvfuvde9+691737r3Xvfuvde9+691737r3X&#10;vfuvde9+691737r3Xvfuvde9+691737r3Xvfuvde9+691737r3XaK8jrHGjSSMbKiAsxJ/oB72AS&#10;aDJ6pLJFBGZp2CIvFmNAPzP/ABfSho8ExtJXNpH1+3ia7Ef0llH0/wBZf9v7WR2h4y/sH+U9AbdO&#10;c0WsOzrqP+/XGP8AaJxP2tQfLrnuvdOzOtdoZffO/t07X672DtyEz5zeG78vRbd2zio1XVapydey&#10;q8zD/N08XknkPEcbnj2srHElTRVH5DoIWttvXMu7R7ft8U24X05okUStLK32KvwqPNjpRfMgda8f&#10;y+/n3YbFnKbH+D+1Idx1y+Wjm+QfaWDmj27A3CtV9a9XVuiau4LGHI58xxGwdaF/r7K5tyr22o/2&#10;zcPPgOJ/OgINRXrMf23+6Lcz+HuvupcGFMMNvtXHiHji5ulqE4DVHb1NDTxh1rgdndpdmd2b2yHZ&#10;Hce/919n79ypP3m6t55efL5FIiSVosbHJaChpUuVjpKGGGFRYBOPZaSzN4khLN6nj/sDHAUHWbGx&#10;bBsXK+1psvLdnFY2kfwxQoEWuMtTLsaVLOWYnJPSE9+6N+ve/de697917r3v3Xuve/de69/xHPv3&#10;XuhG2F1Rvnsh1l25ivDhRJ46jdGXZ6Db0BB9YgqiperkAuRFSI5NrEr7S3N5bWgrO1D5KMsfy/ym&#10;nRPu2/7Xsq0vZKyeUSd0h/Lgo+bED7ejudf/AB22FstqfI5WL+/G44Ssi5HOU0YwlBOvIfEbbJeK&#10;6nlJqwyvb8KfYbu95uZ6pD+knyPcftPl+X7eov3jnPdtyrDbH6WE40of1GH9OTB+0JpHzPRoNs7b&#10;3Xv/AHPi9l7H21uPfW9M0yQYbae08TWZ7cFcAdCCmxtArNHAn0aaTRBGP1uij2UxpJLII4lLu3kB&#10;Un/V6noEXVzabfave38qW8CZaSRgiD7WPEn0yx8ger3Pil/Iy33u0Y3d3y43W/X2BkEdSvUXXuSp&#10;a7etdEwLLT7t33GJKTHAgr5KbEpPKOV+8ib6Cqw5XlkpJuDaB/Avxfm3AfYK/b1AXNvvtYWhaz5Q&#10;i+okGPqJgREPnHFhn+TSaR/QPWxb0v0F038d9pQ7H6V662z15tuMq9RS4CgWKsytShY/f5/MTmSs&#10;yFSdbXqa6eWXm2q3HsY21pbWcfhWyBF+Xn9p4k/M9Y4b3zBvXMd4b/e7l7mU8C5wo9EUUVF/oqAP&#10;l0L3tR0T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Y81H+vsvoOp7oOvaj/X36g69Qde1H+vv1B16g69qP9ffqDr1B17Uf6+/UHXqDr2o/19+oOvUH&#10;XtR/r79QdeoOvaj/AF9+oOvUHXtR/r79QdeoOvaj/X36g69Qde1H+vv1B16g69qP9ffqDr1B17Uf&#10;6+/UHXqDr2o/19+oOvUHXtR/r79QdeoOvaj/AF9+oOvUHXtR/r79QdeoOvFiPqffqDrwWvDp5osN&#10;VVNpJyaWAi41KPPID9NEZ+n+u3+29qI7Z3y3aP5/s/z9BXdua9v2+sNpS4mGMH9NT/SYcSPRa/Mj&#10;pXUOOjhWRaOEKIoZaipqHZFEVNAuueqrauUhI4o1BaSR2VEUEsQBf2ujjSMUQU/1eZ6jbct1vdyk&#10;El/IWyAqDCgngqIOJPAcWJ9T1TR8y/51fx6+PT5fYnQkGM+TXcdE9RQ1VXicrLTdGbJyMREcibh3&#10;vjry52phYnVj8CTFqXTJXJyPaKfcY4yUgHiN/wAZHHifPhwFSMV6yO9s/uvc5c5CPduby+xba1GC&#10;sgN9OpyPDhbtt1NP7SfuoaiE4PWrT8lPlf8AIP5ebtj3h8gex8nvSSgmkk21tKmjTB9cbHikditN&#10;svYlARRUelW0tUsslVJ9ZJ3J9lMkks7apm1H04AcOA+0Vqan59Z9cj+3nJ3txtx23k+yW2DgeLKe&#10;+4nIpmadu98ioWoRfwqB0Xn3XoZ9de/de697917r3v3Xuve/de697917pVbQ2Ruzf2QfG7RwtRlp&#10;YSPvqzUtLh8UpNvLlsvPaGAD/UFjIf7KN7Zmnhtk8Sdgo+fE/YOJ6Q7judhtMPj7jKIweA4u3yRB&#10;3N/g9SOjqdffGXae3jBkt7yw74zUeiRccY5qfaFDKDqA+xfTNXsp/t1RWO4uISPYdu97lkqloNC/&#10;xH4j9nkv8z1GO788395WHagbWL+LBmYfbkR/YtW/pdGepoairqsXhsbRVVfkK+aLF4HAYTHT12Qr&#10;6lzpgxeAwOJjeWVyf0U9LCT/AEX2SEs75qzN9pJP+EnoDOyqr3EzBVFWd3agA82d2NB8yx/Pq6r4&#10;j/yUe8+4TjN3/JGurvj/ANdzNDVLs6mWhru59w0hYM0FTTyieh24ki6lLVYqaxeL00LcgR2HLV1c&#10;kSXh8JPT8Z/yL+dT8uoQ5w979h2bVZ8sqNxuRjxDUWyH1BFGmp/R0of4m62Xfjz8VOgvixtj+6/S&#10;HXGD2fFURQrm8+sb5PeO6aiKNFat3Tu7JmWvrpHZBJpmnMaMT4o41soGdnYWlgmi1QL6niT9pOT1&#10;jHzHzZzDzXdfVb7ctMR8KfDHGPSONaIo8sCp8yT0Yb2s6D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2OvZZU9T51736p691736p691&#10;736p691736p691736p691736p691736p691736p691736p691736p691736p691736p691736p69&#10;1736p691736p691Lo6GprmIp09CmzzOdMKf67fk/4Lc+3Y4pJT2ft8uizc94sNoj1Xj9x+GNcu32&#10;DyH9JqD7eldQ4ilorOR9xUD/AHdIo0qf+bMZ4H+ubn2YRW6RZ+I+p/yDqMt35m3DdaxKfAgP4FOS&#10;P6bcW+wUX5HopPy9+fPxq+EuLI7i3ZPlux62j+7250dsX7TM9pZ0SIWpqnKUMjCnwFBIRzkczJEt&#10;uYYpzZTq4u4bYd5qx4KPiP8AmHzOOhX7b+0PPHujP/yGrcRWKmkl9PVLVKcQhpquJBX+zhDUPxsn&#10;HrUy+aH80r5N/M0ZLaWQyidOdFVUpEHSfXOSrYKTNUgBEJ7Q3j+3Xbim5u0D+GgU8R0lhck091Pc&#10;GjnSv8IPzxU4J+zhkjPXQ/2x9guRfbIpuMEf7y3ZRm+uFUsh8/pYcpbL8xqlI+KQ9VuIiRokcaJH&#10;HGoRI41VERR9FRFsAB+AB7TgACg6m4kk1PXL3vrXXvfuvde9+691737r3XvfuvdTcZjcnm8jTYfC&#10;Y6uzGXrW00mMxlPJV1s5vYssUf6UH9qRyqL/AGmA96ZlRS7kADiTgdNzTQ20LXFy6xxrxZjRR+Z8&#10;/kKk+Q6N3198XkUwZTs6s8rDTImzcFV2iB+oTP7gg5a3GqnobD6q03sgu97VapZip/jIx+Q8/tOP&#10;l1Hm8c9YMGxr8vGcf9W4z/Jn+0L0bejpsTt/Ew0GPpMbgcFjk/ZoaKKDHYujUenX41suo/QyOS7f&#10;2mJ9h6SV5WMszFmPmT/qp1HM0txd3BmnZpZX4sxLMf8AY+QwPTqzv4e/ysfkx8sv4buirxsvSHTV&#10;YYZ/9JG/sPVrnNw49nXXJ17sCc09VW60JMVdkHpaM2ujVA9JNtv2O9v6OR4Uf8TDJ/0q8T9poPt6&#10;iznH3X5Y5R12qN9derjwYmGlG/4dKKqvzRA7+oXj1tJ/Ev8Al9fGz4dUCVPW20jmuwqikFNm+3N6&#10;mnzvYWWDxlKmClybRpFjKR9Tj7HFw08OkgOshGojiw2my24VhWr+bnLH8/IfIUHWKvN/uJzNznJp&#10;3ObRbg1W3iqkK+hK1Jdv6Tlm9COHR3PZl0B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2NNQ/wAP9v7L6dT9U+nXtQ/w&#10;/wBv79Tr1T6de1D/AA/2/v1OvVPp17UP8P8Ab+/U69U+nXtQ/wAP9v79Tr1T6de1D/D/AG/v1OvV&#10;Pp17UP8AD/b+/U69U+nXtQ/w/wBv79Tr1T6de1D/AA/2/v1OvVPp17UP8P8Ab+/U69U+nXtQ/wAP&#10;9v79Tr1T6de1D/D/AG/v1OvVPp17UP8AD/b+/U69U+nXtQ/w/wBv79Tr1T6ddoGkdY41aSRzZI0B&#10;Z2P+Cj3sKSaAVPVJJY4Y2mmYIi5LMaAD5k/6vTpVUG3rWlyJufqKSNuB/wAt5R9f+Cr/ALE+1kdr&#10;+KX9n+c9R/vHOrGtvsooOBmYZ/5tqeH+mbPmB1i35vzYPUmyMx2L2hvLbHWvXW2YteZ3fu3JQ4bA&#10;0FxeKihke71NXL9IKGjjlqJW4jiY+1TPHDGXchVXzOAOgjte171zNu6bTstvNuF/cHtijUySt6s3&#10;kqD8UjlUUcWHWsx81P57m7N1fxXrv4PY/JdebYcS0Vf8ht34uGLsrOwlmjmfrPaFaJIduU8ii8WS&#10;yAmyJB1Rx0h9lFxuMklUtu0fxHif9KDw+05xwoa9Zz+1/wB0zbtv8PefdR1vZxldvhYm2jPl9TKK&#10;G5YHjGmmCooTKOtefJZHJ5vLZTP53K5XP7hzlZLkc7uHPZKtzWfzmRmYvNX5nM5J5aipmdiS0k0j&#10;Hniw49l9ACT5k1PzPWZcEEFrbpaWkaQwxAKkcahI0UYCoigKqgYAAA6h+99Ode9+691737r3Xvfu&#10;vde9+6910zqi6nYKtwLk25Y2VR/Uk8Afk8D36leHWwCTQdGC69+PG6t2rT5Xc7z7L25MqTRCpplf&#10;dGWgYalbHYiewpo3H6aitAuL6Yn49ld5utvbVSP9Rx5A4H2n/IM/Z0EN55xsNuLW9kBdTjBof01P&#10;9Jx8RH8KV+bDo7ez9mbX2Lj3xm08PDi4ZlRa2rLNV5jLMBbXlstN+7Pf8R+mMf2Yxb2Gbm7uLttU&#10;7VA4AYUfYP8AKc9RhuO6X+7TePuEhcj4V4In+kQYH25Y+Z6Nv8aPiX8gPl1udtudFbDqs/QUVZHR&#10;bl7By7S4brLZrOf3P4/u2SN0kqEUMwx2PSoq2028Kj1C9pYXe4PotVrTixwo+0/5BU9Armjm/l7k&#10;+1Fzv1wI2YVSFe6eT/SR1qAf43KoP4vLraa+Gv8AJ2+Pvxukw2+e0PB8gO5aEQVkOc3ViYYtgbQy&#10;YiBc7G2FO08AkhcsIsnk3qavhZIzTn0Abbdy9aWdJZ/1ZB5kdoP9Ff8AKan7OsUOdPeXmHmYPYbV&#10;XbrJqgpG1ZZF/wCGyihoRxRAqeR1cerfPYg6h3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Yu9oajqf+&#10;ve/VHXuve/VHXuve/VHXuve/VHXuve/VHXuve/VHXuve/VHXuve/VHXuve/VHXuve/VHXuve/VHX&#10;uve/VHXunXHYiqyNnX9imvzUyKbN/UQJ9XP+P0H9fb0cTy5GB6/5vXoh3nmKw2cGJz4s/lGpyPm5&#10;4IPl8R8h0u8bioaYx01BTyTVM7LEGVGmrKmRjZY0CAk3P0RB/t/a5I1jwv7fPqK923q93VzNfyAR&#10;rkIMRoPWnmf6TVP2dVdfOP8Am0fH34eSZfYG1vsu/fkPRq1NL1vtfNRpszYFcykRydt76x5kSnkj&#10;I1NhMYZa5v0ytSX1e0tzfRwExx97+nkP9MfL7OPy6mz2q+7xzj7kiPd9w1bRszZFxKn69wvpaQNQ&#10;kHynl0xDiok4dakPya+WfyA+YW9Y98d/b8qd0TY6SQ7V2ZjIThOtev6aRy/2Wx9lU7tT0tgdMlbK&#10;Zaya2qaoc+yaWSSd9czaqcB5D7B/lOcnyNOuivIvt3yf7bbWdq5QtBbh/wC1mY67m4NANU8xGp/k&#10;g0xrUhEA6Lp7r0Neuvfuvde9+691737r3Xvfuvdd+/de6WmyOvd2dh1r0u2cd5KSnkEeRztczUmA&#10;xR/K1eQIOuX/AFNNAryseNIvf2nubqC0TXO1K8BxJ+wf5eHRZum8bfs0XiXz0Y/Ci5kf/Sr6f0jR&#10;R69Hk656S2fsA0+SkjXdG64gH/vBlaVBTY+UizDb2Hk1x04HIFRKXnI/tJ9PYXvd2uLoGOP9NPQH&#10;uP2n/IMfb1Fu9c07juwMKH6e3P8AoanLD/hj4Lf6UUX7eh/23t3dG+dz4fZuy9ubh3vvbctV9rgd&#10;qbXxdZnty5yqY2YUeOo1aRlW95Z5NMUY9UsiLdvZbEjyMIolLMeAAqT+XQRubi0sLV729kSCCIVe&#10;R2CIo+ZOPsAqTwAJ62J/hf8AyLKqs/hHYXzYySJTN4K6j+PmzcvJ42Ak1pT9ob6xjI02pR+7i8JI&#10;sVm0yVswDR+xft3LJNJdyP8AzbB/48w/wD9vWOHO3v0sevbuR1zkG7kX+cETcPk8oJxUIMHrZC2X&#10;sjZ3XG2MPsrYO18DszaO36SOgwm29s4ujw2FxlJH+mGjx9AiRpc3ZiFuzEsxLEki+OOOFBHEoVRw&#10;AFAOsaL6+vdyunvtwleeaQ1Z3YszH1JNT/m4dKj3fp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irUf6+0FB1kFQde1H+vv1B16g69qP9ffqDr1B17Uf6+/UHXqDr2o/19+oOvUHXtR/r79QdeoOv&#10;aj/X36g69Qde1H+vv1B16g69qP8AX36g69Qde1H+vv1B16g69qP9ffqDr1B1zjWWaRYoUeWVzZI4&#10;11Ox/wAAP97+nvYWpoBU9NzSw28TXFwwjjQVLMaAfn/gHE+XSyxu3Ei0zZErNLwVpVN4Iz/zeYfr&#10;P+A9P+v7WxWwHdLk+nl+fUbb1znLPqtdmrGnAynDt/pB+AfM9x+XTJ2z251Z0J19l+1e6t+be6z6&#10;6wQMdXuTcVQYo6qsCa4cHtzFUwerymRl+kGOx8MszEglVS7B+SRIk1yEKPn/AIB/m6D3LvLm/wDN&#10;+8x7ByxaSX97NkRxipAJzJK7HTFGPxSSMF+ZOOtU751fzrO2O+UznV/xej3D0J0rVipxmW3o86UX&#10;eXZ2NkQwzLU5THuy7WxdQCb47GytWSJ6amrsTGCW4v5ZxohqiHz4Mf8AoEU/22fwkddBPaf7r3L3&#10;KRi37nwx7vui0dIaE2Nq1aiiMB9TKv8AvyUCMHMcYI1GjiKKOFPHEoRdTOeSzO7nVJLI7XZnY8u7&#10;Esx5JJ59owAooMdZWEljU/6v8w+Qx1z97611737r3Xvfuvde9+691737r3WSCGeqqKejpKeorK2s&#10;lWno6Kkhkqayrnc2SGmpoQzux/ooP9Txz70aAVOAOtMyohkkIVVFSSaAD1JOAOjXdefG6R2gy3Zj&#10;PAgIki2Vj6nTUOLXUbky1KT4h/qqSlYv9VklX9PsjvN5RKx2fcf4jwH2Dz+3h9vQA3nnVVBt9k7j&#10;wMzDtH/NND8XydseYU8ejb0sFBicdBQ0VNQ4nEYyErTUVHFDQ43H06LdzHCmlEFhd3bk/V2J59hm&#10;WR5HMsrFmPEn/V/sdRzLJNcTGaZmkkfizEszH7f8A4DyHVl3wp/lgfIj5lS43daUk/TvRVQyzS9t&#10;7vxE7Vu56ITeOVOrdo1JhlyhazhcnVNDj1KkpJUsPETfbtku9xo/9nF/ERx/0o8/tNB9vUY88e6f&#10;LfJataFhe34/4jxsKIaf6PIKhPLsXVJ6hePW2x8UPg/8ePhrtl8N07s5I9xZKlig3Z2VuN4812Lv&#10;J438t83uOVFZKcNYxY+jSCkjsNECsCxHdhtlptyabdcnixyx+0/5BQfLrEDm7nrmPnW68fepqxqa&#10;xwp2wx/6VK8fV2LOfNujdezDoH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2Kfa&#10;HrIPr3v3Xuve/de697917r3v3Xuve/de697917r3v3Xuve/de697917r3v3XulltT6Vn/Ab+z9P+&#10;B30/P/Nr/ifay0/Fw/y/8V1HHP3G3/tfPj/Yfl/w3/J0rPavqPutQv8An9f9lYdaf8z2/wCZdxf8&#10;zF/5kN+tf+ycf+mj/noP+b3sh3P/AHLXjw/F8PBvg+f8Xy66OfdC/wCnfXv+4H+5P/Eb/c/g3/JR&#10;+X++P6HVHftL1lZ1737r3Xvfuvde9+691737r3Xvfuvde9+690aj4rf8fFuj/j3P+LXD/nv+P6/U&#10;f+Pa/wCmH/le/wAfZLvn+4o+Lj5fD/t/8nQE59/3Bh/tfj8v7D/m7/T/AIOjhp/Z+n0/H0+n49hc&#10;8Oo0PQ5/Gr/soTpj/mSP/Mw8B/2Uj/zI/wD4FD/j/f8Am1/yqf8ATT4vb1n/ALmRfB8Q/tPg/wBt&#10;/k+fQe5o/wCVdvf9yv7F/wDcL/crh/oXz/i/o16+hzhv+LRiv+Lb/wAW2h/4s3/Fo/4Cr/xav+mb&#10;/jh/tGn3LK/COHDy4fl8uudE39s/xfEfi+Lj+L+l6/Ppy926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ZUEsBAi0AFAAGAAgAAAAhACsQ28AKAQAAFAIAABMAAAAAAAAAAAAA&#10;AAAAAAAAAFtDb250ZW50X1R5cGVzXS54bWxQSwECLQAUAAYACAAAACEAOP0h/9YAAACUAQAACwAA&#10;AAAAAAAAAAAAAAA7AQAAX3JlbHMvLnJlbHNQSwECLQAUAAYACAAAACEAoHdiN9IDAAA1CQAADgAA&#10;AAAAAAAAAAAAAAA6AgAAZHJzL2Uyb0RvYy54bWxQSwECLQAUAAYACAAAACEAN53BGLoAAAAhAQAA&#10;GQAAAAAAAAAAAAAAAAA4BgAAZHJzL19yZWxzL2Uyb0RvYy54bWwucmVsc1BLAQItABQABgAIAAAA&#10;IQDQ2E5J4QAAAA0BAAAPAAAAAAAAAAAAAAAAACkHAABkcnMvZG93bnJldi54bWxQSwECLQAKAAAA&#10;AAAAACEAOH6Kiu1IBADtSAQAFAAAAAAAAAAAAAAAAAA3CAAAZHJzL21lZGlhL2ltYWdlMS5qcGdQ&#10;SwUGAAAAAAYABgB8AQAAVl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75628;height:106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5vGPEAAAA2gAAAA8AAABkcnMvZG93bnJldi54bWxEj9FqwkAURN+F/sNyC30purFCG2I2UgRp&#10;SvHB1A+4ZK9JMHs33V017dd3BcHHYWbOMPlqNL04k/OdZQXzWQKCuLa640bB/nszTUH4gKyxt0wK&#10;fsnDqniY5Jhpe+EdnavQiAhhn6GCNoQhk9LXLRn0MzsQR+9gncEQpWukdniJcNPLlyR5lQY7jgst&#10;DrRuqT5WJ6Pg+Y8W2zKdf4aft5S+PrZ0cOVJqafH8X0JItAY7uFbu9QKFnC9Em+AL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5vGPEAAAA2g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_x0000_s1029" type="#_x0000_t202" style="position:absolute;left:37814;top:99155;width:32861;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C90C11" w:rsidRPr="00C90C11" w:rsidRDefault="00C90C11" w:rsidP="00C90C11">
                      <w:pPr>
                        <w:jc w:val="right"/>
                        <w:rPr>
                          <w:b/>
                          <w:color w:val="851130"/>
                          <w:sz w:val="30"/>
                        </w:rPr>
                      </w:pPr>
                      <w:r w:rsidRPr="00C90C11">
                        <w:rPr>
                          <w:b/>
                          <w:color w:val="851130"/>
                          <w:sz w:val="30"/>
                        </w:rPr>
                        <w:t>www.health.wa.gov.au</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11" w:rsidRPr="003B6FDF" w:rsidRDefault="00C90C11">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11" w:rsidRDefault="00C90C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5CA1"/>
    <w:multiLevelType w:val="hybridMultilevel"/>
    <w:tmpl w:val="BEFA2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6D479D"/>
    <w:multiLevelType w:val="hybridMultilevel"/>
    <w:tmpl w:val="47B43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6A7ECF"/>
    <w:multiLevelType w:val="multilevel"/>
    <w:tmpl w:val="2FAEA2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4D7AC4"/>
    <w:multiLevelType w:val="hybridMultilevel"/>
    <w:tmpl w:val="EE3E7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8248E7"/>
    <w:multiLevelType w:val="hybridMultilevel"/>
    <w:tmpl w:val="1FEAAB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1D7B2458"/>
    <w:multiLevelType w:val="hybridMultilevel"/>
    <w:tmpl w:val="110A2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3ED6BED"/>
    <w:multiLevelType w:val="hybridMultilevel"/>
    <w:tmpl w:val="5696177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7">
    <w:nsid w:val="36190B88"/>
    <w:multiLevelType w:val="hybridMultilevel"/>
    <w:tmpl w:val="472827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100680E"/>
    <w:multiLevelType w:val="hybridMultilevel"/>
    <w:tmpl w:val="3DE85F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C347160"/>
    <w:multiLevelType w:val="hybridMultilevel"/>
    <w:tmpl w:val="8EB41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6C4E5F"/>
    <w:multiLevelType w:val="hybridMultilevel"/>
    <w:tmpl w:val="8A66D2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F0D3A24"/>
    <w:multiLevelType w:val="hybridMultilevel"/>
    <w:tmpl w:val="617A1836"/>
    <w:lvl w:ilvl="0" w:tplc="0C090001">
      <w:start w:val="1"/>
      <w:numFmt w:val="bullet"/>
      <w:lvlText w:val=""/>
      <w:lvlJc w:val="left"/>
      <w:pPr>
        <w:ind w:left="720" w:hanging="360"/>
      </w:pPr>
      <w:rPr>
        <w:rFonts w:ascii="Symbol" w:hAnsi="Symbol" w:hint="default"/>
      </w:rPr>
    </w:lvl>
    <w:lvl w:ilvl="1" w:tplc="B274B8D4">
      <w:numFmt w:val="bullet"/>
      <w:lvlText w:val="·"/>
      <w:lvlJc w:val="left"/>
      <w:pPr>
        <w:ind w:left="1755" w:hanging="675"/>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184584C"/>
    <w:multiLevelType w:val="hybridMultilevel"/>
    <w:tmpl w:val="2CE49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7BB39D9"/>
    <w:multiLevelType w:val="hybridMultilevel"/>
    <w:tmpl w:val="F2BEE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1C262D7"/>
    <w:multiLevelType w:val="hybridMultilevel"/>
    <w:tmpl w:val="897A8E66"/>
    <w:lvl w:ilvl="0" w:tplc="46105770">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6A31AFD"/>
    <w:multiLevelType w:val="hybridMultilevel"/>
    <w:tmpl w:val="22989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5"/>
  </w:num>
  <w:num w:numId="5">
    <w:abstractNumId w:val="12"/>
  </w:num>
  <w:num w:numId="6">
    <w:abstractNumId w:val="13"/>
  </w:num>
  <w:num w:numId="7">
    <w:abstractNumId w:val="9"/>
  </w:num>
  <w:num w:numId="8">
    <w:abstractNumId w:val="11"/>
  </w:num>
  <w:num w:numId="9">
    <w:abstractNumId w:val="8"/>
  </w:num>
  <w:num w:numId="10">
    <w:abstractNumId w:val="4"/>
  </w:num>
  <w:num w:numId="11">
    <w:abstractNumId w:val="6"/>
  </w:num>
  <w:num w:numId="12">
    <w:abstractNumId w:val="14"/>
  </w:num>
  <w:num w:numId="13">
    <w:abstractNumId w:val="1"/>
  </w:num>
  <w:num w:numId="14">
    <w:abstractNumId w:val="7"/>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dit="readOnly" w:enforcement="1" w:cryptProviderType="rsaFull" w:cryptAlgorithmClass="hash" w:cryptAlgorithmType="typeAny" w:cryptAlgorithmSid="4" w:cryptSpinCount="100000" w:hash="ZEY2QET0Tbz9zbDE5o+q+67XL6A=" w:salt="lVgP7tZIqLFo9bc4OJFHNA=="/>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4HNB Vancouver&lt;/Style&gt;&lt;LeftDelim&gt;{&lt;/LeftDelim&gt;&lt;RightDelim&gt;}&lt;/RightDelim&gt;&lt;FontName&gt;ArialMTStd&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esp5fzdw0fpceaeevx2ez1wd5fxarzp0t9&quot;&gt;180118_OTH_Mens Health Policy EndNote Library&lt;record-ids&gt;&lt;item&gt;3&lt;/item&gt;&lt;item&gt;13&lt;/item&gt;&lt;item&gt;14&lt;/item&gt;&lt;item&gt;15&lt;/item&gt;&lt;item&gt;17&lt;/item&gt;&lt;item&gt;18&lt;/item&gt;&lt;item&gt;20&lt;/item&gt;&lt;item&gt;23&lt;/item&gt;&lt;item&gt;25&lt;/item&gt;&lt;item&gt;26&lt;/item&gt;&lt;item&gt;30&lt;/item&gt;&lt;item&gt;41&lt;/item&gt;&lt;item&gt;52&lt;/item&gt;&lt;item&gt;53&lt;/item&gt;&lt;item&gt;64&lt;/item&gt;&lt;item&gt;66&lt;/item&gt;&lt;item&gt;78&lt;/item&gt;&lt;item&gt;79&lt;/item&gt;&lt;item&gt;80&lt;/item&gt;&lt;item&gt;81&lt;/item&gt;&lt;item&gt;82&lt;/item&gt;&lt;item&gt;83&lt;/item&gt;&lt;item&gt;84&lt;/item&gt;&lt;item&gt;86&lt;/item&gt;&lt;item&gt;87&lt;/item&gt;&lt;item&gt;88&lt;/item&gt;&lt;item&gt;89&lt;/item&gt;&lt;item&gt;90&lt;/item&gt;&lt;/record-ids&gt;&lt;/item&gt;&lt;/Libraries&gt;"/>
  </w:docVars>
  <w:rsids>
    <w:rsidRoot w:val="00204D71"/>
    <w:rsid w:val="0000010A"/>
    <w:rsid w:val="000031F3"/>
    <w:rsid w:val="00004B86"/>
    <w:rsid w:val="00005F33"/>
    <w:rsid w:val="00013A10"/>
    <w:rsid w:val="0002052C"/>
    <w:rsid w:val="00036A5B"/>
    <w:rsid w:val="000517DB"/>
    <w:rsid w:val="00054A85"/>
    <w:rsid w:val="00060F68"/>
    <w:rsid w:val="00063EC5"/>
    <w:rsid w:val="000648BA"/>
    <w:rsid w:val="0006602E"/>
    <w:rsid w:val="00076626"/>
    <w:rsid w:val="00081C8A"/>
    <w:rsid w:val="00095BE7"/>
    <w:rsid w:val="00096858"/>
    <w:rsid w:val="000979D2"/>
    <w:rsid w:val="000A018D"/>
    <w:rsid w:val="000A06FA"/>
    <w:rsid w:val="000A5480"/>
    <w:rsid w:val="000B1A96"/>
    <w:rsid w:val="000B3066"/>
    <w:rsid w:val="000C1184"/>
    <w:rsid w:val="000C2F59"/>
    <w:rsid w:val="000C60FE"/>
    <w:rsid w:val="000D36AC"/>
    <w:rsid w:val="000D4131"/>
    <w:rsid w:val="00103723"/>
    <w:rsid w:val="00105BD5"/>
    <w:rsid w:val="001061BA"/>
    <w:rsid w:val="00122131"/>
    <w:rsid w:val="00123312"/>
    <w:rsid w:val="001237CA"/>
    <w:rsid w:val="00126022"/>
    <w:rsid w:val="00134E83"/>
    <w:rsid w:val="001413B3"/>
    <w:rsid w:val="001424C0"/>
    <w:rsid w:val="001437E0"/>
    <w:rsid w:val="00143AAE"/>
    <w:rsid w:val="00146A28"/>
    <w:rsid w:val="001532B7"/>
    <w:rsid w:val="0016439E"/>
    <w:rsid w:val="001664A1"/>
    <w:rsid w:val="00167285"/>
    <w:rsid w:val="001715E6"/>
    <w:rsid w:val="00171B7B"/>
    <w:rsid w:val="00173C58"/>
    <w:rsid w:val="001743E6"/>
    <w:rsid w:val="00175EC2"/>
    <w:rsid w:val="00180AC6"/>
    <w:rsid w:val="001811B7"/>
    <w:rsid w:val="00183A46"/>
    <w:rsid w:val="00196A2B"/>
    <w:rsid w:val="001A7606"/>
    <w:rsid w:val="001B6569"/>
    <w:rsid w:val="001C2BCD"/>
    <w:rsid w:val="001C4E11"/>
    <w:rsid w:val="001C7D1F"/>
    <w:rsid w:val="001D0F03"/>
    <w:rsid w:val="001D1C94"/>
    <w:rsid w:val="001D2C4C"/>
    <w:rsid w:val="001D50CA"/>
    <w:rsid w:val="001E26A8"/>
    <w:rsid w:val="001E2FBF"/>
    <w:rsid w:val="001E61A5"/>
    <w:rsid w:val="001F4BBF"/>
    <w:rsid w:val="001F6030"/>
    <w:rsid w:val="001F68E9"/>
    <w:rsid w:val="00204D71"/>
    <w:rsid w:val="002057D5"/>
    <w:rsid w:val="00206FA1"/>
    <w:rsid w:val="002203F2"/>
    <w:rsid w:val="00220E8F"/>
    <w:rsid w:val="0022584C"/>
    <w:rsid w:val="00226D73"/>
    <w:rsid w:val="002333C7"/>
    <w:rsid w:val="00235F52"/>
    <w:rsid w:val="002365ED"/>
    <w:rsid w:val="002506B5"/>
    <w:rsid w:val="00262CDE"/>
    <w:rsid w:val="00270611"/>
    <w:rsid w:val="00277534"/>
    <w:rsid w:val="00281F80"/>
    <w:rsid w:val="002821C5"/>
    <w:rsid w:val="00284A69"/>
    <w:rsid w:val="002868BB"/>
    <w:rsid w:val="00295899"/>
    <w:rsid w:val="002A15A3"/>
    <w:rsid w:val="002A160D"/>
    <w:rsid w:val="002A5903"/>
    <w:rsid w:val="002A67BC"/>
    <w:rsid w:val="002A7B33"/>
    <w:rsid w:val="002B3379"/>
    <w:rsid w:val="002C22AD"/>
    <w:rsid w:val="002C2981"/>
    <w:rsid w:val="002C7D7D"/>
    <w:rsid w:val="002D3AAE"/>
    <w:rsid w:val="002D570F"/>
    <w:rsid w:val="002E019A"/>
    <w:rsid w:val="002F462A"/>
    <w:rsid w:val="002F4A2B"/>
    <w:rsid w:val="002F7D26"/>
    <w:rsid w:val="00300847"/>
    <w:rsid w:val="00301B02"/>
    <w:rsid w:val="003031E4"/>
    <w:rsid w:val="00307E7F"/>
    <w:rsid w:val="00313351"/>
    <w:rsid w:val="0031492F"/>
    <w:rsid w:val="003176E0"/>
    <w:rsid w:val="003265B0"/>
    <w:rsid w:val="00341938"/>
    <w:rsid w:val="00343F16"/>
    <w:rsid w:val="003472CF"/>
    <w:rsid w:val="00354F55"/>
    <w:rsid w:val="00355004"/>
    <w:rsid w:val="00355F8B"/>
    <w:rsid w:val="00360C6F"/>
    <w:rsid w:val="00364736"/>
    <w:rsid w:val="00367085"/>
    <w:rsid w:val="0037334C"/>
    <w:rsid w:val="003755A6"/>
    <w:rsid w:val="00375931"/>
    <w:rsid w:val="003929E7"/>
    <w:rsid w:val="00392DFE"/>
    <w:rsid w:val="00394FDB"/>
    <w:rsid w:val="003A0407"/>
    <w:rsid w:val="003B6FDF"/>
    <w:rsid w:val="003B79B4"/>
    <w:rsid w:val="003C7C85"/>
    <w:rsid w:val="003D3E82"/>
    <w:rsid w:val="003E5503"/>
    <w:rsid w:val="003F3B15"/>
    <w:rsid w:val="003F58DE"/>
    <w:rsid w:val="003F6CDD"/>
    <w:rsid w:val="004049EC"/>
    <w:rsid w:val="00404FCA"/>
    <w:rsid w:val="00405AFA"/>
    <w:rsid w:val="0041234F"/>
    <w:rsid w:val="0042508D"/>
    <w:rsid w:val="004263F5"/>
    <w:rsid w:val="00427800"/>
    <w:rsid w:val="00431EB3"/>
    <w:rsid w:val="00433B0D"/>
    <w:rsid w:val="004424D9"/>
    <w:rsid w:val="004444FF"/>
    <w:rsid w:val="004447AF"/>
    <w:rsid w:val="00444D66"/>
    <w:rsid w:val="00464C8B"/>
    <w:rsid w:val="004654CA"/>
    <w:rsid w:val="00466DB9"/>
    <w:rsid w:val="00470C6D"/>
    <w:rsid w:val="00470F64"/>
    <w:rsid w:val="00471692"/>
    <w:rsid w:val="00474DF5"/>
    <w:rsid w:val="00481AC4"/>
    <w:rsid w:val="00483C81"/>
    <w:rsid w:val="0049029D"/>
    <w:rsid w:val="004A2D45"/>
    <w:rsid w:val="004A609E"/>
    <w:rsid w:val="004A6350"/>
    <w:rsid w:val="004B17B0"/>
    <w:rsid w:val="004B3A23"/>
    <w:rsid w:val="004B738D"/>
    <w:rsid w:val="004C185D"/>
    <w:rsid w:val="004C2780"/>
    <w:rsid w:val="004C3C3D"/>
    <w:rsid w:val="004C445B"/>
    <w:rsid w:val="004C5CF3"/>
    <w:rsid w:val="004C6976"/>
    <w:rsid w:val="004D0A1D"/>
    <w:rsid w:val="004D4CED"/>
    <w:rsid w:val="004D78FE"/>
    <w:rsid w:val="004E630D"/>
    <w:rsid w:val="004F7F14"/>
    <w:rsid w:val="0050039D"/>
    <w:rsid w:val="0050061A"/>
    <w:rsid w:val="00500A3A"/>
    <w:rsid w:val="0050731C"/>
    <w:rsid w:val="0051119B"/>
    <w:rsid w:val="0051354B"/>
    <w:rsid w:val="00520B6C"/>
    <w:rsid w:val="00522EE7"/>
    <w:rsid w:val="00525CF2"/>
    <w:rsid w:val="0052672B"/>
    <w:rsid w:val="00535E0C"/>
    <w:rsid w:val="0054290E"/>
    <w:rsid w:val="005500FC"/>
    <w:rsid w:val="00557D87"/>
    <w:rsid w:val="0056716B"/>
    <w:rsid w:val="0057060C"/>
    <w:rsid w:val="0057427C"/>
    <w:rsid w:val="0058009A"/>
    <w:rsid w:val="005838D9"/>
    <w:rsid w:val="005838F8"/>
    <w:rsid w:val="00584BE6"/>
    <w:rsid w:val="0058699A"/>
    <w:rsid w:val="005935E0"/>
    <w:rsid w:val="005949AC"/>
    <w:rsid w:val="005A409E"/>
    <w:rsid w:val="005A54DD"/>
    <w:rsid w:val="005A6EB6"/>
    <w:rsid w:val="005C2280"/>
    <w:rsid w:val="005E5EC2"/>
    <w:rsid w:val="005E669D"/>
    <w:rsid w:val="005E78EC"/>
    <w:rsid w:val="005F208A"/>
    <w:rsid w:val="005F2EF8"/>
    <w:rsid w:val="005F6A5B"/>
    <w:rsid w:val="006005B1"/>
    <w:rsid w:val="006057EB"/>
    <w:rsid w:val="0062450D"/>
    <w:rsid w:val="006339E5"/>
    <w:rsid w:val="00634D93"/>
    <w:rsid w:val="00642598"/>
    <w:rsid w:val="0064686E"/>
    <w:rsid w:val="00647777"/>
    <w:rsid w:val="00652F64"/>
    <w:rsid w:val="006657F1"/>
    <w:rsid w:val="006736A8"/>
    <w:rsid w:val="00673D63"/>
    <w:rsid w:val="0067421B"/>
    <w:rsid w:val="00676045"/>
    <w:rsid w:val="0068033E"/>
    <w:rsid w:val="006840FD"/>
    <w:rsid w:val="0069006C"/>
    <w:rsid w:val="006A05B1"/>
    <w:rsid w:val="006A4D00"/>
    <w:rsid w:val="006A5F6D"/>
    <w:rsid w:val="006A6F2C"/>
    <w:rsid w:val="006B7587"/>
    <w:rsid w:val="006D1134"/>
    <w:rsid w:val="006D12E5"/>
    <w:rsid w:val="006D2310"/>
    <w:rsid w:val="006D3D54"/>
    <w:rsid w:val="006E2927"/>
    <w:rsid w:val="006F52D0"/>
    <w:rsid w:val="006F600C"/>
    <w:rsid w:val="0070534B"/>
    <w:rsid w:val="00714886"/>
    <w:rsid w:val="00715227"/>
    <w:rsid w:val="00720902"/>
    <w:rsid w:val="0073725A"/>
    <w:rsid w:val="00743BE0"/>
    <w:rsid w:val="007442A1"/>
    <w:rsid w:val="00746E40"/>
    <w:rsid w:val="007511F3"/>
    <w:rsid w:val="0077027C"/>
    <w:rsid w:val="00771E1C"/>
    <w:rsid w:val="007723F0"/>
    <w:rsid w:val="007744BA"/>
    <w:rsid w:val="007846E2"/>
    <w:rsid w:val="007A70F9"/>
    <w:rsid w:val="007B23A4"/>
    <w:rsid w:val="007B41BF"/>
    <w:rsid w:val="007B60AC"/>
    <w:rsid w:val="007C1102"/>
    <w:rsid w:val="007C4818"/>
    <w:rsid w:val="007C7F59"/>
    <w:rsid w:val="007D2C95"/>
    <w:rsid w:val="007D4F55"/>
    <w:rsid w:val="007D5B88"/>
    <w:rsid w:val="007D659A"/>
    <w:rsid w:val="007D793C"/>
    <w:rsid w:val="007E0BCB"/>
    <w:rsid w:val="007F55D8"/>
    <w:rsid w:val="008028B2"/>
    <w:rsid w:val="00811F27"/>
    <w:rsid w:val="008243E9"/>
    <w:rsid w:val="00836FE3"/>
    <w:rsid w:val="008410C3"/>
    <w:rsid w:val="008434ED"/>
    <w:rsid w:val="00845101"/>
    <w:rsid w:val="00852216"/>
    <w:rsid w:val="008570AC"/>
    <w:rsid w:val="00863A06"/>
    <w:rsid w:val="00864A07"/>
    <w:rsid w:val="00872128"/>
    <w:rsid w:val="0087443D"/>
    <w:rsid w:val="00876738"/>
    <w:rsid w:val="00881846"/>
    <w:rsid w:val="008903AC"/>
    <w:rsid w:val="00897837"/>
    <w:rsid w:val="008B055D"/>
    <w:rsid w:val="008B5F71"/>
    <w:rsid w:val="008C064E"/>
    <w:rsid w:val="008C165E"/>
    <w:rsid w:val="008D2B6B"/>
    <w:rsid w:val="008D3471"/>
    <w:rsid w:val="008D5420"/>
    <w:rsid w:val="008D57C0"/>
    <w:rsid w:val="008E69F9"/>
    <w:rsid w:val="008F216D"/>
    <w:rsid w:val="008F3001"/>
    <w:rsid w:val="008F425F"/>
    <w:rsid w:val="008F4280"/>
    <w:rsid w:val="008F535F"/>
    <w:rsid w:val="008F7FE4"/>
    <w:rsid w:val="00906201"/>
    <w:rsid w:val="009108FF"/>
    <w:rsid w:val="00911D1A"/>
    <w:rsid w:val="0091583A"/>
    <w:rsid w:val="0092385B"/>
    <w:rsid w:val="009302B8"/>
    <w:rsid w:val="00930DF8"/>
    <w:rsid w:val="009570CB"/>
    <w:rsid w:val="009603DB"/>
    <w:rsid w:val="009668ED"/>
    <w:rsid w:val="00966E8D"/>
    <w:rsid w:val="009757F8"/>
    <w:rsid w:val="0097581B"/>
    <w:rsid w:val="00976066"/>
    <w:rsid w:val="00977C11"/>
    <w:rsid w:val="00981094"/>
    <w:rsid w:val="00981DA1"/>
    <w:rsid w:val="00982F97"/>
    <w:rsid w:val="00990D6C"/>
    <w:rsid w:val="00996557"/>
    <w:rsid w:val="009A0411"/>
    <w:rsid w:val="009A6BCC"/>
    <w:rsid w:val="009B2194"/>
    <w:rsid w:val="009B2967"/>
    <w:rsid w:val="009B5809"/>
    <w:rsid w:val="009C1CAE"/>
    <w:rsid w:val="009C54F9"/>
    <w:rsid w:val="009C72E0"/>
    <w:rsid w:val="009D0807"/>
    <w:rsid w:val="009D6717"/>
    <w:rsid w:val="00A01CFD"/>
    <w:rsid w:val="00A036D6"/>
    <w:rsid w:val="00A07A62"/>
    <w:rsid w:val="00A10CF6"/>
    <w:rsid w:val="00A15A45"/>
    <w:rsid w:val="00A17502"/>
    <w:rsid w:val="00A20C5F"/>
    <w:rsid w:val="00A212F3"/>
    <w:rsid w:val="00A24D94"/>
    <w:rsid w:val="00A30222"/>
    <w:rsid w:val="00A3300B"/>
    <w:rsid w:val="00A3316C"/>
    <w:rsid w:val="00A414B2"/>
    <w:rsid w:val="00A44866"/>
    <w:rsid w:val="00A46632"/>
    <w:rsid w:val="00A530B4"/>
    <w:rsid w:val="00A66B57"/>
    <w:rsid w:val="00A71F5F"/>
    <w:rsid w:val="00A72F2D"/>
    <w:rsid w:val="00A85594"/>
    <w:rsid w:val="00A90AA6"/>
    <w:rsid w:val="00A9145A"/>
    <w:rsid w:val="00A91C4C"/>
    <w:rsid w:val="00AA3834"/>
    <w:rsid w:val="00AB513E"/>
    <w:rsid w:val="00AB5D70"/>
    <w:rsid w:val="00AB5F4B"/>
    <w:rsid w:val="00AC67F6"/>
    <w:rsid w:val="00AC6FB5"/>
    <w:rsid w:val="00AC79EE"/>
    <w:rsid w:val="00AD721D"/>
    <w:rsid w:val="00AD763F"/>
    <w:rsid w:val="00AE4AF3"/>
    <w:rsid w:val="00AF14AD"/>
    <w:rsid w:val="00AF389D"/>
    <w:rsid w:val="00AF3965"/>
    <w:rsid w:val="00AF7C07"/>
    <w:rsid w:val="00B03058"/>
    <w:rsid w:val="00B12FB6"/>
    <w:rsid w:val="00B24020"/>
    <w:rsid w:val="00B242A3"/>
    <w:rsid w:val="00B3718F"/>
    <w:rsid w:val="00B41C4B"/>
    <w:rsid w:val="00B46748"/>
    <w:rsid w:val="00B51A2D"/>
    <w:rsid w:val="00B6318F"/>
    <w:rsid w:val="00B66D50"/>
    <w:rsid w:val="00B71455"/>
    <w:rsid w:val="00B71B44"/>
    <w:rsid w:val="00B74850"/>
    <w:rsid w:val="00B7739F"/>
    <w:rsid w:val="00B856E4"/>
    <w:rsid w:val="00B85C1C"/>
    <w:rsid w:val="00B87864"/>
    <w:rsid w:val="00B91D0A"/>
    <w:rsid w:val="00B91EC5"/>
    <w:rsid w:val="00BA6BEB"/>
    <w:rsid w:val="00BB3388"/>
    <w:rsid w:val="00BB5682"/>
    <w:rsid w:val="00BB5C4C"/>
    <w:rsid w:val="00BD0681"/>
    <w:rsid w:val="00BD3B16"/>
    <w:rsid w:val="00BD41EB"/>
    <w:rsid w:val="00BD69EA"/>
    <w:rsid w:val="00BE362D"/>
    <w:rsid w:val="00BE3C2D"/>
    <w:rsid w:val="00BF2F21"/>
    <w:rsid w:val="00BF2FDF"/>
    <w:rsid w:val="00BF5A03"/>
    <w:rsid w:val="00BF5A49"/>
    <w:rsid w:val="00BF7731"/>
    <w:rsid w:val="00C00363"/>
    <w:rsid w:val="00C01527"/>
    <w:rsid w:val="00C11012"/>
    <w:rsid w:val="00C1240C"/>
    <w:rsid w:val="00C139A7"/>
    <w:rsid w:val="00C44438"/>
    <w:rsid w:val="00C464B4"/>
    <w:rsid w:val="00C46D2E"/>
    <w:rsid w:val="00C47CD2"/>
    <w:rsid w:val="00C5252A"/>
    <w:rsid w:val="00C62A35"/>
    <w:rsid w:val="00C64726"/>
    <w:rsid w:val="00C65A28"/>
    <w:rsid w:val="00C70281"/>
    <w:rsid w:val="00C7143D"/>
    <w:rsid w:val="00C741D0"/>
    <w:rsid w:val="00C82FC2"/>
    <w:rsid w:val="00C86C1A"/>
    <w:rsid w:val="00C90C11"/>
    <w:rsid w:val="00C91079"/>
    <w:rsid w:val="00CA07E4"/>
    <w:rsid w:val="00CA47B8"/>
    <w:rsid w:val="00CB0AC5"/>
    <w:rsid w:val="00CB3765"/>
    <w:rsid w:val="00CB6176"/>
    <w:rsid w:val="00CC2891"/>
    <w:rsid w:val="00CC59D3"/>
    <w:rsid w:val="00CC7D85"/>
    <w:rsid w:val="00CD3F8B"/>
    <w:rsid w:val="00CD4D78"/>
    <w:rsid w:val="00CD5B20"/>
    <w:rsid w:val="00CD64EF"/>
    <w:rsid w:val="00CE1050"/>
    <w:rsid w:val="00CE2AAA"/>
    <w:rsid w:val="00CE34D1"/>
    <w:rsid w:val="00CF64E2"/>
    <w:rsid w:val="00D002D8"/>
    <w:rsid w:val="00D00663"/>
    <w:rsid w:val="00D02F06"/>
    <w:rsid w:val="00D063AB"/>
    <w:rsid w:val="00D10A93"/>
    <w:rsid w:val="00D12D9A"/>
    <w:rsid w:val="00D147D4"/>
    <w:rsid w:val="00D20A71"/>
    <w:rsid w:val="00D20BDC"/>
    <w:rsid w:val="00D2279F"/>
    <w:rsid w:val="00D2494A"/>
    <w:rsid w:val="00D434B6"/>
    <w:rsid w:val="00D45535"/>
    <w:rsid w:val="00D475D0"/>
    <w:rsid w:val="00D50603"/>
    <w:rsid w:val="00D527BB"/>
    <w:rsid w:val="00D54E3D"/>
    <w:rsid w:val="00D57C62"/>
    <w:rsid w:val="00D70F91"/>
    <w:rsid w:val="00D741DD"/>
    <w:rsid w:val="00D778EC"/>
    <w:rsid w:val="00D81A60"/>
    <w:rsid w:val="00D833E4"/>
    <w:rsid w:val="00D8708D"/>
    <w:rsid w:val="00D9301F"/>
    <w:rsid w:val="00D94FD7"/>
    <w:rsid w:val="00DA22C8"/>
    <w:rsid w:val="00DA5DCE"/>
    <w:rsid w:val="00DB6400"/>
    <w:rsid w:val="00DC0B22"/>
    <w:rsid w:val="00DC1D3D"/>
    <w:rsid w:val="00DD184D"/>
    <w:rsid w:val="00DD187F"/>
    <w:rsid w:val="00DD66D1"/>
    <w:rsid w:val="00DE1F22"/>
    <w:rsid w:val="00DE22A7"/>
    <w:rsid w:val="00DE34C3"/>
    <w:rsid w:val="00DE4BFE"/>
    <w:rsid w:val="00E02012"/>
    <w:rsid w:val="00E05167"/>
    <w:rsid w:val="00E10248"/>
    <w:rsid w:val="00E219EB"/>
    <w:rsid w:val="00E3089F"/>
    <w:rsid w:val="00E35129"/>
    <w:rsid w:val="00E36441"/>
    <w:rsid w:val="00E40563"/>
    <w:rsid w:val="00E41DD9"/>
    <w:rsid w:val="00E47483"/>
    <w:rsid w:val="00E5402D"/>
    <w:rsid w:val="00E5742D"/>
    <w:rsid w:val="00E62270"/>
    <w:rsid w:val="00E63AF4"/>
    <w:rsid w:val="00E647DE"/>
    <w:rsid w:val="00E6623A"/>
    <w:rsid w:val="00E74C7D"/>
    <w:rsid w:val="00E759DC"/>
    <w:rsid w:val="00E823E3"/>
    <w:rsid w:val="00E9207A"/>
    <w:rsid w:val="00E92819"/>
    <w:rsid w:val="00E939A6"/>
    <w:rsid w:val="00E9726B"/>
    <w:rsid w:val="00EA00AC"/>
    <w:rsid w:val="00EA2467"/>
    <w:rsid w:val="00EA2783"/>
    <w:rsid w:val="00ED3298"/>
    <w:rsid w:val="00EF313F"/>
    <w:rsid w:val="00EF3DDA"/>
    <w:rsid w:val="00EF4287"/>
    <w:rsid w:val="00EF707E"/>
    <w:rsid w:val="00F002EF"/>
    <w:rsid w:val="00F01075"/>
    <w:rsid w:val="00F1496F"/>
    <w:rsid w:val="00F22F07"/>
    <w:rsid w:val="00F34BF2"/>
    <w:rsid w:val="00F5108E"/>
    <w:rsid w:val="00F555F4"/>
    <w:rsid w:val="00F60793"/>
    <w:rsid w:val="00F60B66"/>
    <w:rsid w:val="00F60D2E"/>
    <w:rsid w:val="00F62BCC"/>
    <w:rsid w:val="00F76E05"/>
    <w:rsid w:val="00F82A10"/>
    <w:rsid w:val="00F84FB6"/>
    <w:rsid w:val="00F93498"/>
    <w:rsid w:val="00F9427A"/>
    <w:rsid w:val="00F951C7"/>
    <w:rsid w:val="00FA22FF"/>
    <w:rsid w:val="00FA416D"/>
    <w:rsid w:val="00FB0528"/>
    <w:rsid w:val="00FB5156"/>
    <w:rsid w:val="00FB64A0"/>
    <w:rsid w:val="00FD1153"/>
    <w:rsid w:val="00FD34C8"/>
    <w:rsid w:val="00FE3FA2"/>
    <w:rsid w:val="00FF0D8D"/>
    <w:rsid w:val="00FF133A"/>
    <w:rsid w:val="00FF60E3"/>
    <w:rsid w:val="00FF7C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Body Text" w:uiPriority="1" w:qFormat="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rPr>
  </w:style>
  <w:style w:type="paragraph" w:styleId="Heading1">
    <w:name w:val="heading 1"/>
    <w:basedOn w:val="Normal"/>
    <w:next w:val="Normal"/>
    <w:link w:val="Heading1Char"/>
    <w:uiPriority w:val="9"/>
    <w:qFormat/>
    <w:rsid w:val="00CB3765"/>
    <w:pPr>
      <w:keepNext/>
      <w:keepLines/>
      <w:spacing w:after="120"/>
      <w:outlineLvl w:val="0"/>
    </w:pPr>
    <w:rPr>
      <w:rFonts w:eastAsia="Times New Roman"/>
      <w:b/>
      <w:bCs/>
      <w:color w:val="851130" w:themeColor="accent1"/>
      <w:sz w:val="30"/>
      <w:szCs w:val="28"/>
    </w:rPr>
  </w:style>
  <w:style w:type="paragraph" w:styleId="Heading2">
    <w:name w:val="heading 2"/>
    <w:basedOn w:val="Normal"/>
    <w:next w:val="Normal"/>
    <w:link w:val="Heading2Char"/>
    <w:uiPriority w:val="9"/>
    <w:qFormat/>
    <w:rsid w:val="00CB3765"/>
    <w:pPr>
      <w:keepNext/>
      <w:keepLines/>
      <w:spacing w:before="240" w:after="60"/>
      <w:outlineLvl w:val="1"/>
    </w:pPr>
    <w:rPr>
      <w:rFonts w:eastAsia="Times New Roman"/>
      <w:b/>
      <w:bCs/>
      <w:color w:val="851130" w:themeColor="accent1"/>
      <w:sz w:val="26"/>
      <w:szCs w:val="26"/>
    </w:rPr>
  </w:style>
  <w:style w:type="paragraph" w:styleId="Heading3">
    <w:name w:val="heading 3"/>
    <w:basedOn w:val="Normal"/>
    <w:next w:val="Normal"/>
    <w:link w:val="Heading3Char"/>
    <w:uiPriority w:val="9"/>
    <w:qFormat/>
    <w:rsid w:val="00CB3765"/>
    <w:pPr>
      <w:keepNext/>
      <w:keepLines/>
      <w:spacing w:before="240" w:after="60"/>
      <w:outlineLvl w:val="2"/>
    </w:pPr>
    <w:rPr>
      <w:rFonts w:eastAsia="Times New Roman"/>
      <w:b/>
      <w:bCs/>
      <w:color w:val="851130" w:themeColor="accent1"/>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Heading1"/>
    <w:qFormat/>
    <w:rsid w:val="00CB3765"/>
    <w:pPr>
      <w:spacing w:before="240" w:after="660"/>
      <w:ind w:left="1134"/>
    </w:pPr>
    <w:rPr>
      <w:color w:val="851130" w:themeColor="accent1"/>
      <w:sz w:val="72"/>
    </w:rPr>
  </w:style>
  <w:style w:type="paragraph" w:customStyle="1" w:styleId="Subheadlines">
    <w:name w:val="Sub headlines"/>
    <w:basedOn w:val="Normal"/>
    <w:next w:val="Normal"/>
    <w:rsid w:val="00A9145A"/>
    <w:rPr>
      <w:b/>
      <w:color w:val="464E56"/>
      <w:sz w:val="32"/>
    </w:rPr>
  </w:style>
  <w:style w:type="paragraph" w:styleId="ListParagraph">
    <w:name w:val="List Paragraph"/>
    <w:basedOn w:val="Normal"/>
    <w:link w:val="ListParagraphChar"/>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B3765"/>
    <w:rPr>
      <w:rFonts w:ascii="Arial" w:eastAsia="Times New Roman" w:hAnsi="Arial"/>
      <w:b/>
      <w:bCs/>
      <w:color w:val="851130" w:themeColor="accent1"/>
      <w:sz w:val="30"/>
      <w:szCs w:val="28"/>
      <w:lang w:eastAsia="en-US"/>
    </w:rPr>
  </w:style>
  <w:style w:type="character" w:customStyle="1" w:styleId="Heading2Char">
    <w:name w:val="Heading 2 Char"/>
    <w:link w:val="Heading2"/>
    <w:uiPriority w:val="9"/>
    <w:rsid w:val="00CB3765"/>
    <w:rPr>
      <w:rFonts w:ascii="Arial" w:eastAsia="Times New Roman" w:hAnsi="Arial"/>
      <w:b/>
      <w:bCs/>
      <w:color w:val="851130" w:themeColor="accent1"/>
      <w:sz w:val="26"/>
      <w:szCs w:val="26"/>
      <w:lang w:eastAsia="en-US"/>
    </w:rPr>
  </w:style>
  <w:style w:type="character" w:customStyle="1" w:styleId="Heading3Char">
    <w:name w:val="Heading 3 Char"/>
    <w:link w:val="Heading3"/>
    <w:uiPriority w:val="9"/>
    <w:rsid w:val="00CB3765"/>
    <w:rPr>
      <w:rFonts w:ascii="Arial" w:eastAsia="Times New Roman" w:hAnsi="Arial"/>
      <w:b/>
      <w:bCs/>
      <w:color w:val="851130" w:themeColor="accent1"/>
      <w:sz w:val="24"/>
      <w:szCs w:val="22"/>
      <w:lang w:eastAsia="en-US"/>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CB3765"/>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lang w:eastAsia="en-AU"/>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lang w:eastAsia="en-AU"/>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AU"/>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rsid w:val="00A9145A"/>
    <w:rPr>
      <w:color w:val="005B38"/>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table" w:customStyle="1" w:styleId="TableGrid1">
    <w:name w:val="Table Grid1"/>
    <w:basedOn w:val="TableNormal"/>
    <w:next w:val="TableGrid"/>
    <w:uiPriority w:val="59"/>
    <w:rsid w:val="007D5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0407"/>
    <w:pPr>
      <w:autoSpaceDE w:val="0"/>
      <w:autoSpaceDN w:val="0"/>
      <w:adjustRightInd w:val="0"/>
    </w:pPr>
    <w:rPr>
      <w:rFonts w:ascii="Arial" w:hAnsi="Arial" w:cs="Arial"/>
      <w:color w:val="000000"/>
      <w:sz w:val="24"/>
      <w:szCs w:val="24"/>
      <w:lang w:eastAsia="en-AU"/>
    </w:rPr>
  </w:style>
  <w:style w:type="paragraph" w:styleId="BodyText">
    <w:name w:val="Body Text"/>
    <w:basedOn w:val="Normal"/>
    <w:link w:val="BodyTextChar"/>
    <w:uiPriority w:val="1"/>
    <w:qFormat/>
    <w:rsid w:val="006D2310"/>
    <w:pPr>
      <w:widowControl w:val="0"/>
      <w:spacing w:after="0"/>
      <w:ind w:left="873" w:hanging="360"/>
    </w:pPr>
    <w:rPr>
      <w:rFonts w:eastAsia="Arial" w:cstheme="minorBidi"/>
      <w:szCs w:val="24"/>
      <w:lang w:val="en-US"/>
    </w:rPr>
  </w:style>
  <w:style w:type="character" w:customStyle="1" w:styleId="BodyTextChar">
    <w:name w:val="Body Text Char"/>
    <w:basedOn w:val="DefaultParagraphFont"/>
    <w:link w:val="BodyText"/>
    <w:uiPriority w:val="1"/>
    <w:rsid w:val="006D2310"/>
    <w:rPr>
      <w:rFonts w:ascii="Arial" w:eastAsia="Arial" w:hAnsi="Arial" w:cstheme="minorBidi"/>
      <w:sz w:val="24"/>
      <w:szCs w:val="24"/>
      <w:lang w:val="en-US"/>
    </w:rPr>
  </w:style>
  <w:style w:type="character" w:customStyle="1" w:styleId="ListParagraphChar">
    <w:name w:val="List Paragraph Char"/>
    <w:basedOn w:val="DefaultParagraphFont"/>
    <w:link w:val="ListParagraph"/>
    <w:uiPriority w:val="34"/>
    <w:locked/>
    <w:rsid w:val="00EA2783"/>
    <w:rPr>
      <w:rFonts w:ascii="Arial" w:hAnsi="Arial"/>
      <w:sz w:val="24"/>
      <w:szCs w:val="22"/>
    </w:rPr>
  </w:style>
  <w:style w:type="character" w:styleId="Emphasis">
    <w:name w:val="Emphasis"/>
    <w:basedOn w:val="DefaultParagraphFont"/>
    <w:uiPriority w:val="20"/>
    <w:qFormat/>
    <w:rsid w:val="0062450D"/>
    <w:rPr>
      <w:i/>
      <w:iCs/>
    </w:rPr>
  </w:style>
  <w:style w:type="character" w:styleId="CommentReference">
    <w:name w:val="annotation reference"/>
    <w:basedOn w:val="DefaultParagraphFont"/>
    <w:uiPriority w:val="99"/>
    <w:semiHidden/>
    <w:rsid w:val="00D778EC"/>
    <w:rPr>
      <w:sz w:val="16"/>
      <w:szCs w:val="16"/>
    </w:rPr>
  </w:style>
  <w:style w:type="paragraph" w:styleId="CommentText">
    <w:name w:val="annotation text"/>
    <w:basedOn w:val="Normal"/>
    <w:link w:val="CommentTextChar"/>
    <w:uiPriority w:val="99"/>
    <w:semiHidden/>
    <w:rsid w:val="00D778EC"/>
    <w:rPr>
      <w:sz w:val="20"/>
      <w:szCs w:val="20"/>
    </w:rPr>
  </w:style>
  <w:style w:type="character" w:customStyle="1" w:styleId="CommentTextChar">
    <w:name w:val="Comment Text Char"/>
    <w:basedOn w:val="DefaultParagraphFont"/>
    <w:link w:val="CommentText"/>
    <w:uiPriority w:val="99"/>
    <w:semiHidden/>
    <w:rsid w:val="00D778EC"/>
    <w:rPr>
      <w:rFonts w:ascii="Arial" w:hAnsi="Arial"/>
    </w:rPr>
  </w:style>
  <w:style w:type="paragraph" w:styleId="CommentSubject">
    <w:name w:val="annotation subject"/>
    <w:basedOn w:val="CommentText"/>
    <w:next w:val="CommentText"/>
    <w:link w:val="CommentSubjectChar"/>
    <w:uiPriority w:val="99"/>
    <w:semiHidden/>
    <w:rsid w:val="000517DB"/>
    <w:rPr>
      <w:b/>
      <w:bCs/>
    </w:rPr>
  </w:style>
  <w:style w:type="character" w:customStyle="1" w:styleId="CommentSubjectChar">
    <w:name w:val="Comment Subject Char"/>
    <w:basedOn w:val="CommentTextChar"/>
    <w:link w:val="CommentSubject"/>
    <w:uiPriority w:val="99"/>
    <w:semiHidden/>
    <w:rsid w:val="000517DB"/>
    <w:rPr>
      <w:rFonts w:ascii="Arial" w:hAnsi="Arial"/>
      <w:b/>
      <w:bCs/>
    </w:rPr>
  </w:style>
  <w:style w:type="paragraph" w:customStyle="1" w:styleId="Figure">
    <w:name w:val="Figure"/>
    <w:basedOn w:val="Normal"/>
    <w:uiPriority w:val="2"/>
    <w:qFormat/>
    <w:rsid w:val="00470F64"/>
    <w:rPr>
      <w:b/>
      <w:noProof/>
      <w:szCs w:val="24"/>
      <w:lang w:eastAsia="en-AU"/>
    </w:rPr>
  </w:style>
  <w:style w:type="paragraph" w:styleId="FootnoteText">
    <w:name w:val="footnote text"/>
    <w:basedOn w:val="Normal"/>
    <w:link w:val="FootnoteTextChar"/>
    <w:uiPriority w:val="99"/>
    <w:semiHidden/>
    <w:rsid w:val="00976066"/>
    <w:pPr>
      <w:spacing w:after="0"/>
    </w:pPr>
    <w:rPr>
      <w:sz w:val="20"/>
      <w:szCs w:val="20"/>
    </w:rPr>
  </w:style>
  <w:style w:type="character" w:customStyle="1" w:styleId="FootnoteTextChar">
    <w:name w:val="Footnote Text Char"/>
    <w:basedOn w:val="DefaultParagraphFont"/>
    <w:link w:val="FootnoteText"/>
    <w:uiPriority w:val="99"/>
    <w:semiHidden/>
    <w:rsid w:val="00976066"/>
    <w:rPr>
      <w:rFonts w:ascii="Arial" w:hAnsi="Arial"/>
    </w:rPr>
  </w:style>
  <w:style w:type="character" w:styleId="FootnoteReference">
    <w:name w:val="footnote reference"/>
    <w:basedOn w:val="DefaultParagraphFont"/>
    <w:uiPriority w:val="99"/>
    <w:semiHidden/>
    <w:rsid w:val="00976066"/>
    <w:rPr>
      <w:vertAlign w:val="superscript"/>
    </w:rPr>
  </w:style>
  <w:style w:type="paragraph" w:customStyle="1" w:styleId="EndNoteBibliographyTitle">
    <w:name w:val="EndNote Bibliography Title"/>
    <w:basedOn w:val="Normal"/>
    <w:link w:val="EndNoteBibliographyTitleChar"/>
    <w:rsid w:val="0006602E"/>
    <w:pPr>
      <w:spacing w:after="0"/>
      <w:jc w:val="center"/>
    </w:pPr>
    <w:rPr>
      <w:rFonts w:ascii="ArialMTStd" w:hAnsi="ArialMTStd"/>
      <w:noProof/>
      <w:lang w:val="en-US"/>
    </w:rPr>
  </w:style>
  <w:style w:type="character" w:customStyle="1" w:styleId="EndNoteBibliographyTitleChar">
    <w:name w:val="EndNote Bibliography Title Char"/>
    <w:basedOn w:val="DefaultParagraphFont"/>
    <w:link w:val="EndNoteBibliographyTitle"/>
    <w:rsid w:val="0006602E"/>
    <w:rPr>
      <w:rFonts w:ascii="ArialMTStd" w:hAnsi="ArialMTStd"/>
      <w:noProof/>
      <w:sz w:val="24"/>
      <w:szCs w:val="22"/>
      <w:lang w:val="en-US"/>
    </w:rPr>
  </w:style>
  <w:style w:type="paragraph" w:customStyle="1" w:styleId="EndNoteBibliography">
    <w:name w:val="EndNote Bibliography"/>
    <w:basedOn w:val="Normal"/>
    <w:link w:val="EndNoteBibliographyChar"/>
    <w:rsid w:val="0006602E"/>
    <w:rPr>
      <w:rFonts w:ascii="ArialMTStd" w:hAnsi="ArialMTStd"/>
      <w:noProof/>
      <w:lang w:val="en-US"/>
    </w:rPr>
  </w:style>
  <w:style w:type="character" w:customStyle="1" w:styleId="EndNoteBibliographyChar">
    <w:name w:val="EndNote Bibliography Char"/>
    <w:basedOn w:val="DefaultParagraphFont"/>
    <w:link w:val="EndNoteBibliography"/>
    <w:rsid w:val="0006602E"/>
    <w:rPr>
      <w:rFonts w:ascii="ArialMTStd" w:hAnsi="ArialMTStd"/>
      <w:noProof/>
      <w:sz w:val="24"/>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Body Text" w:uiPriority="1" w:qFormat="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rPr>
  </w:style>
  <w:style w:type="paragraph" w:styleId="Heading1">
    <w:name w:val="heading 1"/>
    <w:basedOn w:val="Normal"/>
    <w:next w:val="Normal"/>
    <w:link w:val="Heading1Char"/>
    <w:uiPriority w:val="9"/>
    <w:qFormat/>
    <w:rsid w:val="00CB3765"/>
    <w:pPr>
      <w:keepNext/>
      <w:keepLines/>
      <w:spacing w:after="120"/>
      <w:outlineLvl w:val="0"/>
    </w:pPr>
    <w:rPr>
      <w:rFonts w:eastAsia="Times New Roman"/>
      <w:b/>
      <w:bCs/>
      <w:color w:val="851130" w:themeColor="accent1"/>
      <w:sz w:val="30"/>
      <w:szCs w:val="28"/>
    </w:rPr>
  </w:style>
  <w:style w:type="paragraph" w:styleId="Heading2">
    <w:name w:val="heading 2"/>
    <w:basedOn w:val="Normal"/>
    <w:next w:val="Normal"/>
    <w:link w:val="Heading2Char"/>
    <w:uiPriority w:val="9"/>
    <w:qFormat/>
    <w:rsid w:val="00CB3765"/>
    <w:pPr>
      <w:keepNext/>
      <w:keepLines/>
      <w:spacing w:before="240" w:after="60"/>
      <w:outlineLvl w:val="1"/>
    </w:pPr>
    <w:rPr>
      <w:rFonts w:eastAsia="Times New Roman"/>
      <w:b/>
      <w:bCs/>
      <w:color w:val="851130" w:themeColor="accent1"/>
      <w:sz w:val="26"/>
      <w:szCs w:val="26"/>
    </w:rPr>
  </w:style>
  <w:style w:type="paragraph" w:styleId="Heading3">
    <w:name w:val="heading 3"/>
    <w:basedOn w:val="Normal"/>
    <w:next w:val="Normal"/>
    <w:link w:val="Heading3Char"/>
    <w:uiPriority w:val="9"/>
    <w:qFormat/>
    <w:rsid w:val="00CB3765"/>
    <w:pPr>
      <w:keepNext/>
      <w:keepLines/>
      <w:spacing w:before="240" w:after="60"/>
      <w:outlineLvl w:val="2"/>
    </w:pPr>
    <w:rPr>
      <w:rFonts w:eastAsia="Times New Roman"/>
      <w:b/>
      <w:bCs/>
      <w:color w:val="851130" w:themeColor="accent1"/>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Heading1"/>
    <w:qFormat/>
    <w:rsid w:val="00CB3765"/>
    <w:pPr>
      <w:spacing w:before="240" w:after="660"/>
      <w:ind w:left="1134"/>
    </w:pPr>
    <w:rPr>
      <w:color w:val="851130" w:themeColor="accent1"/>
      <w:sz w:val="72"/>
    </w:rPr>
  </w:style>
  <w:style w:type="paragraph" w:customStyle="1" w:styleId="Subheadlines">
    <w:name w:val="Sub headlines"/>
    <w:basedOn w:val="Normal"/>
    <w:next w:val="Normal"/>
    <w:rsid w:val="00A9145A"/>
    <w:rPr>
      <w:b/>
      <w:color w:val="464E56"/>
      <w:sz w:val="32"/>
    </w:rPr>
  </w:style>
  <w:style w:type="paragraph" w:styleId="ListParagraph">
    <w:name w:val="List Paragraph"/>
    <w:basedOn w:val="Normal"/>
    <w:link w:val="ListParagraphChar"/>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B3765"/>
    <w:rPr>
      <w:rFonts w:ascii="Arial" w:eastAsia="Times New Roman" w:hAnsi="Arial"/>
      <w:b/>
      <w:bCs/>
      <w:color w:val="851130" w:themeColor="accent1"/>
      <w:sz w:val="30"/>
      <w:szCs w:val="28"/>
      <w:lang w:eastAsia="en-US"/>
    </w:rPr>
  </w:style>
  <w:style w:type="character" w:customStyle="1" w:styleId="Heading2Char">
    <w:name w:val="Heading 2 Char"/>
    <w:link w:val="Heading2"/>
    <w:uiPriority w:val="9"/>
    <w:rsid w:val="00CB3765"/>
    <w:rPr>
      <w:rFonts w:ascii="Arial" w:eastAsia="Times New Roman" w:hAnsi="Arial"/>
      <w:b/>
      <w:bCs/>
      <w:color w:val="851130" w:themeColor="accent1"/>
      <w:sz w:val="26"/>
      <w:szCs w:val="26"/>
      <w:lang w:eastAsia="en-US"/>
    </w:rPr>
  </w:style>
  <w:style w:type="character" w:customStyle="1" w:styleId="Heading3Char">
    <w:name w:val="Heading 3 Char"/>
    <w:link w:val="Heading3"/>
    <w:uiPriority w:val="9"/>
    <w:rsid w:val="00CB3765"/>
    <w:rPr>
      <w:rFonts w:ascii="Arial" w:eastAsia="Times New Roman" w:hAnsi="Arial"/>
      <w:b/>
      <w:bCs/>
      <w:color w:val="851130" w:themeColor="accent1"/>
      <w:sz w:val="24"/>
      <w:szCs w:val="22"/>
      <w:lang w:eastAsia="en-US"/>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CB3765"/>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lang w:eastAsia="en-AU"/>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lang w:eastAsia="en-AU"/>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AU"/>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rsid w:val="00A9145A"/>
    <w:rPr>
      <w:color w:val="005B38"/>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table" w:customStyle="1" w:styleId="TableGrid1">
    <w:name w:val="Table Grid1"/>
    <w:basedOn w:val="TableNormal"/>
    <w:next w:val="TableGrid"/>
    <w:uiPriority w:val="59"/>
    <w:rsid w:val="007D5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0407"/>
    <w:pPr>
      <w:autoSpaceDE w:val="0"/>
      <w:autoSpaceDN w:val="0"/>
      <w:adjustRightInd w:val="0"/>
    </w:pPr>
    <w:rPr>
      <w:rFonts w:ascii="Arial" w:hAnsi="Arial" w:cs="Arial"/>
      <w:color w:val="000000"/>
      <w:sz w:val="24"/>
      <w:szCs w:val="24"/>
      <w:lang w:eastAsia="en-AU"/>
    </w:rPr>
  </w:style>
  <w:style w:type="paragraph" w:styleId="BodyText">
    <w:name w:val="Body Text"/>
    <w:basedOn w:val="Normal"/>
    <w:link w:val="BodyTextChar"/>
    <w:uiPriority w:val="1"/>
    <w:qFormat/>
    <w:rsid w:val="006D2310"/>
    <w:pPr>
      <w:widowControl w:val="0"/>
      <w:spacing w:after="0"/>
      <w:ind w:left="873" w:hanging="360"/>
    </w:pPr>
    <w:rPr>
      <w:rFonts w:eastAsia="Arial" w:cstheme="minorBidi"/>
      <w:szCs w:val="24"/>
      <w:lang w:val="en-US"/>
    </w:rPr>
  </w:style>
  <w:style w:type="character" w:customStyle="1" w:styleId="BodyTextChar">
    <w:name w:val="Body Text Char"/>
    <w:basedOn w:val="DefaultParagraphFont"/>
    <w:link w:val="BodyText"/>
    <w:uiPriority w:val="1"/>
    <w:rsid w:val="006D2310"/>
    <w:rPr>
      <w:rFonts w:ascii="Arial" w:eastAsia="Arial" w:hAnsi="Arial" w:cstheme="minorBidi"/>
      <w:sz w:val="24"/>
      <w:szCs w:val="24"/>
      <w:lang w:val="en-US"/>
    </w:rPr>
  </w:style>
  <w:style w:type="character" w:customStyle="1" w:styleId="ListParagraphChar">
    <w:name w:val="List Paragraph Char"/>
    <w:basedOn w:val="DefaultParagraphFont"/>
    <w:link w:val="ListParagraph"/>
    <w:uiPriority w:val="34"/>
    <w:locked/>
    <w:rsid w:val="00EA2783"/>
    <w:rPr>
      <w:rFonts w:ascii="Arial" w:hAnsi="Arial"/>
      <w:sz w:val="24"/>
      <w:szCs w:val="22"/>
    </w:rPr>
  </w:style>
  <w:style w:type="character" w:styleId="Emphasis">
    <w:name w:val="Emphasis"/>
    <w:basedOn w:val="DefaultParagraphFont"/>
    <w:uiPriority w:val="20"/>
    <w:qFormat/>
    <w:rsid w:val="0062450D"/>
    <w:rPr>
      <w:i/>
      <w:iCs/>
    </w:rPr>
  </w:style>
  <w:style w:type="character" w:styleId="CommentReference">
    <w:name w:val="annotation reference"/>
    <w:basedOn w:val="DefaultParagraphFont"/>
    <w:uiPriority w:val="99"/>
    <w:semiHidden/>
    <w:rsid w:val="00D778EC"/>
    <w:rPr>
      <w:sz w:val="16"/>
      <w:szCs w:val="16"/>
    </w:rPr>
  </w:style>
  <w:style w:type="paragraph" w:styleId="CommentText">
    <w:name w:val="annotation text"/>
    <w:basedOn w:val="Normal"/>
    <w:link w:val="CommentTextChar"/>
    <w:uiPriority w:val="99"/>
    <w:semiHidden/>
    <w:rsid w:val="00D778EC"/>
    <w:rPr>
      <w:sz w:val="20"/>
      <w:szCs w:val="20"/>
    </w:rPr>
  </w:style>
  <w:style w:type="character" w:customStyle="1" w:styleId="CommentTextChar">
    <w:name w:val="Comment Text Char"/>
    <w:basedOn w:val="DefaultParagraphFont"/>
    <w:link w:val="CommentText"/>
    <w:uiPriority w:val="99"/>
    <w:semiHidden/>
    <w:rsid w:val="00D778EC"/>
    <w:rPr>
      <w:rFonts w:ascii="Arial" w:hAnsi="Arial"/>
    </w:rPr>
  </w:style>
  <w:style w:type="paragraph" w:styleId="CommentSubject">
    <w:name w:val="annotation subject"/>
    <w:basedOn w:val="CommentText"/>
    <w:next w:val="CommentText"/>
    <w:link w:val="CommentSubjectChar"/>
    <w:uiPriority w:val="99"/>
    <w:semiHidden/>
    <w:rsid w:val="000517DB"/>
    <w:rPr>
      <w:b/>
      <w:bCs/>
    </w:rPr>
  </w:style>
  <w:style w:type="character" w:customStyle="1" w:styleId="CommentSubjectChar">
    <w:name w:val="Comment Subject Char"/>
    <w:basedOn w:val="CommentTextChar"/>
    <w:link w:val="CommentSubject"/>
    <w:uiPriority w:val="99"/>
    <w:semiHidden/>
    <w:rsid w:val="000517DB"/>
    <w:rPr>
      <w:rFonts w:ascii="Arial" w:hAnsi="Arial"/>
      <w:b/>
      <w:bCs/>
    </w:rPr>
  </w:style>
  <w:style w:type="paragraph" w:customStyle="1" w:styleId="Figure">
    <w:name w:val="Figure"/>
    <w:basedOn w:val="Normal"/>
    <w:uiPriority w:val="2"/>
    <w:qFormat/>
    <w:rsid w:val="00470F64"/>
    <w:rPr>
      <w:b/>
      <w:noProof/>
      <w:szCs w:val="24"/>
      <w:lang w:eastAsia="en-AU"/>
    </w:rPr>
  </w:style>
  <w:style w:type="paragraph" w:styleId="FootnoteText">
    <w:name w:val="footnote text"/>
    <w:basedOn w:val="Normal"/>
    <w:link w:val="FootnoteTextChar"/>
    <w:uiPriority w:val="99"/>
    <w:semiHidden/>
    <w:rsid w:val="00976066"/>
    <w:pPr>
      <w:spacing w:after="0"/>
    </w:pPr>
    <w:rPr>
      <w:sz w:val="20"/>
      <w:szCs w:val="20"/>
    </w:rPr>
  </w:style>
  <w:style w:type="character" w:customStyle="1" w:styleId="FootnoteTextChar">
    <w:name w:val="Footnote Text Char"/>
    <w:basedOn w:val="DefaultParagraphFont"/>
    <w:link w:val="FootnoteText"/>
    <w:uiPriority w:val="99"/>
    <w:semiHidden/>
    <w:rsid w:val="00976066"/>
    <w:rPr>
      <w:rFonts w:ascii="Arial" w:hAnsi="Arial"/>
    </w:rPr>
  </w:style>
  <w:style w:type="character" w:styleId="FootnoteReference">
    <w:name w:val="footnote reference"/>
    <w:basedOn w:val="DefaultParagraphFont"/>
    <w:uiPriority w:val="99"/>
    <w:semiHidden/>
    <w:rsid w:val="00976066"/>
    <w:rPr>
      <w:vertAlign w:val="superscript"/>
    </w:rPr>
  </w:style>
  <w:style w:type="paragraph" w:customStyle="1" w:styleId="EndNoteBibliographyTitle">
    <w:name w:val="EndNote Bibliography Title"/>
    <w:basedOn w:val="Normal"/>
    <w:link w:val="EndNoteBibliographyTitleChar"/>
    <w:rsid w:val="0006602E"/>
    <w:pPr>
      <w:spacing w:after="0"/>
      <w:jc w:val="center"/>
    </w:pPr>
    <w:rPr>
      <w:rFonts w:ascii="ArialMTStd" w:hAnsi="ArialMTStd"/>
      <w:noProof/>
      <w:lang w:val="en-US"/>
    </w:rPr>
  </w:style>
  <w:style w:type="character" w:customStyle="1" w:styleId="EndNoteBibliographyTitleChar">
    <w:name w:val="EndNote Bibliography Title Char"/>
    <w:basedOn w:val="DefaultParagraphFont"/>
    <w:link w:val="EndNoteBibliographyTitle"/>
    <w:rsid w:val="0006602E"/>
    <w:rPr>
      <w:rFonts w:ascii="ArialMTStd" w:hAnsi="ArialMTStd"/>
      <w:noProof/>
      <w:sz w:val="24"/>
      <w:szCs w:val="22"/>
      <w:lang w:val="en-US"/>
    </w:rPr>
  </w:style>
  <w:style w:type="paragraph" w:customStyle="1" w:styleId="EndNoteBibliography">
    <w:name w:val="EndNote Bibliography"/>
    <w:basedOn w:val="Normal"/>
    <w:link w:val="EndNoteBibliographyChar"/>
    <w:rsid w:val="0006602E"/>
    <w:rPr>
      <w:rFonts w:ascii="ArialMTStd" w:hAnsi="ArialMTStd"/>
      <w:noProof/>
      <w:lang w:val="en-US"/>
    </w:rPr>
  </w:style>
  <w:style w:type="character" w:customStyle="1" w:styleId="EndNoteBibliographyChar">
    <w:name w:val="EndNote Bibliography Char"/>
    <w:basedOn w:val="DefaultParagraphFont"/>
    <w:link w:val="EndNoteBibliography"/>
    <w:rsid w:val="0006602E"/>
    <w:rPr>
      <w:rFonts w:ascii="ArialMTStd" w:hAnsi="ArialMTStd"/>
      <w:noProof/>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1648">
      <w:bodyDiv w:val="1"/>
      <w:marLeft w:val="0"/>
      <w:marRight w:val="0"/>
      <w:marTop w:val="0"/>
      <w:marBottom w:val="0"/>
      <w:divBdr>
        <w:top w:val="none" w:sz="0" w:space="0" w:color="auto"/>
        <w:left w:val="none" w:sz="0" w:space="0" w:color="auto"/>
        <w:bottom w:val="none" w:sz="0" w:space="0" w:color="auto"/>
        <w:right w:val="none" w:sz="0" w:space="0" w:color="auto"/>
      </w:divBdr>
      <w:divsChild>
        <w:div w:id="16465469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5332211">
      <w:bodyDiv w:val="1"/>
      <w:marLeft w:val="0"/>
      <w:marRight w:val="0"/>
      <w:marTop w:val="0"/>
      <w:marBottom w:val="0"/>
      <w:divBdr>
        <w:top w:val="none" w:sz="0" w:space="0" w:color="auto"/>
        <w:left w:val="none" w:sz="0" w:space="0" w:color="auto"/>
        <w:bottom w:val="none" w:sz="0" w:space="0" w:color="auto"/>
        <w:right w:val="none" w:sz="0" w:space="0" w:color="auto"/>
      </w:divBdr>
    </w:div>
    <w:div w:id="363945563">
      <w:bodyDiv w:val="1"/>
      <w:marLeft w:val="0"/>
      <w:marRight w:val="0"/>
      <w:marTop w:val="0"/>
      <w:marBottom w:val="0"/>
      <w:divBdr>
        <w:top w:val="none" w:sz="0" w:space="0" w:color="auto"/>
        <w:left w:val="none" w:sz="0" w:space="0" w:color="auto"/>
        <w:bottom w:val="none" w:sz="0" w:space="0" w:color="auto"/>
        <w:right w:val="none" w:sz="0" w:space="0" w:color="auto"/>
      </w:divBdr>
    </w:div>
    <w:div w:id="510074500">
      <w:bodyDiv w:val="1"/>
      <w:marLeft w:val="0"/>
      <w:marRight w:val="0"/>
      <w:marTop w:val="0"/>
      <w:marBottom w:val="0"/>
      <w:divBdr>
        <w:top w:val="none" w:sz="0" w:space="0" w:color="auto"/>
        <w:left w:val="none" w:sz="0" w:space="0" w:color="auto"/>
        <w:bottom w:val="none" w:sz="0" w:space="0" w:color="auto"/>
        <w:right w:val="none" w:sz="0" w:space="0" w:color="auto"/>
      </w:divBdr>
    </w:div>
    <w:div w:id="981155969">
      <w:bodyDiv w:val="1"/>
      <w:marLeft w:val="0"/>
      <w:marRight w:val="0"/>
      <w:marTop w:val="0"/>
      <w:marBottom w:val="0"/>
      <w:divBdr>
        <w:top w:val="none" w:sz="0" w:space="0" w:color="auto"/>
        <w:left w:val="none" w:sz="0" w:space="0" w:color="auto"/>
        <w:bottom w:val="none" w:sz="0" w:space="0" w:color="auto"/>
        <w:right w:val="none" w:sz="0" w:space="0" w:color="auto"/>
      </w:divBdr>
    </w:div>
    <w:div w:id="1275090508">
      <w:bodyDiv w:val="1"/>
      <w:marLeft w:val="0"/>
      <w:marRight w:val="0"/>
      <w:marTop w:val="0"/>
      <w:marBottom w:val="0"/>
      <w:divBdr>
        <w:top w:val="none" w:sz="0" w:space="0" w:color="auto"/>
        <w:left w:val="none" w:sz="0" w:space="0" w:color="auto"/>
        <w:bottom w:val="none" w:sz="0" w:space="0" w:color="auto"/>
        <w:right w:val="none" w:sz="0" w:space="0" w:color="auto"/>
      </w:divBdr>
    </w:div>
    <w:div w:id="1285118998">
      <w:bodyDiv w:val="1"/>
      <w:marLeft w:val="0"/>
      <w:marRight w:val="0"/>
      <w:marTop w:val="0"/>
      <w:marBottom w:val="0"/>
      <w:divBdr>
        <w:top w:val="none" w:sz="0" w:space="0" w:color="auto"/>
        <w:left w:val="none" w:sz="0" w:space="0" w:color="auto"/>
        <w:bottom w:val="none" w:sz="0" w:space="0" w:color="auto"/>
        <w:right w:val="none" w:sz="0" w:space="0" w:color="auto"/>
      </w:divBdr>
    </w:div>
    <w:div w:id="1341539280">
      <w:bodyDiv w:val="1"/>
      <w:marLeft w:val="0"/>
      <w:marRight w:val="0"/>
      <w:marTop w:val="0"/>
      <w:marBottom w:val="0"/>
      <w:divBdr>
        <w:top w:val="none" w:sz="0" w:space="0" w:color="auto"/>
        <w:left w:val="none" w:sz="0" w:space="0" w:color="auto"/>
        <w:bottom w:val="none" w:sz="0" w:space="0" w:color="auto"/>
        <w:right w:val="none" w:sz="0" w:space="0" w:color="auto"/>
      </w:divBdr>
    </w:div>
    <w:div w:id="1505172369">
      <w:bodyDiv w:val="1"/>
      <w:marLeft w:val="0"/>
      <w:marRight w:val="0"/>
      <w:marTop w:val="0"/>
      <w:marBottom w:val="0"/>
      <w:divBdr>
        <w:top w:val="none" w:sz="0" w:space="0" w:color="auto"/>
        <w:left w:val="none" w:sz="0" w:space="0" w:color="auto"/>
        <w:bottom w:val="none" w:sz="0" w:space="0" w:color="auto"/>
        <w:right w:val="none" w:sz="0" w:space="0" w:color="auto"/>
      </w:divBdr>
    </w:div>
    <w:div w:id="1535581049">
      <w:bodyDiv w:val="1"/>
      <w:marLeft w:val="0"/>
      <w:marRight w:val="0"/>
      <w:marTop w:val="0"/>
      <w:marBottom w:val="0"/>
      <w:divBdr>
        <w:top w:val="none" w:sz="0" w:space="0" w:color="auto"/>
        <w:left w:val="none" w:sz="0" w:space="0" w:color="auto"/>
        <w:bottom w:val="none" w:sz="0" w:space="0" w:color="auto"/>
        <w:right w:val="none" w:sz="0" w:space="0" w:color="auto"/>
      </w:divBdr>
    </w:div>
    <w:div w:id="1595630401">
      <w:bodyDiv w:val="1"/>
      <w:marLeft w:val="0"/>
      <w:marRight w:val="0"/>
      <w:marTop w:val="0"/>
      <w:marBottom w:val="0"/>
      <w:divBdr>
        <w:top w:val="none" w:sz="0" w:space="0" w:color="auto"/>
        <w:left w:val="none" w:sz="0" w:space="0" w:color="auto"/>
        <w:bottom w:val="none" w:sz="0" w:space="0" w:color="auto"/>
        <w:right w:val="none" w:sz="0" w:space="0" w:color="auto"/>
      </w:divBdr>
    </w:div>
    <w:div w:id="1735539878">
      <w:bodyDiv w:val="1"/>
      <w:marLeft w:val="0"/>
      <w:marRight w:val="0"/>
      <w:marTop w:val="0"/>
      <w:marBottom w:val="0"/>
      <w:divBdr>
        <w:top w:val="none" w:sz="0" w:space="0" w:color="auto"/>
        <w:left w:val="none" w:sz="0" w:space="0" w:color="auto"/>
        <w:bottom w:val="none" w:sz="0" w:space="0" w:color="auto"/>
        <w:right w:val="none" w:sz="0" w:space="0" w:color="auto"/>
      </w:divBdr>
    </w:div>
    <w:div w:id="1775518879">
      <w:bodyDiv w:val="1"/>
      <w:marLeft w:val="0"/>
      <w:marRight w:val="0"/>
      <w:marTop w:val="0"/>
      <w:marBottom w:val="0"/>
      <w:divBdr>
        <w:top w:val="none" w:sz="0" w:space="0" w:color="auto"/>
        <w:left w:val="none" w:sz="0" w:space="0" w:color="auto"/>
        <w:bottom w:val="none" w:sz="0" w:space="0" w:color="auto"/>
        <w:right w:val="none" w:sz="0" w:space="0" w:color="auto"/>
      </w:divBdr>
    </w:div>
    <w:div w:id="1878815692">
      <w:bodyDiv w:val="1"/>
      <w:marLeft w:val="0"/>
      <w:marRight w:val="0"/>
      <w:marTop w:val="0"/>
      <w:marBottom w:val="0"/>
      <w:divBdr>
        <w:top w:val="none" w:sz="0" w:space="0" w:color="auto"/>
        <w:left w:val="none" w:sz="0" w:space="0" w:color="auto"/>
        <w:bottom w:val="none" w:sz="0" w:space="0" w:color="auto"/>
        <w:right w:val="none" w:sz="0" w:space="0" w:color="auto"/>
      </w:divBdr>
    </w:div>
    <w:div w:id="1924293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althpolicy@health.wa.gov.au" TargetMode="External"/><Relationship Id="rId18" Type="http://schemas.openxmlformats.org/officeDocument/2006/relationships/footer" Target="footer2.xml"/><Relationship Id="rId26" Type="http://schemas.openxmlformats.org/officeDocument/2006/relationships/hyperlink" Target="http://ww2.health.wa.gov.au/Improving-WA-Health/Health-reform" TargetMode="External"/><Relationship Id="rId39" Type="http://schemas.openxmlformats.org/officeDocument/2006/relationships/hyperlink" Target="http://www.lenus.ie/hse/handle/10147/621003" TargetMode="External"/><Relationship Id="rId21" Type="http://schemas.openxmlformats.org/officeDocument/2006/relationships/oleObject" Target="embeddings/oleObject1.bin"/><Relationship Id="rId34" Type="http://schemas.openxmlformats.org/officeDocument/2006/relationships/hyperlink" Target="https://kemh.health.wa.gov.au/health_professionals/WHCSP/whs.php" TargetMode="External"/><Relationship Id="rId42" Type="http://schemas.openxmlformats.org/officeDocument/2006/relationships/hyperlink" Target="http://ww2.health.wa.gov.au/~/media/Files/Corporate/Reports%20and%20publications/Population%20surveys/Health-and-Wellbeing-of-Adults-in-Western-Australia-2015-Overview-and-Trends.pdf" TargetMode="External"/><Relationship Id="rId47" Type="http://schemas.openxmlformats.org/officeDocument/2006/relationships/hyperlink" Target="http://ww2.health.wa.gov.au/~/media/Files/Corporate/general%20documents/Population%20health/PDF/WA_Burden_of_Disease_Fact_Sheet.pdf" TargetMode="External"/><Relationship Id="rId50" Type="http://schemas.openxmlformats.org/officeDocument/2006/relationships/hyperlink" Target="https://www.menshealthwa.org.au/wp-content/uploads/2017/03/State-of-Mens-Health-2016.pdf" TargetMode="External"/><Relationship Id="rId55" Type="http://schemas.openxmlformats.org/officeDocument/2006/relationships/hyperlink" Target="http://www.connectgroups.org.au/effectively-engaging-with-men-resourc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emf"/><Relationship Id="rId29" Type="http://schemas.openxmlformats.org/officeDocument/2006/relationships/hyperlink" Target="http://www.safeworkaustralia.gov.au/sites/SWA/about/Publications/Documents/979/work-related-traumatic-injury-fatalities.pdf" TargetMode="External"/><Relationship Id="rId41" Type="http://schemas.openxmlformats.org/officeDocument/2006/relationships/hyperlink" Target="https://www.carerswa.asn.au/resources/carers-in-focus-factsheets/Caring-in-Focus_Male-Carers.pdf" TargetMode="External"/><Relationship Id="rId54" Type="http://schemas.openxmlformats.org/officeDocument/2006/relationships/hyperlink" Target="https://www.menshealthwa.org.au/wp-content/uploads/2017/04/WA-Male-Health-Policy-Information-Pape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kingsfund.org.uk/projects/time-think-differently/trends-broader-determinants-health" TargetMode="External"/><Relationship Id="rId32" Type="http://schemas.openxmlformats.org/officeDocument/2006/relationships/hyperlink" Target="http://ww2.health.wa.gov.au/Improving-WA-Health/About-Aboriginal-Health/WA-Aboriginal-Health-and-Wellbeing-Framework-2015-2030" TargetMode="External"/><Relationship Id="rId37" Type="http://schemas.openxmlformats.org/officeDocument/2006/relationships/hyperlink" Target="https://www2.health.vic.gov.au/about/publications/policiesandguidelines/Improving-mens-health-and-wellbeing-strategic-directions" TargetMode="External"/><Relationship Id="rId40" Type="http://schemas.openxmlformats.org/officeDocument/2006/relationships/hyperlink" Target="https://www.menshealthwa.org.au/wp-content/uploads/2017/01/RRR-Mens-Health_Short.pdf" TargetMode="External"/><Relationship Id="rId45" Type="http://schemas.openxmlformats.org/officeDocument/2006/relationships/hyperlink" Target="https://www.aihw.gov.au/reports/indigenous-australians/mortality-life-expectancy-2008-2012/contents/table-of-contents" TargetMode="External"/><Relationship Id="rId53" Type="http://schemas.openxmlformats.org/officeDocument/2006/relationships/hyperlink" Target="http://ww2.health.wa.gov.au/Reports-and-publications/Chief-Health-Officers-Report-2010" TargetMode="Externa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www.who.int/social_determinants/sdh_definition/en/" TargetMode="External"/><Relationship Id="rId28" Type="http://schemas.openxmlformats.org/officeDocument/2006/relationships/hyperlink" Target="http://www.who.int/features/factfiles/mental_health/en/" TargetMode="External"/><Relationship Id="rId36" Type="http://schemas.openxmlformats.org/officeDocument/2006/relationships/hyperlink" Target="http://ww2.health.wa.gov.au/Articles/A_E/Child-and-Youth-Health-Network" TargetMode="External"/><Relationship Id="rId49" Type="http://schemas.openxmlformats.org/officeDocument/2006/relationships/hyperlink" Target="https://www.aihw.gov.au/reports/indigenous-health-welfare/indigenous-health-welfare-2015/contents/table-of-contents" TargetMode="External"/><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hyperlink" Target="https://www.health.gov.au/internet/main/publishing.nsf/Content/7935AC78159969D4CA257BF0001C6B07/$File/MainDocument.pdf" TargetMode="External"/><Relationship Id="rId31" Type="http://schemas.openxmlformats.org/officeDocument/2006/relationships/hyperlink" Target="http://ww2.health.wa.gov.au/About-us/Strategic-Intent" TargetMode="External"/><Relationship Id="rId44" Type="http://schemas.openxmlformats.org/officeDocument/2006/relationships/hyperlink" Target="https://www.menshealthwa.org.au/wp-content/uploads/2017/02/MHWWA-Sector-Needs-Analysis.pdf" TargetMode="External"/><Relationship Id="rId52" Type="http://schemas.openxmlformats.org/officeDocument/2006/relationships/hyperlink" Target="https://www.aihw.gov.au/reports/men-women/the-health-of-australia-s-males-a-focus-on-five-p/contents/table-of-contents"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health.gov.au/internet/main/publishing.nsf/Content/7935AC78159969D4CA257BF0001C6B07/$File/MainDocument.pdf" TargetMode="External"/><Relationship Id="rId22" Type="http://schemas.openxmlformats.org/officeDocument/2006/relationships/footer" Target="footer3.xml"/><Relationship Id="rId27" Type="http://schemas.openxmlformats.org/officeDocument/2006/relationships/hyperlink" Target="https://www.safetyandquality.gov.au/our-work/patient-and-consumer-centred-care/health-literacy/" TargetMode="External"/><Relationship Id="rId30" Type="http://schemas.openxmlformats.org/officeDocument/2006/relationships/hyperlink" Target="https://www.health.gov.au/internet/main/publishing.nsf/Content/7935AC78159969D4CA257BF0001C6B07/$File/MainDocument.pdf" TargetMode="External"/><Relationship Id="rId35" Type="http://schemas.openxmlformats.org/officeDocument/2006/relationships/hyperlink" Target="http://ww2.health.wa.gov.au/Articles/A_E/Disability-Health-Network" TargetMode="External"/><Relationship Id="rId43" Type="http://schemas.openxmlformats.org/officeDocument/2006/relationships/hyperlink" Target="https://ww2.health.wa.gov.au/~/media/Files/Corporate/general%20documents/Injury/Incidence-and-Costs-of-Injury-in-WA.pdf" TargetMode="External"/><Relationship Id="rId48" Type="http://schemas.openxmlformats.org/officeDocument/2006/relationships/hyperlink" Target="http://ww2.health.wa.gov.au/~/media/Files/Corporate/general%20documents/Population%20health/PDF/Burden-of-Disease-Fact-Sheet-April2017.pdf" TargetMode="External"/><Relationship Id="rId56" Type="http://schemas.openxmlformats.org/officeDocument/2006/relationships/hyperlink" Target="https://www.menshealthwa.org.au/services/community-service-directories/blokes-book-and-pocket-directory/" TargetMode="External"/><Relationship Id="rId8" Type="http://schemas.openxmlformats.org/officeDocument/2006/relationships/endnotes" Target="endnotes.xml"/><Relationship Id="rId51" Type="http://schemas.openxmlformats.org/officeDocument/2006/relationships/hyperlink" Target="https://www.aihw.gov.au/reports/men-women/male-health/contents/who-ar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www.who.int/healthpromotion/conferences/previous/ottawa/en/index.html" TargetMode="External"/><Relationship Id="rId33" Type="http://schemas.openxmlformats.org/officeDocument/2006/relationships/hyperlink" Target="http://ww2.health.wa.gov.au/Reports-and-publications/WA-Health-Promotion-Strategic-Framework" TargetMode="External"/><Relationship Id="rId38" Type="http://schemas.openxmlformats.org/officeDocument/2006/relationships/hyperlink" Target="http://www1.health.nsw.gov.au/PDS/pages/doc.aspx?dn=PD2009_077" TargetMode="External"/><Relationship Id="rId46" Type="http://schemas.openxmlformats.org/officeDocument/2006/relationships/hyperlink" Target="http://www.health.gov.au/internet/main/publishing.nsf/content/male-policy" TargetMode="External"/><Relationship Id="rId59"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Red PMS 7427 2014">
      <a:dk1>
        <a:srgbClr val="000000"/>
      </a:dk1>
      <a:lt1>
        <a:srgbClr val="FFFFFF"/>
      </a:lt1>
      <a:dk2>
        <a:srgbClr val="464E56"/>
      </a:dk2>
      <a:lt2>
        <a:srgbClr val="FFFFFF"/>
      </a:lt2>
      <a:accent1>
        <a:srgbClr val="851130"/>
      </a:accent1>
      <a:accent2>
        <a:srgbClr val="851130"/>
      </a:accent2>
      <a:accent3>
        <a:srgbClr val="851130"/>
      </a:accent3>
      <a:accent4>
        <a:srgbClr val="851130"/>
      </a:accent4>
      <a:accent5>
        <a:srgbClr val="851130"/>
      </a:accent5>
      <a:accent6>
        <a:srgbClr val="851130"/>
      </a:accent6>
      <a:hlink>
        <a:srgbClr val="095489"/>
      </a:hlink>
      <a:folHlink>
        <a:srgbClr val="09548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71CF3-005A-47ED-BA3A-97780F7B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12955</Words>
  <Characters>73850</Characters>
  <Application>Microsoft Office Word</Application>
  <DocSecurity>8</DocSecurity>
  <Lines>615</Lines>
  <Paragraphs>173</Paragraphs>
  <ScaleCrop>false</ScaleCrop>
  <HeadingPairs>
    <vt:vector size="2" baseType="variant">
      <vt:variant>
        <vt:lpstr>Title</vt:lpstr>
      </vt:variant>
      <vt:variant>
        <vt:i4>1</vt:i4>
      </vt:variant>
    </vt:vector>
  </HeadingPairs>
  <TitlesOfParts>
    <vt:vector size="1" baseType="lpstr">
      <vt:lpstr>DRAFT WA Men's Health and Wellbeing Policy: Consultation vesion</vt:lpstr>
    </vt:vector>
  </TitlesOfParts>
  <Company>WA Health</Company>
  <LinksUpToDate>false</LinksUpToDate>
  <CharactersWithSpaces>86632</CharactersWithSpaces>
  <SharedDoc>false</SharedDoc>
  <HyperlinkBase/>
  <HLinks>
    <vt:vector size="24" baseType="variant">
      <vt:variant>
        <vt:i4>4587612</vt:i4>
      </vt:variant>
      <vt:variant>
        <vt:i4>15</vt:i4>
      </vt:variant>
      <vt:variant>
        <vt:i4>0</vt:i4>
      </vt:variant>
      <vt:variant>
        <vt:i4>5</vt:i4>
      </vt:variant>
      <vt:variant>
        <vt:lpwstr>http://www.health.wa.gov.au/</vt:lpwstr>
      </vt:variant>
      <vt:variant>
        <vt:lpwstr/>
      </vt:variant>
      <vt:variant>
        <vt:i4>1114163</vt:i4>
      </vt:variant>
      <vt:variant>
        <vt:i4>8</vt:i4>
      </vt:variant>
      <vt:variant>
        <vt:i4>0</vt:i4>
      </vt:variant>
      <vt:variant>
        <vt:i4>5</vt:i4>
      </vt:variant>
      <vt:variant>
        <vt:lpwstr/>
      </vt:variant>
      <vt:variant>
        <vt:lpwstr>_Toc412470233</vt:lpwstr>
      </vt:variant>
      <vt:variant>
        <vt:i4>1114163</vt:i4>
      </vt:variant>
      <vt:variant>
        <vt:i4>2</vt:i4>
      </vt:variant>
      <vt:variant>
        <vt:i4>0</vt:i4>
      </vt:variant>
      <vt:variant>
        <vt:i4>5</vt:i4>
      </vt:variant>
      <vt:variant>
        <vt:lpwstr/>
      </vt:variant>
      <vt:variant>
        <vt:lpwstr>_Toc412470232</vt:lpwstr>
      </vt:variant>
      <vt:variant>
        <vt:i4>4587612</vt:i4>
      </vt:variant>
      <vt:variant>
        <vt:i4>6380</vt:i4>
      </vt:variant>
      <vt:variant>
        <vt:i4>1025</vt:i4>
      </vt:variant>
      <vt:variant>
        <vt:i4>4</vt:i4>
      </vt:variant>
      <vt:variant>
        <vt:lpwstr>http://www.health.wa.gov.au/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WA Men's Health and Wellbeing Policy: Consultation vesion</dc:title>
  <dc:subject>statewide policy providing direction to the WA health system and its partners to deliver strategies to improve the physcial, mental, social and emotional wellbeing of men and boys in WA</dc:subject>
  <dc:creator>Health Networks, Department of Health WA</dc:creator>
  <cp:keywords>men, male, health, wellbeing, policy, WA</cp:keywords>
  <cp:lastModifiedBy>Huska, Anna</cp:lastModifiedBy>
  <cp:revision>2</cp:revision>
  <cp:lastPrinted>2018-05-24T08:17:00Z</cp:lastPrinted>
  <dcterms:created xsi:type="dcterms:W3CDTF">2018-05-30T04:01:00Z</dcterms:created>
  <dcterms:modified xsi:type="dcterms:W3CDTF">2018-05-30T04:01:00Z</dcterms:modified>
</cp:coreProperties>
</file>